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3E2E" w:rsidRPr="001C5261" w:rsidRDefault="004B2C8B" w:rsidP="001C5261">
      <w:pPr>
        <w:spacing w:after="0" w:line="276" w:lineRule="auto"/>
        <w:jc w:val="center"/>
        <w:rPr>
          <w:rFonts w:ascii="Times New Roman" w:hAnsi="Times New Roman" w:cs="Times New Roman"/>
          <w:b/>
          <w:sz w:val="24"/>
          <w:szCs w:val="24"/>
        </w:rPr>
      </w:pPr>
      <w:r w:rsidRPr="001C5261">
        <w:rPr>
          <w:rFonts w:ascii="Times New Roman" w:hAnsi="Times New Roman" w:cs="Times New Roman"/>
          <w:b/>
          <w:sz w:val="24"/>
          <w:szCs w:val="24"/>
        </w:rPr>
        <w:t xml:space="preserve">KOMBİNE-03 </w:t>
      </w:r>
      <w:r w:rsidR="008D113C" w:rsidRPr="001C5261">
        <w:rPr>
          <w:rFonts w:ascii="Times New Roman" w:hAnsi="Times New Roman" w:cs="Times New Roman"/>
          <w:b/>
          <w:sz w:val="24"/>
          <w:szCs w:val="24"/>
        </w:rPr>
        <w:t>TEKNİK ŞARTNAMESİ</w:t>
      </w:r>
    </w:p>
    <w:p w:rsidR="002F4A4E" w:rsidRPr="001C5261" w:rsidRDefault="002F4A4E" w:rsidP="001C5261">
      <w:pPr>
        <w:spacing w:after="0" w:line="276" w:lineRule="auto"/>
        <w:rPr>
          <w:rFonts w:ascii="Times New Roman" w:hAnsi="Times New Roman" w:cs="Times New Roman"/>
          <w:b/>
          <w:noProof/>
          <w:sz w:val="24"/>
          <w:szCs w:val="24"/>
          <w:lang w:eastAsia="tr-TR"/>
        </w:rPr>
      </w:pPr>
    </w:p>
    <w:p w:rsidR="008D113C" w:rsidRPr="001C5261" w:rsidRDefault="004B2C8B" w:rsidP="001C5261">
      <w:pPr>
        <w:spacing w:after="0" w:line="276" w:lineRule="auto"/>
        <w:jc w:val="center"/>
        <w:rPr>
          <w:rFonts w:ascii="Times New Roman" w:hAnsi="Times New Roman" w:cs="Times New Roman"/>
          <w:b/>
          <w:sz w:val="24"/>
          <w:szCs w:val="24"/>
        </w:rPr>
      </w:pPr>
      <w:r w:rsidRPr="001C5261">
        <w:rPr>
          <w:rFonts w:ascii="Times New Roman" w:hAnsi="Times New Roman" w:cs="Times New Roman"/>
          <w:b/>
          <w:noProof/>
          <w:sz w:val="24"/>
          <w:szCs w:val="24"/>
          <w:lang w:eastAsia="tr-TR"/>
        </w:rPr>
        <w:drawing>
          <wp:inline distT="0" distB="0" distL="0" distR="0">
            <wp:extent cx="3600000" cy="2996052"/>
            <wp:effectExtent l="0" t="0" r="63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OMBİNE 3 (2).png"/>
                    <pic:cNvPicPr/>
                  </pic:nvPicPr>
                  <pic:blipFill rotWithShape="1">
                    <a:blip r:embed="rId4" cstate="print">
                      <a:extLst>
                        <a:ext uri="{28A0092B-C50C-407E-A947-70E740481C1C}">
                          <a14:useLocalDpi xmlns:a14="http://schemas.microsoft.com/office/drawing/2010/main" val="0"/>
                        </a:ext>
                      </a:extLst>
                    </a:blip>
                    <a:srcRect l="25795" t="22046" r="23941" b="3586"/>
                    <a:stretch/>
                  </pic:blipFill>
                  <pic:spPr bwMode="auto">
                    <a:xfrm>
                      <a:off x="0" y="0"/>
                      <a:ext cx="3600000" cy="2996052"/>
                    </a:xfrm>
                    <a:prstGeom prst="rect">
                      <a:avLst/>
                    </a:prstGeom>
                    <a:ln>
                      <a:noFill/>
                    </a:ln>
                    <a:extLst>
                      <a:ext uri="{53640926-AAD7-44D8-BBD7-CCE9431645EC}">
                        <a14:shadowObscured xmlns:a14="http://schemas.microsoft.com/office/drawing/2010/main"/>
                      </a:ext>
                    </a:extLst>
                  </pic:spPr>
                </pic:pic>
              </a:graphicData>
            </a:graphic>
          </wp:inline>
        </w:drawing>
      </w:r>
    </w:p>
    <w:p w:rsidR="00AD4631" w:rsidRPr="001C5261" w:rsidRDefault="00AD4631" w:rsidP="001C5261">
      <w:pPr>
        <w:spacing w:after="0" w:line="276" w:lineRule="auto"/>
        <w:jc w:val="center"/>
        <w:rPr>
          <w:rFonts w:ascii="Times New Roman" w:hAnsi="Times New Roman" w:cs="Times New Roman"/>
          <w:b/>
          <w:sz w:val="24"/>
          <w:szCs w:val="24"/>
        </w:rPr>
      </w:pPr>
    </w:p>
    <w:p w:rsidR="00AD4631" w:rsidRPr="001C5261" w:rsidRDefault="004B2C8B" w:rsidP="001C5261">
      <w:pPr>
        <w:spacing w:after="0" w:line="276" w:lineRule="auto"/>
        <w:jc w:val="center"/>
        <w:rPr>
          <w:rFonts w:ascii="Times New Roman" w:hAnsi="Times New Roman" w:cs="Times New Roman"/>
          <w:b/>
          <w:sz w:val="24"/>
          <w:szCs w:val="24"/>
        </w:rPr>
      </w:pPr>
      <w:r w:rsidRPr="001C5261">
        <w:rPr>
          <w:rFonts w:ascii="Times New Roman" w:hAnsi="Times New Roman" w:cs="Times New Roman"/>
          <w:b/>
          <w:noProof/>
          <w:sz w:val="24"/>
          <w:szCs w:val="24"/>
          <w:lang w:eastAsia="tr-TR"/>
        </w:rPr>
        <w:drawing>
          <wp:inline distT="0" distB="0" distL="0" distR="0">
            <wp:extent cx="5400000" cy="3790728"/>
            <wp:effectExtent l="0" t="0" r="0" b="63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00000" cy="3790728"/>
                    </a:xfrm>
                    <a:prstGeom prst="rect">
                      <a:avLst/>
                    </a:prstGeom>
                    <a:noFill/>
                    <a:ln>
                      <a:noFill/>
                    </a:ln>
                  </pic:spPr>
                </pic:pic>
              </a:graphicData>
            </a:graphic>
          </wp:inline>
        </w:drawing>
      </w:r>
      <w:r w:rsidR="00EA3D4F" w:rsidRPr="001C5261">
        <w:rPr>
          <w:rFonts w:ascii="Times New Roman" w:hAnsi="Times New Roman" w:cs="Times New Roman"/>
          <w:b/>
          <w:sz w:val="24"/>
          <w:szCs w:val="24"/>
        </w:rPr>
        <w:t xml:space="preserve"> </w:t>
      </w:r>
    </w:p>
    <w:p w:rsidR="006F4A83" w:rsidRPr="001C5261" w:rsidRDefault="006F4A83" w:rsidP="001C5261">
      <w:pPr>
        <w:spacing w:after="0" w:line="276" w:lineRule="auto"/>
        <w:rPr>
          <w:rFonts w:ascii="Times New Roman" w:hAnsi="Times New Roman" w:cs="Times New Roman"/>
          <w:b/>
          <w:sz w:val="24"/>
          <w:szCs w:val="24"/>
        </w:rPr>
      </w:pPr>
    </w:p>
    <w:p w:rsidR="00774429" w:rsidRPr="001C5261" w:rsidRDefault="00774429" w:rsidP="001C5261">
      <w:pPr>
        <w:spacing w:after="0" w:line="276" w:lineRule="auto"/>
        <w:rPr>
          <w:rFonts w:ascii="Times New Roman" w:hAnsi="Times New Roman" w:cs="Times New Roman"/>
          <w:b/>
          <w:sz w:val="24"/>
          <w:szCs w:val="24"/>
        </w:rPr>
      </w:pPr>
    </w:p>
    <w:p w:rsidR="00774429" w:rsidRPr="001C5261" w:rsidRDefault="00774429" w:rsidP="001C5261">
      <w:pPr>
        <w:spacing w:after="0" w:line="276" w:lineRule="auto"/>
        <w:rPr>
          <w:rFonts w:ascii="Times New Roman" w:hAnsi="Times New Roman" w:cs="Times New Roman"/>
          <w:b/>
          <w:sz w:val="24"/>
          <w:szCs w:val="24"/>
        </w:rPr>
      </w:pPr>
    </w:p>
    <w:p w:rsidR="00774429" w:rsidRPr="001C5261" w:rsidRDefault="00774429" w:rsidP="001C5261">
      <w:pPr>
        <w:spacing w:after="0" w:line="276" w:lineRule="auto"/>
        <w:rPr>
          <w:rFonts w:ascii="Times New Roman" w:hAnsi="Times New Roman" w:cs="Times New Roman"/>
          <w:b/>
          <w:sz w:val="24"/>
          <w:szCs w:val="24"/>
        </w:rPr>
      </w:pPr>
    </w:p>
    <w:p w:rsidR="00774429" w:rsidRPr="001C5261" w:rsidRDefault="00774429" w:rsidP="001C5261">
      <w:pPr>
        <w:spacing w:after="0" w:line="276" w:lineRule="auto"/>
        <w:rPr>
          <w:rFonts w:ascii="Times New Roman" w:hAnsi="Times New Roman" w:cs="Times New Roman"/>
          <w:b/>
          <w:sz w:val="24"/>
          <w:szCs w:val="24"/>
        </w:rPr>
      </w:pPr>
    </w:p>
    <w:p w:rsidR="00774429" w:rsidRPr="001C5261" w:rsidRDefault="00774429" w:rsidP="001C5261">
      <w:pPr>
        <w:spacing w:after="0" w:line="276" w:lineRule="auto"/>
        <w:rPr>
          <w:rFonts w:ascii="Times New Roman" w:hAnsi="Times New Roman" w:cs="Times New Roman"/>
          <w:b/>
          <w:sz w:val="24"/>
          <w:szCs w:val="24"/>
        </w:rPr>
      </w:pPr>
    </w:p>
    <w:p w:rsidR="00774429" w:rsidRPr="001C5261" w:rsidRDefault="00774429" w:rsidP="001C5261">
      <w:pPr>
        <w:spacing w:after="0" w:line="276" w:lineRule="auto"/>
        <w:rPr>
          <w:rFonts w:ascii="Times New Roman" w:hAnsi="Times New Roman" w:cs="Times New Roman"/>
          <w:b/>
          <w:sz w:val="24"/>
          <w:szCs w:val="24"/>
        </w:rPr>
      </w:pPr>
    </w:p>
    <w:p w:rsidR="006F4A83" w:rsidRPr="001C5261" w:rsidRDefault="006F4A83" w:rsidP="001C5261">
      <w:pPr>
        <w:spacing w:after="0" w:line="276" w:lineRule="auto"/>
        <w:rPr>
          <w:rFonts w:ascii="Times New Roman" w:hAnsi="Times New Roman" w:cs="Times New Roman"/>
          <w:b/>
          <w:sz w:val="24"/>
          <w:szCs w:val="24"/>
        </w:rPr>
      </w:pPr>
      <w:r w:rsidRPr="001C5261">
        <w:rPr>
          <w:rFonts w:ascii="Times New Roman" w:hAnsi="Times New Roman" w:cs="Times New Roman"/>
          <w:b/>
          <w:sz w:val="24"/>
          <w:szCs w:val="24"/>
        </w:rPr>
        <w:lastRenderedPageBreak/>
        <w:t xml:space="preserve">ÜRÜN ÖLÇÜLERİ: </w:t>
      </w:r>
    </w:p>
    <w:p w:rsidR="006F4A83" w:rsidRPr="001C5261" w:rsidRDefault="00FD3048" w:rsidP="001C5261">
      <w:pPr>
        <w:spacing w:after="0" w:line="276" w:lineRule="auto"/>
        <w:rPr>
          <w:rFonts w:ascii="Times New Roman" w:hAnsi="Times New Roman" w:cs="Times New Roman"/>
          <w:sz w:val="24"/>
          <w:szCs w:val="24"/>
        </w:rPr>
      </w:pPr>
      <w:r w:rsidRPr="001C5261">
        <w:rPr>
          <w:rFonts w:ascii="Times New Roman" w:hAnsi="Times New Roman" w:cs="Times New Roman"/>
          <w:sz w:val="24"/>
          <w:szCs w:val="24"/>
        </w:rPr>
        <w:t xml:space="preserve">Minimum </w:t>
      </w:r>
      <w:r w:rsidR="004B2C8B" w:rsidRPr="001C5261">
        <w:rPr>
          <w:rFonts w:ascii="Times New Roman" w:hAnsi="Times New Roman" w:cs="Times New Roman"/>
          <w:sz w:val="24"/>
          <w:szCs w:val="24"/>
        </w:rPr>
        <w:t>2</w:t>
      </w:r>
      <w:r w:rsidR="002F4A4E" w:rsidRPr="001C5261">
        <w:rPr>
          <w:rFonts w:ascii="Times New Roman" w:hAnsi="Times New Roman" w:cs="Times New Roman"/>
          <w:sz w:val="24"/>
          <w:szCs w:val="24"/>
        </w:rPr>
        <w:t xml:space="preserve">000 x </w:t>
      </w:r>
      <w:r w:rsidR="004B2C8B" w:rsidRPr="001C5261">
        <w:rPr>
          <w:rFonts w:ascii="Times New Roman" w:hAnsi="Times New Roman" w:cs="Times New Roman"/>
          <w:sz w:val="24"/>
          <w:szCs w:val="24"/>
        </w:rPr>
        <w:t>500 x 1345</w:t>
      </w:r>
      <w:r w:rsidR="006F4A83" w:rsidRPr="001C5261">
        <w:rPr>
          <w:rFonts w:ascii="Times New Roman" w:hAnsi="Times New Roman" w:cs="Times New Roman"/>
          <w:sz w:val="24"/>
          <w:szCs w:val="24"/>
        </w:rPr>
        <w:t xml:space="preserve"> mm</w:t>
      </w:r>
    </w:p>
    <w:p w:rsidR="006F4A83" w:rsidRPr="001C5261" w:rsidRDefault="006F4A83" w:rsidP="001C5261">
      <w:pPr>
        <w:spacing w:after="0" w:line="276" w:lineRule="auto"/>
        <w:rPr>
          <w:rFonts w:ascii="Times New Roman" w:hAnsi="Times New Roman" w:cs="Times New Roman"/>
          <w:b/>
          <w:sz w:val="24"/>
          <w:szCs w:val="24"/>
        </w:rPr>
      </w:pPr>
    </w:p>
    <w:p w:rsidR="006F4A83" w:rsidRPr="001C5261" w:rsidRDefault="006F4A83" w:rsidP="001C5261">
      <w:pPr>
        <w:spacing w:after="0" w:line="276" w:lineRule="auto"/>
        <w:rPr>
          <w:rFonts w:ascii="Times New Roman" w:hAnsi="Times New Roman" w:cs="Times New Roman"/>
          <w:b/>
          <w:sz w:val="24"/>
          <w:szCs w:val="24"/>
        </w:rPr>
      </w:pPr>
      <w:r w:rsidRPr="001C5261">
        <w:rPr>
          <w:rFonts w:ascii="Times New Roman" w:hAnsi="Times New Roman" w:cs="Times New Roman"/>
          <w:b/>
          <w:sz w:val="24"/>
          <w:szCs w:val="24"/>
        </w:rPr>
        <w:t xml:space="preserve">ÜRÜNÜN İŞLEYİŞİ VE KULLANIM AMACI: </w:t>
      </w:r>
    </w:p>
    <w:p w:rsidR="006F4A83" w:rsidRPr="001C5261" w:rsidRDefault="007E2192" w:rsidP="001C5261">
      <w:pPr>
        <w:spacing w:after="0" w:line="276" w:lineRule="auto"/>
        <w:ind w:firstLine="708"/>
        <w:jc w:val="both"/>
        <w:rPr>
          <w:rFonts w:ascii="Times New Roman" w:hAnsi="Times New Roman" w:cs="Times New Roman"/>
          <w:sz w:val="24"/>
          <w:szCs w:val="24"/>
        </w:rPr>
      </w:pPr>
      <w:r w:rsidRPr="001C5261">
        <w:rPr>
          <w:rFonts w:ascii="Times New Roman" w:hAnsi="Times New Roman" w:cs="Times New Roman"/>
          <w:sz w:val="24"/>
          <w:szCs w:val="24"/>
        </w:rPr>
        <w:t xml:space="preserve">Kombine </w:t>
      </w:r>
      <w:proofErr w:type="spellStart"/>
      <w:r w:rsidRPr="001C5261">
        <w:rPr>
          <w:rFonts w:ascii="Times New Roman" w:hAnsi="Times New Roman" w:cs="Times New Roman"/>
          <w:sz w:val="24"/>
          <w:szCs w:val="24"/>
        </w:rPr>
        <w:t>fitness</w:t>
      </w:r>
      <w:proofErr w:type="spellEnd"/>
      <w:r w:rsidRPr="001C5261">
        <w:rPr>
          <w:rFonts w:ascii="Times New Roman" w:hAnsi="Times New Roman" w:cs="Times New Roman"/>
          <w:sz w:val="24"/>
          <w:szCs w:val="24"/>
        </w:rPr>
        <w:t xml:space="preserve"> aletleri</w:t>
      </w:r>
      <w:r w:rsidR="00FD3048" w:rsidRPr="001C5261">
        <w:rPr>
          <w:rFonts w:ascii="Times New Roman" w:hAnsi="Times New Roman" w:cs="Times New Roman"/>
          <w:sz w:val="24"/>
          <w:szCs w:val="24"/>
        </w:rPr>
        <w:t xml:space="preserve"> </w:t>
      </w:r>
      <w:r w:rsidR="004B2C8B" w:rsidRPr="001C5261">
        <w:rPr>
          <w:rFonts w:ascii="Times New Roman" w:hAnsi="Times New Roman" w:cs="Times New Roman"/>
          <w:sz w:val="24"/>
          <w:szCs w:val="24"/>
        </w:rPr>
        <w:t>üç</w:t>
      </w:r>
      <w:r w:rsidR="00C62939" w:rsidRPr="001C5261">
        <w:rPr>
          <w:rFonts w:ascii="Times New Roman" w:hAnsi="Times New Roman" w:cs="Times New Roman"/>
          <w:sz w:val="24"/>
          <w:szCs w:val="24"/>
        </w:rPr>
        <w:t xml:space="preserve"> kişinin bireysel veya birlikte </w:t>
      </w:r>
      <w:r w:rsidR="006F4A83" w:rsidRPr="001C5261">
        <w:rPr>
          <w:rFonts w:ascii="Times New Roman" w:hAnsi="Times New Roman" w:cs="Times New Roman"/>
          <w:sz w:val="24"/>
          <w:szCs w:val="24"/>
        </w:rPr>
        <w:t xml:space="preserve">kullanımına uygun şekilde tasarlanacaktır. </w:t>
      </w:r>
      <w:proofErr w:type="gramStart"/>
      <w:r w:rsidR="006F4A83" w:rsidRPr="001C5261">
        <w:rPr>
          <w:rFonts w:ascii="Times New Roman" w:hAnsi="Times New Roman" w:cs="Times New Roman"/>
          <w:sz w:val="24"/>
          <w:szCs w:val="24"/>
        </w:rPr>
        <w:t>Bir fonksiyonda, özellikle bacak kol gövde bölgelerinde yer alan ön ve arka kaslar ile bu bölgelerdeki eklemlerin çalıştırılarak güçlendirilmesini el – kol ve bacak bölgelerinin ritmik koordineli ve tempolu çalıştırılmasını, kalp egzersizi olan yürüyüş sayesinde kalbin düzenli çalışmasını ve bedenin bu bölgelerinde kan dolaşımının hızlanmasını, kaslara daha fazla oksijen gitmesini sağlayacak şekilde üretilmiş olacaktır.</w:t>
      </w:r>
      <w:proofErr w:type="gramEnd"/>
    </w:p>
    <w:p w:rsidR="00F83FE0" w:rsidRPr="001C5261" w:rsidRDefault="00F83FE0" w:rsidP="001C5261">
      <w:pPr>
        <w:spacing w:after="0" w:line="276" w:lineRule="auto"/>
        <w:rPr>
          <w:rFonts w:ascii="Times New Roman" w:hAnsi="Times New Roman" w:cs="Times New Roman"/>
          <w:b/>
          <w:sz w:val="24"/>
          <w:szCs w:val="24"/>
        </w:rPr>
      </w:pPr>
    </w:p>
    <w:p w:rsidR="00F83FE0" w:rsidRPr="001C5261" w:rsidRDefault="006F4A83" w:rsidP="001C5261">
      <w:pPr>
        <w:spacing w:after="0" w:line="276" w:lineRule="auto"/>
        <w:rPr>
          <w:rFonts w:ascii="Times New Roman" w:hAnsi="Times New Roman" w:cs="Times New Roman"/>
          <w:b/>
          <w:sz w:val="24"/>
          <w:szCs w:val="24"/>
        </w:rPr>
      </w:pPr>
      <w:r w:rsidRPr="001C5261">
        <w:rPr>
          <w:rFonts w:ascii="Times New Roman" w:hAnsi="Times New Roman" w:cs="Times New Roman"/>
          <w:b/>
          <w:sz w:val="24"/>
          <w:szCs w:val="24"/>
        </w:rPr>
        <w:t>TEKNİK ÖZELLİKLER</w:t>
      </w:r>
      <w:r w:rsidR="004240B8" w:rsidRPr="001C5261">
        <w:rPr>
          <w:rFonts w:ascii="Times New Roman" w:hAnsi="Times New Roman" w:cs="Times New Roman"/>
          <w:b/>
          <w:sz w:val="24"/>
          <w:szCs w:val="24"/>
        </w:rPr>
        <w:t>:</w:t>
      </w:r>
    </w:p>
    <w:p w:rsidR="006F4A83" w:rsidRPr="001C5261" w:rsidRDefault="004240B8" w:rsidP="001C5261">
      <w:pPr>
        <w:spacing w:after="0" w:line="276" w:lineRule="auto"/>
        <w:ind w:firstLine="708"/>
        <w:jc w:val="both"/>
        <w:rPr>
          <w:rFonts w:ascii="Times New Roman" w:hAnsi="Times New Roman" w:cs="Times New Roman"/>
          <w:kern w:val="22"/>
          <w:sz w:val="24"/>
          <w:szCs w:val="24"/>
        </w:rPr>
      </w:pPr>
      <w:r w:rsidRPr="001C5261">
        <w:rPr>
          <w:rFonts w:ascii="Times New Roman" w:hAnsi="Times New Roman" w:cs="Times New Roman"/>
          <w:kern w:val="22"/>
          <w:sz w:val="24"/>
          <w:szCs w:val="24"/>
        </w:rPr>
        <w:t>Ürünün taşıyıcı ana gövdesi Ø1</w:t>
      </w:r>
      <w:r w:rsidR="00163AB9" w:rsidRPr="001C5261">
        <w:rPr>
          <w:rFonts w:ascii="Times New Roman" w:hAnsi="Times New Roman" w:cs="Times New Roman"/>
          <w:kern w:val="22"/>
          <w:sz w:val="24"/>
          <w:szCs w:val="24"/>
        </w:rPr>
        <w:t xml:space="preserve">14 x </w:t>
      </w:r>
      <w:r w:rsidR="00774429" w:rsidRPr="001C5261">
        <w:rPr>
          <w:rFonts w:ascii="Times New Roman" w:hAnsi="Times New Roman" w:cs="Times New Roman"/>
          <w:kern w:val="22"/>
          <w:sz w:val="24"/>
          <w:szCs w:val="24"/>
        </w:rPr>
        <w:t>4,2</w:t>
      </w:r>
      <w:r w:rsidRPr="001C5261">
        <w:rPr>
          <w:rFonts w:ascii="Times New Roman" w:hAnsi="Times New Roman" w:cs="Times New Roman"/>
          <w:kern w:val="22"/>
          <w:sz w:val="24"/>
          <w:szCs w:val="24"/>
        </w:rPr>
        <w:t xml:space="preserve"> mm SDM borudan imal edilmiş olacaktır. Yük taşıyan ve hareketli olmayan parçalar teknik resimde belirtilen ölçülere göre Ø89 x </w:t>
      </w:r>
      <w:smartTag w:uri="urn:schemas-microsoft-com:office:smarttags" w:element="metricconverter">
        <w:smartTagPr>
          <w:attr w:name="ProductID" w:val="3,5 mm"/>
        </w:smartTagPr>
        <w:r w:rsidRPr="001C5261">
          <w:rPr>
            <w:rFonts w:ascii="Times New Roman" w:hAnsi="Times New Roman" w:cs="Times New Roman"/>
            <w:kern w:val="22"/>
            <w:sz w:val="24"/>
            <w:szCs w:val="24"/>
          </w:rPr>
          <w:t>3,5 mm</w:t>
        </w:r>
        <w:r w:rsidR="00163AB9" w:rsidRPr="001C5261">
          <w:rPr>
            <w:rFonts w:ascii="Times New Roman" w:hAnsi="Times New Roman" w:cs="Times New Roman"/>
            <w:kern w:val="22"/>
            <w:sz w:val="24"/>
            <w:szCs w:val="24"/>
          </w:rPr>
          <w:t xml:space="preserve"> ve </w:t>
        </w:r>
      </w:smartTag>
      <w:r w:rsidR="00163AB9" w:rsidRPr="001C5261">
        <w:rPr>
          <w:rFonts w:ascii="Times New Roman" w:hAnsi="Times New Roman" w:cs="Times New Roman"/>
          <w:kern w:val="22"/>
          <w:sz w:val="24"/>
          <w:szCs w:val="24"/>
        </w:rPr>
        <w:t xml:space="preserve">Ø60 x 3 mm </w:t>
      </w:r>
      <w:r w:rsidRPr="001C5261">
        <w:rPr>
          <w:rFonts w:ascii="Times New Roman" w:hAnsi="Times New Roman" w:cs="Times New Roman"/>
          <w:kern w:val="22"/>
          <w:sz w:val="24"/>
          <w:szCs w:val="24"/>
        </w:rPr>
        <w:t>SDM borudan imal edilmiş olacaktır. Hareketli olan sallanma amaçlı parçalar Ø60 x</w:t>
      </w:r>
      <w:r w:rsidR="00FD3048" w:rsidRPr="001C5261">
        <w:rPr>
          <w:rFonts w:ascii="Times New Roman" w:hAnsi="Times New Roman" w:cs="Times New Roman"/>
          <w:kern w:val="22"/>
          <w:sz w:val="24"/>
          <w:szCs w:val="24"/>
        </w:rPr>
        <w:t xml:space="preserve"> 3</w:t>
      </w:r>
      <w:r w:rsidRPr="001C5261">
        <w:rPr>
          <w:rFonts w:ascii="Times New Roman" w:hAnsi="Times New Roman" w:cs="Times New Roman"/>
          <w:kern w:val="22"/>
          <w:sz w:val="24"/>
          <w:szCs w:val="24"/>
        </w:rPr>
        <w:t xml:space="preserve"> mm borudan imal edilecek olup hareketsiz taşıyıcılara 6008 rulmanlar ile sıkı geçme yapılarak monte edilecektir. </w:t>
      </w:r>
      <w:r w:rsidR="00F25C68" w:rsidRPr="001C5261">
        <w:rPr>
          <w:rFonts w:ascii="Times New Roman" w:hAnsi="Times New Roman" w:cs="Times New Roman"/>
          <w:kern w:val="22"/>
          <w:sz w:val="24"/>
          <w:szCs w:val="24"/>
        </w:rPr>
        <w:t xml:space="preserve">Sistemde oturak, ayaklık taşıyıcı </w:t>
      </w:r>
      <w:r w:rsidR="00B450B9" w:rsidRPr="001C5261">
        <w:rPr>
          <w:rFonts w:ascii="Times New Roman" w:hAnsi="Times New Roman" w:cs="Times New Roman"/>
          <w:kern w:val="22"/>
          <w:sz w:val="24"/>
          <w:szCs w:val="24"/>
        </w:rPr>
        <w:t>40 x 6</w:t>
      </w:r>
      <w:r w:rsidR="001D09AE" w:rsidRPr="001C5261">
        <w:rPr>
          <w:rFonts w:ascii="Times New Roman" w:hAnsi="Times New Roman" w:cs="Times New Roman"/>
          <w:kern w:val="22"/>
          <w:sz w:val="24"/>
          <w:szCs w:val="24"/>
        </w:rPr>
        <w:t xml:space="preserve">0 x 3 mm </w:t>
      </w:r>
      <w:proofErr w:type="gramStart"/>
      <w:r w:rsidR="001D09AE" w:rsidRPr="001C5261">
        <w:rPr>
          <w:rFonts w:ascii="Times New Roman" w:hAnsi="Times New Roman" w:cs="Times New Roman"/>
          <w:kern w:val="22"/>
          <w:sz w:val="24"/>
          <w:szCs w:val="24"/>
        </w:rPr>
        <w:t>profil</w:t>
      </w:r>
      <w:proofErr w:type="gramEnd"/>
      <w:r w:rsidR="000C47DB" w:rsidRPr="001C5261">
        <w:rPr>
          <w:rFonts w:ascii="Times New Roman" w:hAnsi="Times New Roman" w:cs="Times New Roman"/>
          <w:kern w:val="22"/>
          <w:sz w:val="24"/>
          <w:szCs w:val="24"/>
        </w:rPr>
        <w:t>,</w:t>
      </w:r>
      <w:r w:rsidR="0052133C" w:rsidRPr="001C5261">
        <w:rPr>
          <w:rFonts w:ascii="Times New Roman" w:hAnsi="Times New Roman" w:cs="Times New Roman"/>
          <w:kern w:val="22"/>
          <w:sz w:val="24"/>
          <w:szCs w:val="24"/>
        </w:rPr>
        <w:t xml:space="preserve"> Ø60 x 3 mm </w:t>
      </w:r>
      <w:r w:rsidR="001D09AE" w:rsidRPr="001C5261">
        <w:rPr>
          <w:rFonts w:ascii="Times New Roman" w:hAnsi="Times New Roman" w:cs="Times New Roman"/>
          <w:kern w:val="22"/>
          <w:sz w:val="24"/>
          <w:szCs w:val="24"/>
        </w:rPr>
        <w:t xml:space="preserve">malzemeden imal edilecek </w:t>
      </w:r>
      <w:r w:rsidR="00FD3048" w:rsidRPr="001C5261">
        <w:rPr>
          <w:rFonts w:ascii="Times New Roman" w:hAnsi="Times New Roman" w:cs="Times New Roman"/>
          <w:kern w:val="22"/>
          <w:sz w:val="24"/>
          <w:szCs w:val="24"/>
        </w:rPr>
        <w:t>olup 8 mm kalınlığında kulaklar kaynak yöntemiyle birleştirilecektir. H</w:t>
      </w:r>
      <w:r w:rsidR="001D09AE" w:rsidRPr="001C5261">
        <w:rPr>
          <w:rFonts w:ascii="Times New Roman" w:hAnsi="Times New Roman" w:cs="Times New Roman"/>
          <w:kern w:val="22"/>
          <w:sz w:val="24"/>
          <w:szCs w:val="24"/>
        </w:rPr>
        <w:t xml:space="preserve">araketli taşıyıcıya </w:t>
      </w:r>
      <w:r w:rsidR="00141D13" w:rsidRPr="001C5261">
        <w:rPr>
          <w:rFonts w:ascii="Times New Roman" w:hAnsi="Times New Roman" w:cs="Times New Roman"/>
          <w:kern w:val="22"/>
          <w:sz w:val="24"/>
          <w:szCs w:val="24"/>
        </w:rPr>
        <w:t xml:space="preserve">ve dönme elemanlarına </w:t>
      </w:r>
      <w:r w:rsidR="001D09AE" w:rsidRPr="001C5261">
        <w:rPr>
          <w:rFonts w:ascii="Times New Roman" w:hAnsi="Times New Roman" w:cs="Times New Roman"/>
          <w:kern w:val="22"/>
          <w:sz w:val="24"/>
          <w:szCs w:val="24"/>
        </w:rPr>
        <w:t xml:space="preserve">6205 rulmanlar kullanılarak sıkı geçme tekniğiyle monte edilecektir. </w:t>
      </w:r>
      <w:r w:rsidRPr="001C5261">
        <w:rPr>
          <w:rFonts w:ascii="Times New Roman" w:hAnsi="Times New Roman" w:cs="Times New Roman"/>
          <w:kern w:val="22"/>
          <w:sz w:val="24"/>
          <w:szCs w:val="24"/>
        </w:rPr>
        <w:t xml:space="preserve">Tutunma </w:t>
      </w:r>
      <w:r w:rsidR="00FD3048" w:rsidRPr="001C5261">
        <w:rPr>
          <w:rFonts w:ascii="Times New Roman" w:hAnsi="Times New Roman" w:cs="Times New Roman"/>
          <w:kern w:val="22"/>
          <w:sz w:val="24"/>
          <w:szCs w:val="24"/>
        </w:rPr>
        <w:t xml:space="preserve">ve destek </w:t>
      </w:r>
      <w:r w:rsidRPr="001C5261">
        <w:rPr>
          <w:rFonts w:ascii="Times New Roman" w:hAnsi="Times New Roman" w:cs="Times New Roman"/>
          <w:kern w:val="22"/>
          <w:sz w:val="24"/>
          <w:szCs w:val="24"/>
        </w:rPr>
        <w:t>amaçlı parçalar Ø34 x 3ve Ø27 x</w:t>
      </w:r>
      <w:r w:rsidR="002B5EC0" w:rsidRPr="001C5261">
        <w:rPr>
          <w:rFonts w:ascii="Times New Roman" w:hAnsi="Times New Roman" w:cs="Times New Roman"/>
          <w:kern w:val="22"/>
          <w:sz w:val="24"/>
          <w:szCs w:val="24"/>
        </w:rPr>
        <w:t xml:space="preserve"> 2</w:t>
      </w:r>
      <w:r w:rsidRPr="001C5261">
        <w:rPr>
          <w:rFonts w:ascii="Times New Roman" w:hAnsi="Times New Roman" w:cs="Times New Roman"/>
          <w:kern w:val="22"/>
          <w:sz w:val="24"/>
          <w:szCs w:val="24"/>
        </w:rPr>
        <w:t xml:space="preserve"> mm malzemelerden imal edilmelidir.</w:t>
      </w:r>
    </w:p>
    <w:p w:rsidR="00AD30FD" w:rsidRPr="001C5261" w:rsidRDefault="00AD30FD" w:rsidP="001C5261">
      <w:pPr>
        <w:spacing w:after="0" w:line="276" w:lineRule="auto"/>
        <w:ind w:firstLine="708"/>
        <w:jc w:val="both"/>
        <w:rPr>
          <w:rFonts w:ascii="Times New Roman" w:hAnsi="Times New Roman" w:cs="Times New Roman"/>
          <w:sz w:val="24"/>
          <w:szCs w:val="24"/>
        </w:rPr>
      </w:pPr>
    </w:p>
    <w:p w:rsidR="006F1321" w:rsidRPr="001C5261" w:rsidRDefault="006F1321" w:rsidP="001C5261">
      <w:pPr>
        <w:spacing w:after="0" w:line="276" w:lineRule="auto"/>
        <w:jc w:val="center"/>
        <w:rPr>
          <w:rFonts w:ascii="Times New Roman" w:hAnsi="Times New Roman" w:cs="Times New Roman"/>
          <w:b/>
          <w:sz w:val="24"/>
          <w:szCs w:val="24"/>
        </w:rPr>
      </w:pPr>
      <w:r w:rsidRPr="001C5261">
        <w:rPr>
          <w:rFonts w:ascii="Times New Roman" w:hAnsi="Times New Roman" w:cs="Times New Roman"/>
          <w:b/>
          <w:sz w:val="24"/>
          <w:szCs w:val="24"/>
        </w:rPr>
        <w:t>KULLANILAN YEDEK PARÇALAR</w:t>
      </w:r>
    </w:p>
    <w:p w:rsidR="008A2FC3" w:rsidRPr="001C5261" w:rsidRDefault="008A2FC3" w:rsidP="001C5261">
      <w:pPr>
        <w:spacing w:after="0" w:line="276" w:lineRule="auto"/>
        <w:jc w:val="center"/>
        <w:rPr>
          <w:rFonts w:ascii="Times New Roman" w:hAnsi="Times New Roman" w:cs="Times New Roman"/>
          <w:b/>
          <w:sz w:val="24"/>
          <w:szCs w:val="24"/>
        </w:rPr>
      </w:pPr>
    </w:p>
    <w:p w:rsidR="006F1321" w:rsidRPr="001C5261" w:rsidRDefault="006F1321" w:rsidP="001C5261">
      <w:pPr>
        <w:spacing w:after="0" w:line="276" w:lineRule="auto"/>
        <w:jc w:val="center"/>
        <w:rPr>
          <w:rFonts w:ascii="Times New Roman" w:hAnsi="Times New Roman" w:cs="Times New Roman"/>
          <w:b/>
          <w:sz w:val="24"/>
          <w:szCs w:val="24"/>
        </w:rPr>
      </w:pPr>
      <w:r w:rsidRPr="001C5261">
        <w:rPr>
          <w:rFonts w:ascii="Times New Roman" w:hAnsi="Times New Roman" w:cs="Times New Roman"/>
          <w:b/>
          <w:sz w:val="24"/>
          <w:szCs w:val="24"/>
        </w:rPr>
        <w:t>AYAKLIK</w:t>
      </w:r>
    </w:p>
    <w:p w:rsidR="006F1321" w:rsidRPr="001C5261" w:rsidRDefault="006F1321" w:rsidP="001C5261">
      <w:pPr>
        <w:spacing w:after="0" w:line="276" w:lineRule="auto"/>
        <w:jc w:val="center"/>
        <w:rPr>
          <w:rFonts w:ascii="Times New Roman" w:hAnsi="Times New Roman" w:cs="Times New Roman"/>
          <w:b/>
          <w:sz w:val="24"/>
          <w:szCs w:val="24"/>
        </w:rPr>
      </w:pPr>
    </w:p>
    <w:p w:rsidR="006F1321" w:rsidRPr="001C5261" w:rsidRDefault="006F1321" w:rsidP="001C5261">
      <w:pPr>
        <w:spacing w:after="0" w:line="276" w:lineRule="auto"/>
        <w:jc w:val="center"/>
        <w:rPr>
          <w:rFonts w:ascii="Times New Roman" w:hAnsi="Times New Roman" w:cs="Times New Roman"/>
          <w:sz w:val="24"/>
          <w:szCs w:val="24"/>
        </w:rPr>
      </w:pPr>
      <w:r w:rsidRPr="001C5261">
        <w:rPr>
          <w:rFonts w:ascii="Times New Roman" w:hAnsi="Times New Roman" w:cs="Times New Roman"/>
          <w:noProof/>
          <w:sz w:val="24"/>
          <w:szCs w:val="24"/>
          <w:lang w:eastAsia="tr-TR"/>
        </w:rPr>
        <w:drawing>
          <wp:inline distT="0" distB="0" distL="0" distR="0" wp14:anchorId="4D650480" wp14:editId="376A7C6A">
            <wp:extent cx="2360930" cy="1867601"/>
            <wp:effectExtent l="0" t="0" r="127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88785" cy="1889636"/>
                    </a:xfrm>
                    <a:prstGeom prst="rect">
                      <a:avLst/>
                    </a:prstGeom>
                    <a:noFill/>
                    <a:ln>
                      <a:noFill/>
                    </a:ln>
                  </pic:spPr>
                </pic:pic>
              </a:graphicData>
            </a:graphic>
          </wp:inline>
        </w:drawing>
      </w:r>
    </w:p>
    <w:p w:rsidR="006F1321" w:rsidRPr="001C5261" w:rsidRDefault="006F1321" w:rsidP="001C5261">
      <w:pPr>
        <w:spacing w:after="0" w:line="276" w:lineRule="auto"/>
        <w:jc w:val="both"/>
        <w:rPr>
          <w:rFonts w:ascii="Times New Roman" w:hAnsi="Times New Roman" w:cs="Times New Roman"/>
          <w:sz w:val="24"/>
          <w:szCs w:val="24"/>
        </w:rPr>
      </w:pPr>
    </w:p>
    <w:p w:rsidR="00163AB9" w:rsidRPr="001C5261" w:rsidRDefault="006F1321" w:rsidP="001C5261">
      <w:pPr>
        <w:spacing w:after="0" w:line="276" w:lineRule="auto"/>
        <w:jc w:val="both"/>
        <w:rPr>
          <w:rFonts w:ascii="Times New Roman" w:hAnsi="Times New Roman" w:cs="Times New Roman"/>
          <w:sz w:val="24"/>
          <w:szCs w:val="24"/>
        </w:rPr>
      </w:pPr>
      <w:r w:rsidRPr="001C5261">
        <w:rPr>
          <w:rFonts w:ascii="Times New Roman" w:hAnsi="Times New Roman" w:cs="Times New Roman"/>
          <w:sz w:val="24"/>
          <w:szCs w:val="24"/>
        </w:rPr>
        <w:tab/>
        <w:t xml:space="preserve">Ergonomik olarak 360 x 175 x 45 mm ölçülerinde tasarlanan </w:t>
      </w:r>
      <w:r w:rsidR="009D5362" w:rsidRPr="001C5261">
        <w:rPr>
          <w:rFonts w:ascii="Times New Roman" w:hAnsi="Times New Roman" w:cs="Times New Roman"/>
          <w:sz w:val="24"/>
          <w:szCs w:val="24"/>
        </w:rPr>
        <w:t>ayaklık</w:t>
      </w:r>
      <w:r w:rsidRPr="001C5261">
        <w:rPr>
          <w:rFonts w:ascii="Times New Roman" w:hAnsi="Times New Roman" w:cs="Times New Roman"/>
          <w:sz w:val="24"/>
          <w:szCs w:val="24"/>
        </w:rPr>
        <w:t xml:space="preserve"> 1. Sınıf polietilen malzemeden minimum 600 g </w:t>
      </w:r>
      <w:r w:rsidR="009D5362" w:rsidRPr="001C5261">
        <w:rPr>
          <w:rFonts w:ascii="Times New Roman" w:hAnsi="Times New Roman" w:cs="Times New Roman"/>
          <w:sz w:val="24"/>
          <w:szCs w:val="24"/>
        </w:rPr>
        <w:t>ağırlığında</w:t>
      </w:r>
      <w:r w:rsidRPr="001C5261">
        <w:rPr>
          <w:rFonts w:ascii="Times New Roman" w:hAnsi="Times New Roman" w:cs="Times New Roman"/>
          <w:sz w:val="24"/>
          <w:szCs w:val="24"/>
        </w:rPr>
        <w:t xml:space="preserve"> plastik </w:t>
      </w:r>
      <w:proofErr w:type="gramStart"/>
      <w:r w:rsidRPr="001C5261">
        <w:rPr>
          <w:rFonts w:ascii="Times New Roman" w:hAnsi="Times New Roman" w:cs="Times New Roman"/>
          <w:sz w:val="24"/>
          <w:szCs w:val="24"/>
        </w:rPr>
        <w:t>enjeksiyon</w:t>
      </w:r>
      <w:proofErr w:type="gramEnd"/>
      <w:r w:rsidRPr="001C5261">
        <w:rPr>
          <w:rFonts w:ascii="Times New Roman" w:hAnsi="Times New Roman" w:cs="Times New Roman"/>
          <w:sz w:val="24"/>
          <w:szCs w:val="24"/>
        </w:rPr>
        <w:t xml:space="preserve"> yöntemi ile üretilecektir. Üzerinde yağmur suyu tutmayacak şekilde delikli ve gözenekli olarak tasarlanan ayaklık elemanı ayak kaymasını önleyecek şekilde minimum 12 mm ayak koyma derinliğine sahip, ön ve yan kısımlarında 18 mm ekstra kanallar bulunacaktır. Ayaklıklar üzerinde vida bağlantı yerleri faturalı delik olarak tasarlanacak olup ürün yüzeyinde pürüze neden olmayacak şekilde kanallı olacaktır.</w:t>
      </w:r>
    </w:p>
    <w:p w:rsidR="00163AB9" w:rsidRPr="001C5261" w:rsidRDefault="00163AB9" w:rsidP="001C5261">
      <w:pPr>
        <w:spacing w:after="0" w:line="276" w:lineRule="auto"/>
        <w:jc w:val="center"/>
        <w:rPr>
          <w:rFonts w:ascii="Times New Roman" w:hAnsi="Times New Roman" w:cs="Times New Roman"/>
          <w:b/>
          <w:sz w:val="24"/>
          <w:szCs w:val="24"/>
        </w:rPr>
      </w:pPr>
      <w:r w:rsidRPr="001C5261">
        <w:rPr>
          <w:rFonts w:ascii="Times New Roman" w:hAnsi="Times New Roman" w:cs="Times New Roman"/>
          <w:b/>
          <w:sz w:val="24"/>
          <w:szCs w:val="24"/>
        </w:rPr>
        <w:lastRenderedPageBreak/>
        <w:t>OTURAK</w:t>
      </w:r>
    </w:p>
    <w:p w:rsidR="00774429" w:rsidRPr="001C5261" w:rsidRDefault="00774429" w:rsidP="001C5261">
      <w:pPr>
        <w:spacing w:after="0" w:line="276" w:lineRule="auto"/>
        <w:jc w:val="center"/>
        <w:rPr>
          <w:rFonts w:ascii="Times New Roman" w:hAnsi="Times New Roman" w:cs="Times New Roman"/>
          <w:b/>
          <w:sz w:val="24"/>
          <w:szCs w:val="24"/>
        </w:rPr>
      </w:pPr>
    </w:p>
    <w:p w:rsidR="00163AB9" w:rsidRPr="001C5261" w:rsidRDefault="00163AB9" w:rsidP="001C5261">
      <w:pPr>
        <w:spacing w:after="0" w:line="276" w:lineRule="auto"/>
        <w:jc w:val="center"/>
        <w:rPr>
          <w:rFonts w:ascii="Times New Roman" w:hAnsi="Times New Roman" w:cs="Times New Roman"/>
          <w:b/>
          <w:sz w:val="24"/>
          <w:szCs w:val="24"/>
        </w:rPr>
      </w:pPr>
      <w:r w:rsidRPr="001C5261">
        <w:rPr>
          <w:rFonts w:ascii="Times New Roman" w:hAnsi="Times New Roman" w:cs="Times New Roman"/>
          <w:b/>
          <w:noProof/>
          <w:sz w:val="24"/>
          <w:szCs w:val="24"/>
          <w:lang w:eastAsia="tr-TR"/>
        </w:rPr>
        <w:drawing>
          <wp:inline distT="0" distB="0" distL="0" distR="0" wp14:anchorId="2138B92C" wp14:editId="18248B2D">
            <wp:extent cx="3076575" cy="2246307"/>
            <wp:effectExtent l="0" t="0" r="0" b="190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89532" cy="2255767"/>
                    </a:xfrm>
                    <a:prstGeom prst="rect">
                      <a:avLst/>
                    </a:prstGeom>
                    <a:noFill/>
                    <a:ln>
                      <a:noFill/>
                    </a:ln>
                  </pic:spPr>
                </pic:pic>
              </a:graphicData>
            </a:graphic>
          </wp:inline>
        </w:drawing>
      </w:r>
    </w:p>
    <w:p w:rsidR="00163AB9" w:rsidRPr="001C5261" w:rsidRDefault="00163AB9" w:rsidP="001C5261">
      <w:pPr>
        <w:spacing w:after="0" w:line="276" w:lineRule="auto"/>
        <w:ind w:firstLine="708"/>
        <w:jc w:val="both"/>
        <w:rPr>
          <w:rFonts w:ascii="Times New Roman" w:hAnsi="Times New Roman" w:cs="Times New Roman"/>
          <w:sz w:val="24"/>
          <w:szCs w:val="24"/>
        </w:rPr>
      </w:pPr>
      <w:r w:rsidRPr="001C5261">
        <w:rPr>
          <w:rFonts w:ascii="Times New Roman" w:hAnsi="Times New Roman" w:cs="Times New Roman"/>
          <w:sz w:val="24"/>
          <w:szCs w:val="24"/>
        </w:rPr>
        <w:t xml:space="preserve">Oturak 1. Sınıf polietilen malzemeden çift cidarlı olarak tek parça halinde minimum 1150 g ağırlığında olacaktır. Oturağın imalatı, imalat esnasında kalıp üzerine yerleştirilen bağlantı somunları üzerine baskı şeklinde olmalıdır. Ergonomi açısından 295 mm boy 410 mm genişliğe sahip olan oturağın yağmur suyunu tutmaması için üzerindeki kanallarının ve yüksek mukavemet için alt bağlantı yerlerinde minimum 5 mm genişliğindeki </w:t>
      </w:r>
      <w:proofErr w:type="spellStart"/>
      <w:r w:rsidRPr="001C5261">
        <w:rPr>
          <w:rFonts w:ascii="Times New Roman" w:hAnsi="Times New Roman" w:cs="Times New Roman"/>
          <w:sz w:val="24"/>
          <w:szCs w:val="24"/>
        </w:rPr>
        <w:t>federli</w:t>
      </w:r>
      <w:proofErr w:type="spellEnd"/>
      <w:r w:rsidRPr="001C5261">
        <w:rPr>
          <w:rFonts w:ascii="Times New Roman" w:hAnsi="Times New Roman" w:cs="Times New Roman"/>
          <w:sz w:val="24"/>
          <w:szCs w:val="24"/>
        </w:rPr>
        <w:t xml:space="preserve"> şekilde </w:t>
      </w:r>
      <w:proofErr w:type="gramStart"/>
      <w:r w:rsidRPr="001C5261">
        <w:rPr>
          <w:rFonts w:ascii="Times New Roman" w:hAnsi="Times New Roman" w:cs="Times New Roman"/>
          <w:sz w:val="24"/>
          <w:szCs w:val="24"/>
        </w:rPr>
        <w:t>dizayn edilmelidir</w:t>
      </w:r>
      <w:proofErr w:type="gramEnd"/>
      <w:r w:rsidRPr="001C5261">
        <w:rPr>
          <w:rFonts w:ascii="Times New Roman" w:hAnsi="Times New Roman" w:cs="Times New Roman"/>
          <w:sz w:val="24"/>
          <w:szCs w:val="24"/>
        </w:rPr>
        <w:t xml:space="preserve">. Oturağın </w:t>
      </w:r>
      <w:proofErr w:type="gramStart"/>
      <w:r w:rsidRPr="001C5261">
        <w:rPr>
          <w:rFonts w:ascii="Times New Roman" w:hAnsi="Times New Roman" w:cs="Times New Roman"/>
          <w:sz w:val="24"/>
          <w:szCs w:val="24"/>
        </w:rPr>
        <w:t>dizaynı</w:t>
      </w:r>
      <w:proofErr w:type="gramEnd"/>
      <w:r w:rsidRPr="001C5261">
        <w:rPr>
          <w:rFonts w:ascii="Times New Roman" w:hAnsi="Times New Roman" w:cs="Times New Roman"/>
          <w:sz w:val="24"/>
          <w:szCs w:val="24"/>
        </w:rPr>
        <w:t xml:space="preserve"> kas ağrılarına neden olmayacak şekilde tasarlanmalıdır. Yaralanmalara ve kazalara karşı üzerinde keskin veya sivri yüzey bulundurmayacak şekilde üretilen oturağın bacak kısımları konfor ve rahatlık için R150 mm </w:t>
      </w:r>
      <w:proofErr w:type="spellStart"/>
      <w:r w:rsidRPr="001C5261">
        <w:rPr>
          <w:rFonts w:ascii="Times New Roman" w:hAnsi="Times New Roman" w:cs="Times New Roman"/>
          <w:sz w:val="24"/>
          <w:szCs w:val="24"/>
        </w:rPr>
        <w:t>radüslü</w:t>
      </w:r>
      <w:proofErr w:type="spellEnd"/>
      <w:r w:rsidRPr="001C5261">
        <w:rPr>
          <w:rFonts w:ascii="Times New Roman" w:hAnsi="Times New Roman" w:cs="Times New Roman"/>
          <w:sz w:val="24"/>
          <w:szCs w:val="24"/>
        </w:rPr>
        <w:t xml:space="preserve"> olmalıdır.</w:t>
      </w:r>
    </w:p>
    <w:p w:rsidR="00774429" w:rsidRPr="001C5261" w:rsidRDefault="00774429" w:rsidP="001C5261">
      <w:pPr>
        <w:spacing w:after="0" w:line="276" w:lineRule="auto"/>
        <w:ind w:firstLine="708"/>
        <w:jc w:val="both"/>
        <w:rPr>
          <w:rFonts w:ascii="Times New Roman" w:hAnsi="Times New Roman" w:cs="Times New Roman"/>
          <w:sz w:val="24"/>
          <w:szCs w:val="24"/>
        </w:rPr>
      </w:pPr>
    </w:p>
    <w:p w:rsidR="004B2C8B" w:rsidRPr="001C5261" w:rsidRDefault="004B2C8B" w:rsidP="001C5261">
      <w:pPr>
        <w:spacing w:after="0" w:line="276" w:lineRule="auto"/>
        <w:jc w:val="center"/>
        <w:rPr>
          <w:rFonts w:ascii="Times New Roman" w:hAnsi="Times New Roman" w:cs="Times New Roman"/>
          <w:b/>
          <w:sz w:val="24"/>
          <w:szCs w:val="24"/>
        </w:rPr>
      </w:pPr>
      <w:r w:rsidRPr="001C5261">
        <w:rPr>
          <w:rFonts w:ascii="Times New Roman" w:hAnsi="Times New Roman" w:cs="Times New Roman"/>
          <w:b/>
          <w:sz w:val="24"/>
          <w:szCs w:val="24"/>
        </w:rPr>
        <w:t>TUTAMAK</w:t>
      </w:r>
    </w:p>
    <w:p w:rsidR="004B2C8B" w:rsidRPr="001C5261" w:rsidRDefault="004B2C8B" w:rsidP="001C5261">
      <w:pPr>
        <w:spacing w:after="0" w:line="276" w:lineRule="auto"/>
        <w:jc w:val="center"/>
        <w:rPr>
          <w:rFonts w:ascii="Times New Roman" w:hAnsi="Times New Roman" w:cs="Times New Roman"/>
          <w:b/>
          <w:sz w:val="24"/>
          <w:szCs w:val="24"/>
        </w:rPr>
      </w:pPr>
    </w:p>
    <w:p w:rsidR="004B2C8B" w:rsidRPr="001C5261" w:rsidRDefault="004B2C8B" w:rsidP="001C5261">
      <w:pPr>
        <w:spacing w:after="0" w:line="276" w:lineRule="auto"/>
        <w:jc w:val="center"/>
        <w:rPr>
          <w:rFonts w:ascii="Times New Roman" w:hAnsi="Times New Roman" w:cs="Times New Roman"/>
          <w:sz w:val="24"/>
          <w:szCs w:val="24"/>
        </w:rPr>
      </w:pPr>
      <w:r w:rsidRPr="001C5261">
        <w:rPr>
          <w:rFonts w:ascii="Times New Roman" w:hAnsi="Times New Roman" w:cs="Times New Roman"/>
          <w:noProof/>
          <w:sz w:val="24"/>
          <w:szCs w:val="24"/>
          <w:lang w:eastAsia="tr-TR"/>
        </w:rPr>
        <w:drawing>
          <wp:inline distT="0" distB="0" distL="0" distR="0" wp14:anchorId="293D832B" wp14:editId="37DDCB4F">
            <wp:extent cx="2885001" cy="1862831"/>
            <wp:effectExtent l="0" t="0" r="0" b="4445"/>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5209" cy="1869422"/>
                    </a:xfrm>
                    <a:prstGeom prst="rect">
                      <a:avLst/>
                    </a:prstGeom>
                    <a:noFill/>
                    <a:ln>
                      <a:noFill/>
                    </a:ln>
                  </pic:spPr>
                </pic:pic>
              </a:graphicData>
            </a:graphic>
          </wp:inline>
        </w:drawing>
      </w:r>
    </w:p>
    <w:p w:rsidR="004B2C8B" w:rsidRPr="001C5261" w:rsidRDefault="004B2C8B" w:rsidP="001C5261">
      <w:pPr>
        <w:spacing w:after="0" w:line="276" w:lineRule="auto"/>
        <w:jc w:val="both"/>
        <w:rPr>
          <w:rFonts w:ascii="Times New Roman" w:hAnsi="Times New Roman" w:cs="Times New Roman"/>
          <w:sz w:val="24"/>
          <w:szCs w:val="24"/>
        </w:rPr>
      </w:pPr>
    </w:p>
    <w:p w:rsidR="004B2C8B" w:rsidRPr="001C5261" w:rsidRDefault="004B2C8B" w:rsidP="001C5261">
      <w:pPr>
        <w:spacing w:after="0" w:line="276" w:lineRule="auto"/>
        <w:ind w:firstLine="708"/>
        <w:jc w:val="both"/>
        <w:rPr>
          <w:rFonts w:ascii="Times New Roman" w:hAnsi="Times New Roman" w:cs="Times New Roman"/>
          <w:sz w:val="24"/>
          <w:szCs w:val="24"/>
        </w:rPr>
      </w:pPr>
      <w:r w:rsidRPr="001C5261">
        <w:rPr>
          <w:rFonts w:ascii="Times New Roman" w:hAnsi="Times New Roman" w:cs="Times New Roman"/>
          <w:sz w:val="24"/>
          <w:szCs w:val="24"/>
        </w:rPr>
        <w:t>Ergonomik olarak 540 x 430 x 135 mm ölçülerinde tasarlanan tutamaklar 1. Sınıf polietilen malzemeden minimum 1700 g olarak plastik şişirme yöntemi ile tek parça olarak üretilecektir.</w:t>
      </w:r>
    </w:p>
    <w:p w:rsidR="004B2C8B" w:rsidRPr="001C5261" w:rsidRDefault="004B2C8B" w:rsidP="001C5261">
      <w:pPr>
        <w:spacing w:after="0" w:line="276" w:lineRule="auto"/>
        <w:ind w:firstLine="708"/>
        <w:jc w:val="both"/>
        <w:rPr>
          <w:rFonts w:ascii="Times New Roman" w:hAnsi="Times New Roman" w:cs="Times New Roman"/>
          <w:sz w:val="24"/>
          <w:szCs w:val="24"/>
        </w:rPr>
      </w:pPr>
      <w:r w:rsidRPr="001C5261">
        <w:rPr>
          <w:rFonts w:ascii="Times New Roman" w:hAnsi="Times New Roman" w:cs="Times New Roman"/>
          <w:sz w:val="24"/>
          <w:szCs w:val="24"/>
        </w:rPr>
        <w:t xml:space="preserve">Teknik resimdeki ölçülere uygun olarak üretilecek olan tutamak mamulünün kalıp </w:t>
      </w:r>
      <w:proofErr w:type="gramStart"/>
      <w:r w:rsidRPr="001C5261">
        <w:rPr>
          <w:rFonts w:ascii="Times New Roman" w:hAnsi="Times New Roman" w:cs="Times New Roman"/>
          <w:sz w:val="24"/>
          <w:szCs w:val="24"/>
        </w:rPr>
        <w:t>dizaynı</w:t>
      </w:r>
      <w:proofErr w:type="gramEnd"/>
      <w:r w:rsidRPr="001C5261">
        <w:rPr>
          <w:rFonts w:ascii="Times New Roman" w:hAnsi="Times New Roman" w:cs="Times New Roman"/>
          <w:sz w:val="24"/>
          <w:szCs w:val="24"/>
        </w:rPr>
        <w:t xml:space="preserve"> estetik görünüm için bağlantı </w:t>
      </w:r>
      <w:proofErr w:type="spellStart"/>
      <w:r w:rsidRPr="001C5261">
        <w:rPr>
          <w:rFonts w:ascii="Times New Roman" w:hAnsi="Times New Roman" w:cs="Times New Roman"/>
          <w:sz w:val="24"/>
          <w:szCs w:val="24"/>
        </w:rPr>
        <w:t>flanşının</w:t>
      </w:r>
      <w:proofErr w:type="spellEnd"/>
      <w:r w:rsidRPr="001C5261">
        <w:rPr>
          <w:rFonts w:ascii="Times New Roman" w:hAnsi="Times New Roman" w:cs="Times New Roman"/>
          <w:sz w:val="24"/>
          <w:szCs w:val="24"/>
        </w:rPr>
        <w:t xml:space="preserve"> alt yüzeyine oturacağı şekilde kendiliğinden kanallı olacak şekilde tasarlanacak ve yüksek mukavemetli mesnet özelliği sağlayabilmesi için merkezi 4 noktada M8 somun üzerine baskı gerçekleştirilecek olup daha sonrası ürün üzerinde montaj için herhangi bir delme işlemi gerçekleştirilmeyecektir.</w:t>
      </w:r>
    </w:p>
    <w:p w:rsidR="004B2C8B" w:rsidRPr="001C5261" w:rsidRDefault="004B2C8B" w:rsidP="001C5261">
      <w:pPr>
        <w:spacing w:after="0" w:line="276" w:lineRule="auto"/>
        <w:ind w:firstLine="708"/>
        <w:jc w:val="both"/>
        <w:rPr>
          <w:rFonts w:ascii="Times New Roman" w:hAnsi="Times New Roman" w:cs="Times New Roman"/>
          <w:sz w:val="24"/>
          <w:szCs w:val="24"/>
        </w:rPr>
      </w:pPr>
      <w:r w:rsidRPr="001C5261">
        <w:rPr>
          <w:rFonts w:ascii="Times New Roman" w:hAnsi="Times New Roman" w:cs="Times New Roman"/>
          <w:sz w:val="24"/>
          <w:szCs w:val="24"/>
        </w:rPr>
        <w:lastRenderedPageBreak/>
        <w:t xml:space="preserve">Tutamak mamulünün yüzeyi kişilerin elleriyle rahatça kavrayabileceği şekilde </w:t>
      </w:r>
      <w:proofErr w:type="spellStart"/>
      <w:r w:rsidRPr="001C5261">
        <w:rPr>
          <w:rFonts w:ascii="Times New Roman" w:hAnsi="Times New Roman" w:cs="Times New Roman"/>
          <w:sz w:val="24"/>
          <w:szCs w:val="24"/>
        </w:rPr>
        <w:t>radüslü</w:t>
      </w:r>
      <w:proofErr w:type="spellEnd"/>
      <w:r w:rsidRPr="001C5261">
        <w:rPr>
          <w:rFonts w:ascii="Times New Roman" w:hAnsi="Times New Roman" w:cs="Times New Roman"/>
          <w:sz w:val="24"/>
          <w:szCs w:val="24"/>
        </w:rPr>
        <w:t xml:space="preserve"> yapıda olacak olup, ürün yüzeyinde yaralanmalara sebebiyet verebilecek sivri ve keskin bir nokta bulundurmayacaktır.</w:t>
      </w:r>
    </w:p>
    <w:p w:rsidR="004B2C8B" w:rsidRPr="001C5261" w:rsidRDefault="004B2C8B" w:rsidP="001C5261">
      <w:pPr>
        <w:spacing w:after="0" w:line="276" w:lineRule="auto"/>
        <w:ind w:firstLine="708"/>
        <w:jc w:val="both"/>
        <w:rPr>
          <w:rFonts w:ascii="Times New Roman" w:hAnsi="Times New Roman" w:cs="Times New Roman"/>
          <w:sz w:val="24"/>
          <w:szCs w:val="24"/>
        </w:rPr>
      </w:pPr>
      <w:r w:rsidRPr="001C5261">
        <w:rPr>
          <w:rFonts w:ascii="Times New Roman" w:hAnsi="Times New Roman" w:cs="Times New Roman"/>
          <w:sz w:val="24"/>
          <w:szCs w:val="24"/>
        </w:rPr>
        <w:t>Tutamaklar ürün yüzeyine Ø200 mm çapında minimum 4 mm et kalınlığındaki flaşlar ile bağlanacak olup, flaş tutamağın alt yüzeyinde bulunan kanal içerisine girdikten sonra 4 noktadan M8 cıvata ile de montaj edilecektir.</w:t>
      </w:r>
    </w:p>
    <w:p w:rsidR="004B2C8B" w:rsidRPr="001C5261" w:rsidRDefault="004B2C8B" w:rsidP="001C5261">
      <w:pPr>
        <w:spacing w:after="0" w:line="276" w:lineRule="auto"/>
        <w:rPr>
          <w:rFonts w:ascii="Times New Roman" w:hAnsi="Times New Roman" w:cs="Times New Roman"/>
          <w:b/>
          <w:sz w:val="24"/>
          <w:szCs w:val="24"/>
        </w:rPr>
      </w:pPr>
    </w:p>
    <w:p w:rsidR="006F1321" w:rsidRPr="001C5261" w:rsidRDefault="006F1321" w:rsidP="001C5261">
      <w:pPr>
        <w:spacing w:after="0" w:line="276" w:lineRule="auto"/>
        <w:jc w:val="center"/>
        <w:rPr>
          <w:rFonts w:ascii="Times New Roman" w:hAnsi="Times New Roman" w:cs="Times New Roman"/>
          <w:b/>
          <w:sz w:val="24"/>
          <w:szCs w:val="24"/>
        </w:rPr>
      </w:pPr>
      <w:r w:rsidRPr="001C5261">
        <w:rPr>
          <w:rFonts w:ascii="Times New Roman" w:hAnsi="Times New Roman" w:cs="Times New Roman"/>
          <w:b/>
          <w:sz w:val="24"/>
          <w:szCs w:val="24"/>
        </w:rPr>
        <w:t>FRENLEME MEKANİZMASI</w:t>
      </w:r>
    </w:p>
    <w:p w:rsidR="004E7DAA" w:rsidRPr="001C5261" w:rsidRDefault="004E7DAA" w:rsidP="001C5261">
      <w:pPr>
        <w:spacing w:after="0" w:line="276" w:lineRule="auto"/>
        <w:jc w:val="center"/>
        <w:rPr>
          <w:rFonts w:ascii="Times New Roman" w:hAnsi="Times New Roman" w:cs="Times New Roman"/>
          <w:b/>
          <w:sz w:val="24"/>
          <w:szCs w:val="24"/>
        </w:rPr>
      </w:pPr>
    </w:p>
    <w:p w:rsidR="006F1321" w:rsidRPr="001C5261" w:rsidRDefault="006F1321" w:rsidP="001C5261">
      <w:pPr>
        <w:spacing w:after="0" w:line="276" w:lineRule="auto"/>
        <w:jc w:val="center"/>
        <w:rPr>
          <w:rFonts w:ascii="Times New Roman" w:hAnsi="Times New Roman" w:cs="Times New Roman"/>
          <w:b/>
          <w:sz w:val="24"/>
          <w:szCs w:val="24"/>
        </w:rPr>
      </w:pPr>
      <w:r w:rsidRPr="001C5261">
        <w:rPr>
          <w:rFonts w:ascii="Times New Roman" w:hAnsi="Times New Roman" w:cs="Times New Roman"/>
          <w:b/>
          <w:noProof/>
          <w:sz w:val="24"/>
          <w:szCs w:val="24"/>
          <w:lang w:eastAsia="tr-TR"/>
        </w:rPr>
        <w:drawing>
          <wp:inline distT="0" distB="0" distL="0" distR="0" wp14:anchorId="02879CE6" wp14:editId="279AE678">
            <wp:extent cx="3949700" cy="2566303"/>
            <wp:effectExtent l="0" t="0" r="0" b="571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51756" cy="2567639"/>
                    </a:xfrm>
                    <a:prstGeom prst="rect">
                      <a:avLst/>
                    </a:prstGeom>
                    <a:noFill/>
                    <a:ln>
                      <a:noFill/>
                    </a:ln>
                  </pic:spPr>
                </pic:pic>
              </a:graphicData>
            </a:graphic>
          </wp:inline>
        </w:drawing>
      </w:r>
    </w:p>
    <w:p w:rsidR="006F1321" w:rsidRPr="001C5261" w:rsidRDefault="006F1321" w:rsidP="001C5261">
      <w:pPr>
        <w:spacing w:after="0" w:line="276" w:lineRule="auto"/>
        <w:jc w:val="both"/>
        <w:rPr>
          <w:rFonts w:ascii="Times New Roman" w:hAnsi="Times New Roman" w:cs="Times New Roman"/>
          <w:sz w:val="24"/>
          <w:szCs w:val="24"/>
        </w:rPr>
      </w:pPr>
      <w:r w:rsidRPr="001C5261">
        <w:rPr>
          <w:rFonts w:ascii="Times New Roman" w:hAnsi="Times New Roman" w:cs="Times New Roman"/>
          <w:b/>
          <w:sz w:val="24"/>
          <w:szCs w:val="24"/>
        </w:rPr>
        <w:tab/>
      </w:r>
      <w:proofErr w:type="spellStart"/>
      <w:r w:rsidRPr="001C5261">
        <w:rPr>
          <w:rFonts w:ascii="Times New Roman" w:hAnsi="Times New Roman" w:cs="Times New Roman"/>
          <w:sz w:val="24"/>
          <w:szCs w:val="24"/>
        </w:rPr>
        <w:t>Fitness</w:t>
      </w:r>
      <w:proofErr w:type="spellEnd"/>
      <w:r w:rsidRPr="001C5261">
        <w:rPr>
          <w:rFonts w:ascii="Times New Roman" w:hAnsi="Times New Roman" w:cs="Times New Roman"/>
          <w:sz w:val="24"/>
          <w:szCs w:val="24"/>
        </w:rPr>
        <w:t xml:space="preserve"> aletlerinde güvenlik amacı ile </w:t>
      </w:r>
      <w:proofErr w:type="spellStart"/>
      <w:r w:rsidRPr="001C5261">
        <w:rPr>
          <w:rFonts w:ascii="Times New Roman" w:hAnsi="Times New Roman" w:cs="Times New Roman"/>
          <w:sz w:val="24"/>
          <w:szCs w:val="24"/>
        </w:rPr>
        <w:t>radyal</w:t>
      </w:r>
      <w:proofErr w:type="spellEnd"/>
      <w:r w:rsidRPr="001C5261">
        <w:rPr>
          <w:rFonts w:ascii="Times New Roman" w:hAnsi="Times New Roman" w:cs="Times New Roman"/>
          <w:sz w:val="24"/>
          <w:szCs w:val="24"/>
        </w:rPr>
        <w:t xml:space="preserve"> hareket eden bölümlerde hareket kısıtlayıcı mekanizma bulunmaktadır.</w:t>
      </w:r>
    </w:p>
    <w:p w:rsidR="006F1321" w:rsidRPr="001C5261" w:rsidRDefault="006F1321" w:rsidP="001C5261">
      <w:pPr>
        <w:spacing w:after="0" w:line="276" w:lineRule="auto"/>
        <w:jc w:val="both"/>
        <w:rPr>
          <w:rFonts w:ascii="Times New Roman" w:hAnsi="Times New Roman" w:cs="Times New Roman"/>
          <w:sz w:val="24"/>
          <w:szCs w:val="24"/>
        </w:rPr>
      </w:pPr>
      <w:r w:rsidRPr="001C5261">
        <w:rPr>
          <w:rFonts w:ascii="Times New Roman" w:hAnsi="Times New Roman" w:cs="Times New Roman"/>
          <w:sz w:val="24"/>
          <w:szCs w:val="24"/>
        </w:rPr>
        <w:tab/>
        <w:t>Teknik resimde verilen ölçü ve detaylara göre üretilecek olan frenleme mekanizması kovan içerisine kaynaklı birleştirme yöntemi ile sabitlenecek kovan hareket mekanizmasının sınırını belirlemektedir.</w:t>
      </w:r>
    </w:p>
    <w:p w:rsidR="006F1321" w:rsidRPr="001C5261" w:rsidRDefault="006F1321" w:rsidP="001C5261">
      <w:pPr>
        <w:spacing w:after="0" w:line="276" w:lineRule="auto"/>
        <w:jc w:val="both"/>
        <w:rPr>
          <w:rFonts w:ascii="Times New Roman" w:hAnsi="Times New Roman" w:cs="Times New Roman"/>
          <w:sz w:val="24"/>
          <w:szCs w:val="24"/>
        </w:rPr>
      </w:pPr>
      <w:r w:rsidRPr="001C5261">
        <w:rPr>
          <w:rFonts w:ascii="Times New Roman" w:hAnsi="Times New Roman" w:cs="Times New Roman"/>
          <w:sz w:val="24"/>
          <w:szCs w:val="24"/>
        </w:rPr>
        <w:tab/>
        <w:t>Mil ile kovan arasında 2 adet sönümleyici polietilen set mevcut olacak olup, bu setler frenleme esnasında iki metalin birbirine çarpmasını engelleyip frenleme esnasında meydana gelecek tepkiyi indirgeyen sönümleyici görevini uygulayacaktır.</w:t>
      </w:r>
    </w:p>
    <w:p w:rsidR="004E7DAA" w:rsidRPr="001C5261" w:rsidRDefault="004E7DAA" w:rsidP="001C5261">
      <w:pPr>
        <w:spacing w:after="0" w:line="276" w:lineRule="auto"/>
        <w:jc w:val="center"/>
        <w:rPr>
          <w:rFonts w:ascii="Times New Roman" w:hAnsi="Times New Roman" w:cs="Times New Roman"/>
          <w:b/>
          <w:sz w:val="24"/>
          <w:szCs w:val="24"/>
        </w:rPr>
      </w:pPr>
    </w:p>
    <w:p w:rsidR="00774429" w:rsidRPr="001C5261" w:rsidRDefault="00774429" w:rsidP="001C5261">
      <w:pPr>
        <w:spacing w:after="0" w:line="276" w:lineRule="auto"/>
        <w:jc w:val="center"/>
        <w:rPr>
          <w:rFonts w:ascii="Times New Roman" w:hAnsi="Times New Roman" w:cs="Times New Roman"/>
          <w:b/>
          <w:sz w:val="24"/>
          <w:szCs w:val="24"/>
        </w:rPr>
      </w:pPr>
    </w:p>
    <w:p w:rsidR="00774429" w:rsidRPr="001C5261" w:rsidRDefault="00774429" w:rsidP="001C5261">
      <w:pPr>
        <w:spacing w:after="0" w:line="276" w:lineRule="auto"/>
        <w:jc w:val="center"/>
        <w:rPr>
          <w:rFonts w:ascii="Times New Roman" w:hAnsi="Times New Roman" w:cs="Times New Roman"/>
          <w:b/>
          <w:sz w:val="24"/>
          <w:szCs w:val="24"/>
        </w:rPr>
      </w:pPr>
    </w:p>
    <w:p w:rsidR="00774429" w:rsidRPr="001C5261" w:rsidRDefault="00774429" w:rsidP="001C5261">
      <w:pPr>
        <w:spacing w:after="0" w:line="276" w:lineRule="auto"/>
        <w:jc w:val="center"/>
        <w:rPr>
          <w:rFonts w:ascii="Times New Roman" w:hAnsi="Times New Roman" w:cs="Times New Roman"/>
          <w:b/>
          <w:sz w:val="24"/>
          <w:szCs w:val="24"/>
        </w:rPr>
      </w:pPr>
    </w:p>
    <w:p w:rsidR="00774429" w:rsidRPr="001C5261" w:rsidRDefault="00774429" w:rsidP="001C5261">
      <w:pPr>
        <w:spacing w:after="0" w:line="276" w:lineRule="auto"/>
        <w:jc w:val="center"/>
        <w:rPr>
          <w:rFonts w:ascii="Times New Roman" w:hAnsi="Times New Roman" w:cs="Times New Roman"/>
          <w:b/>
          <w:sz w:val="24"/>
          <w:szCs w:val="24"/>
        </w:rPr>
      </w:pPr>
    </w:p>
    <w:p w:rsidR="00774429" w:rsidRPr="001C5261" w:rsidRDefault="00774429" w:rsidP="001C5261">
      <w:pPr>
        <w:spacing w:after="0" w:line="276" w:lineRule="auto"/>
        <w:jc w:val="center"/>
        <w:rPr>
          <w:rFonts w:ascii="Times New Roman" w:hAnsi="Times New Roman" w:cs="Times New Roman"/>
          <w:b/>
          <w:sz w:val="24"/>
          <w:szCs w:val="24"/>
        </w:rPr>
      </w:pPr>
    </w:p>
    <w:p w:rsidR="00774429" w:rsidRPr="001C5261" w:rsidRDefault="00774429" w:rsidP="001C5261">
      <w:pPr>
        <w:spacing w:after="0" w:line="276" w:lineRule="auto"/>
        <w:jc w:val="center"/>
        <w:rPr>
          <w:rFonts w:ascii="Times New Roman" w:hAnsi="Times New Roman" w:cs="Times New Roman"/>
          <w:b/>
          <w:sz w:val="24"/>
          <w:szCs w:val="24"/>
        </w:rPr>
      </w:pPr>
    </w:p>
    <w:p w:rsidR="00774429" w:rsidRPr="001C5261" w:rsidRDefault="00774429" w:rsidP="001C5261">
      <w:pPr>
        <w:spacing w:after="0" w:line="276" w:lineRule="auto"/>
        <w:jc w:val="center"/>
        <w:rPr>
          <w:rFonts w:ascii="Times New Roman" w:hAnsi="Times New Roman" w:cs="Times New Roman"/>
          <w:b/>
          <w:sz w:val="24"/>
          <w:szCs w:val="24"/>
        </w:rPr>
      </w:pPr>
    </w:p>
    <w:p w:rsidR="00774429" w:rsidRPr="001C5261" w:rsidRDefault="00774429" w:rsidP="001C5261">
      <w:pPr>
        <w:spacing w:after="0" w:line="276" w:lineRule="auto"/>
        <w:jc w:val="center"/>
        <w:rPr>
          <w:rFonts w:ascii="Times New Roman" w:hAnsi="Times New Roman" w:cs="Times New Roman"/>
          <w:b/>
          <w:sz w:val="24"/>
          <w:szCs w:val="24"/>
        </w:rPr>
      </w:pPr>
    </w:p>
    <w:p w:rsidR="00774429" w:rsidRPr="001C5261" w:rsidRDefault="00774429" w:rsidP="001C5261">
      <w:pPr>
        <w:spacing w:after="0" w:line="276" w:lineRule="auto"/>
        <w:jc w:val="center"/>
        <w:rPr>
          <w:rFonts w:ascii="Times New Roman" w:hAnsi="Times New Roman" w:cs="Times New Roman"/>
          <w:b/>
          <w:sz w:val="24"/>
          <w:szCs w:val="24"/>
        </w:rPr>
      </w:pPr>
    </w:p>
    <w:p w:rsidR="00774429" w:rsidRPr="001C5261" w:rsidRDefault="00774429" w:rsidP="001C5261">
      <w:pPr>
        <w:spacing w:after="0" w:line="276" w:lineRule="auto"/>
        <w:jc w:val="center"/>
        <w:rPr>
          <w:rFonts w:ascii="Times New Roman" w:hAnsi="Times New Roman" w:cs="Times New Roman"/>
          <w:b/>
          <w:sz w:val="24"/>
          <w:szCs w:val="24"/>
        </w:rPr>
      </w:pPr>
    </w:p>
    <w:p w:rsidR="00774429" w:rsidRPr="001C5261" w:rsidRDefault="00774429" w:rsidP="001C5261">
      <w:pPr>
        <w:spacing w:after="0" w:line="276" w:lineRule="auto"/>
        <w:jc w:val="center"/>
        <w:rPr>
          <w:rFonts w:ascii="Times New Roman" w:hAnsi="Times New Roman" w:cs="Times New Roman"/>
          <w:b/>
          <w:sz w:val="24"/>
          <w:szCs w:val="24"/>
        </w:rPr>
      </w:pPr>
    </w:p>
    <w:p w:rsidR="00774429" w:rsidRPr="001C5261" w:rsidRDefault="00774429" w:rsidP="001C5261">
      <w:pPr>
        <w:spacing w:after="0" w:line="276" w:lineRule="auto"/>
        <w:jc w:val="center"/>
        <w:rPr>
          <w:rFonts w:ascii="Times New Roman" w:hAnsi="Times New Roman" w:cs="Times New Roman"/>
          <w:b/>
          <w:sz w:val="24"/>
          <w:szCs w:val="24"/>
        </w:rPr>
      </w:pPr>
    </w:p>
    <w:p w:rsidR="00774429" w:rsidRPr="001C5261" w:rsidRDefault="00774429" w:rsidP="001C5261">
      <w:pPr>
        <w:spacing w:after="0" w:line="276" w:lineRule="auto"/>
        <w:jc w:val="center"/>
        <w:rPr>
          <w:rFonts w:ascii="Times New Roman" w:hAnsi="Times New Roman" w:cs="Times New Roman"/>
          <w:b/>
          <w:sz w:val="24"/>
          <w:szCs w:val="24"/>
        </w:rPr>
      </w:pPr>
    </w:p>
    <w:p w:rsidR="00414E06" w:rsidRPr="001C5261" w:rsidRDefault="00414E06" w:rsidP="001C5261">
      <w:pPr>
        <w:spacing w:after="0" w:line="276" w:lineRule="auto"/>
        <w:jc w:val="center"/>
        <w:rPr>
          <w:rFonts w:ascii="Times New Roman" w:hAnsi="Times New Roman" w:cs="Times New Roman"/>
          <w:b/>
          <w:sz w:val="24"/>
          <w:szCs w:val="24"/>
        </w:rPr>
      </w:pPr>
      <w:r w:rsidRPr="001C5261">
        <w:rPr>
          <w:rFonts w:ascii="Times New Roman" w:hAnsi="Times New Roman" w:cs="Times New Roman"/>
          <w:b/>
          <w:sz w:val="24"/>
          <w:szCs w:val="24"/>
        </w:rPr>
        <w:lastRenderedPageBreak/>
        <w:t>BORU GEÇME</w:t>
      </w:r>
    </w:p>
    <w:p w:rsidR="006F1321" w:rsidRPr="001C5261" w:rsidRDefault="006F1321" w:rsidP="001C5261">
      <w:pPr>
        <w:spacing w:after="0" w:line="276" w:lineRule="auto"/>
        <w:jc w:val="center"/>
        <w:rPr>
          <w:rFonts w:ascii="Times New Roman" w:hAnsi="Times New Roman" w:cs="Times New Roman"/>
          <w:b/>
          <w:sz w:val="24"/>
          <w:szCs w:val="24"/>
        </w:rPr>
      </w:pPr>
    </w:p>
    <w:p w:rsidR="00414E06" w:rsidRPr="001C5261" w:rsidRDefault="00414E06" w:rsidP="001C5261">
      <w:pPr>
        <w:spacing w:after="0" w:line="276" w:lineRule="auto"/>
        <w:jc w:val="center"/>
        <w:rPr>
          <w:rFonts w:ascii="Times New Roman" w:hAnsi="Times New Roman" w:cs="Times New Roman"/>
          <w:b/>
          <w:sz w:val="24"/>
          <w:szCs w:val="24"/>
        </w:rPr>
      </w:pPr>
      <w:r w:rsidRPr="001C5261">
        <w:rPr>
          <w:rFonts w:ascii="Times New Roman" w:hAnsi="Times New Roman" w:cs="Times New Roman"/>
          <w:b/>
          <w:noProof/>
          <w:sz w:val="24"/>
          <w:szCs w:val="24"/>
          <w:lang w:eastAsia="tr-TR"/>
        </w:rPr>
        <w:drawing>
          <wp:inline distT="0" distB="0" distL="0" distR="0" wp14:anchorId="29970C79" wp14:editId="22C64A89">
            <wp:extent cx="5099050" cy="3486926"/>
            <wp:effectExtent l="0" t="0" r="635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00053" cy="3487612"/>
                    </a:xfrm>
                    <a:prstGeom prst="rect">
                      <a:avLst/>
                    </a:prstGeom>
                    <a:noFill/>
                    <a:ln>
                      <a:noFill/>
                    </a:ln>
                  </pic:spPr>
                </pic:pic>
              </a:graphicData>
            </a:graphic>
          </wp:inline>
        </w:drawing>
      </w:r>
    </w:p>
    <w:p w:rsidR="00B52D6F" w:rsidRPr="001C5261" w:rsidRDefault="00414E06" w:rsidP="001C5261">
      <w:pPr>
        <w:spacing w:after="0" w:line="276" w:lineRule="auto"/>
        <w:ind w:firstLine="708"/>
        <w:jc w:val="both"/>
        <w:rPr>
          <w:rFonts w:ascii="Times New Roman" w:hAnsi="Times New Roman" w:cs="Times New Roman"/>
          <w:b/>
          <w:sz w:val="24"/>
          <w:szCs w:val="24"/>
        </w:rPr>
      </w:pPr>
      <w:r w:rsidRPr="001C5261">
        <w:rPr>
          <w:rFonts w:ascii="Times New Roman" w:hAnsi="Times New Roman" w:cs="Times New Roman"/>
          <w:sz w:val="24"/>
          <w:szCs w:val="24"/>
        </w:rPr>
        <w:t>Yarı mamullerin kaynaklı birleştirme yöntemi uygulamalarında, borular yüksek mukavemet özelliği gösterip uzun ömürlü olması için teknik resim detaylarında belirtildiği gibi boru ve millerin birbiri içerinden geçirilerek yük dağılımı orantılı şekle getirilecek olup, estetik görünüm sağlaması amacı ile DETAY D de gösterildiği gibi kaynak işlemi boru iç yüzeyinden gerçekleştirilecektir.</w:t>
      </w:r>
      <w:r w:rsidR="00B52D6F" w:rsidRPr="001C5261">
        <w:rPr>
          <w:rFonts w:ascii="Times New Roman" w:hAnsi="Times New Roman" w:cs="Times New Roman"/>
          <w:b/>
          <w:sz w:val="24"/>
          <w:szCs w:val="24"/>
        </w:rPr>
        <w:t xml:space="preserve"> </w:t>
      </w:r>
    </w:p>
    <w:p w:rsidR="001A33F8" w:rsidRPr="001C5261" w:rsidRDefault="001A33F8" w:rsidP="001C5261">
      <w:pPr>
        <w:spacing w:after="0" w:line="276" w:lineRule="auto"/>
        <w:jc w:val="both"/>
        <w:rPr>
          <w:rFonts w:ascii="Times New Roman" w:hAnsi="Times New Roman" w:cs="Times New Roman"/>
          <w:b/>
          <w:sz w:val="24"/>
          <w:szCs w:val="24"/>
        </w:rPr>
      </w:pPr>
    </w:p>
    <w:p w:rsidR="00E60C36" w:rsidRPr="001C5261" w:rsidRDefault="00E60C36" w:rsidP="001C5261">
      <w:pPr>
        <w:spacing w:after="0" w:line="276" w:lineRule="auto"/>
        <w:jc w:val="center"/>
        <w:rPr>
          <w:rFonts w:ascii="Times New Roman" w:hAnsi="Times New Roman" w:cs="Times New Roman"/>
          <w:b/>
          <w:sz w:val="24"/>
          <w:szCs w:val="24"/>
        </w:rPr>
      </w:pPr>
      <w:r w:rsidRPr="001C5261">
        <w:rPr>
          <w:rFonts w:ascii="Times New Roman" w:hAnsi="Times New Roman" w:cs="Times New Roman"/>
          <w:b/>
          <w:sz w:val="24"/>
          <w:szCs w:val="24"/>
        </w:rPr>
        <w:t>ANKRAJ TABLASI</w:t>
      </w:r>
    </w:p>
    <w:p w:rsidR="00E60C36" w:rsidRPr="001C5261" w:rsidRDefault="00E60C36" w:rsidP="001C5261">
      <w:pPr>
        <w:spacing w:after="0" w:line="276" w:lineRule="auto"/>
        <w:jc w:val="center"/>
        <w:rPr>
          <w:rFonts w:ascii="Times New Roman" w:hAnsi="Times New Roman" w:cs="Times New Roman"/>
          <w:b/>
          <w:noProof/>
          <w:sz w:val="24"/>
          <w:szCs w:val="24"/>
          <w:lang w:eastAsia="tr-TR"/>
        </w:rPr>
      </w:pPr>
    </w:p>
    <w:p w:rsidR="00E60C36" w:rsidRPr="001C5261" w:rsidRDefault="00E60C36" w:rsidP="001C5261">
      <w:pPr>
        <w:spacing w:after="0" w:line="276" w:lineRule="auto"/>
        <w:jc w:val="center"/>
        <w:rPr>
          <w:rFonts w:ascii="Times New Roman" w:hAnsi="Times New Roman" w:cs="Times New Roman"/>
          <w:b/>
          <w:sz w:val="24"/>
          <w:szCs w:val="24"/>
        </w:rPr>
      </w:pPr>
      <w:r w:rsidRPr="001C5261">
        <w:rPr>
          <w:rFonts w:ascii="Times New Roman" w:hAnsi="Times New Roman" w:cs="Times New Roman"/>
          <w:b/>
          <w:noProof/>
          <w:sz w:val="24"/>
          <w:szCs w:val="24"/>
          <w:lang w:eastAsia="tr-TR"/>
        </w:rPr>
        <w:drawing>
          <wp:inline distT="0" distB="0" distL="0" distR="0" wp14:anchorId="448308CD" wp14:editId="71F56A6D">
            <wp:extent cx="2880000" cy="160805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KRAJ TABLASI.PNG"/>
                    <pic:cNvPicPr/>
                  </pic:nvPicPr>
                  <pic:blipFill rotWithShape="1">
                    <a:blip r:embed="rId11" cstate="print">
                      <a:extLst>
                        <a:ext uri="{28A0092B-C50C-407E-A947-70E740481C1C}">
                          <a14:useLocalDpi xmlns:a14="http://schemas.microsoft.com/office/drawing/2010/main" val="0"/>
                        </a:ext>
                      </a:extLst>
                    </a:blip>
                    <a:srcRect l="5457" t="20328" r="22288" b="27461"/>
                    <a:stretch/>
                  </pic:blipFill>
                  <pic:spPr bwMode="auto">
                    <a:xfrm>
                      <a:off x="0" y="0"/>
                      <a:ext cx="2880000" cy="1608055"/>
                    </a:xfrm>
                    <a:prstGeom prst="rect">
                      <a:avLst/>
                    </a:prstGeom>
                    <a:ln>
                      <a:noFill/>
                    </a:ln>
                    <a:extLst>
                      <a:ext uri="{53640926-AAD7-44D8-BBD7-CCE9431645EC}">
                        <a14:shadowObscured xmlns:a14="http://schemas.microsoft.com/office/drawing/2010/main"/>
                      </a:ext>
                    </a:extLst>
                  </pic:spPr>
                </pic:pic>
              </a:graphicData>
            </a:graphic>
          </wp:inline>
        </w:drawing>
      </w:r>
    </w:p>
    <w:p w:rsidR="00E60C36" w:rsidRPr="001C5261" w:rsidRDefault="00E60C36" w:rsidP="001C5261">
      <w:pPr>
        <w:spacing w:after="0" w:line="276" w:lineRule="auto"/>
        <w:ind w:firstLine="360"/>
        <w:jc w:val="both"/>
        <w:rPr>
          <w:rFonts w:ascii="Times New Roman" w:hAnsi="Times New Roman" w:cs="Times New Roman"/>
          <w:sz w:val="24"/>
          <w:szCs w:val="24"/>
        </w:rPr>
      </w:pPr>
      <w:r w:rsidRPr="001C5261">
        <w:rPr>
          <w:rFonts w:ascii="Times New Roman" w:hAnsi="Times New Roman" w:cs="Times New Roman"/>
          <w:sz w:val="24"/>
          <w:szCs w:val="24"/>
        </w:rPr>
        <w:t xml:space="preserve">Teknik resme göre tasarlanacak olan </w:t>
      </w:r>
      <w:proofErr w:type="spellStart"/>
      <w:r w:rsidRPr="001C5261">
        <w:rPr>
          <w:rFonts w:ascii="Times New Roman" w:hAnsi="Times New Roman" w:cs="Times New Roman"/>
          <w:sz w:val="24"/>
          <w:szCs w:val="24"/>
        </w:rPr>
        <w:t>ankraj</w:t>
      </w:r>
      <w:proofErr w:type="spellEnd"/>
      <w:r w:rsidRPr="001C5261">
        <w:rPr>
          <w:rFonts w:ascii="Times New Roman" w:hAnsi="Times New Roman" w:cs="Times New Roman"/>
          <w:sz w:val="24"/>
          <w:szCs w:val="24"/>
        </w:rPr>
        <w:t xml:space="preserve"> tablası 8 mm </w:t>
      </w:r>
      <w:proofErr w:type="spellStart"/>
      <w:r w:rsidRPr="001C5261">
        <w:rPr>
          <w:rFonts w:ascii="Times New Roman" w:hAnsi="Times New Roman" w:cs="Times New Roman"/>
          <w:sz w:val="24"/>
          <w:szCs w:val="24"/>
        </w:rPr>
        <w:t>platina</w:t>
      </w:r>
      <w:proofErr w:type="spellEnd"/>
      <w:r w:rsidRPr="001C5261">
        <w:rPr>
          <w:rFonts w:ascii="Times New Roman" w:hAnsi="Times New Roman" w:cs="Times New Roman"/>
          <w:sz w:val="24"/>
          <w:szCs w:val="24"/>
        </w:rPr>
        <w:t xml:space="preserve"> malzemeden 350 x 350 mm ölçülerinde üretilecek olup yüzeyinde 8 adet Ø18 mm çapında bağlantı delikleri mevcut olacaktır. Ana taşıyıcı ve </w:t>
      </w:r>
      <w:proofErr w:type="spellStart"/>
      <w:r w:rsidRPr="001C5261">
        <w:rPr>
          <w:rFonts w:ascii="Times New Roman" w:hAnsi="Times New Roman" w:cs="Times New Roman"/>
          <w:sz w:val="24"/>
          <w:szCs w:val="24"/>
        </w:rPr>
        <w:t>ankraj</w:t>
      </w:r>
      <w:proofErr w:type="spellEnd"/>
      <w:r w:rsidRPr="001C5261">
        <w:rPr>
          <w:rFonts w:ascii="Times New Roman" w:hAnsi="Times New Roman" w:cs="Times New Roman"/>
          <w:sz w:val="24"/>
          <w:szCs w:val="24"/>
        </w:rPr>
        <w:t xml:space="preserve"> arasında minimum 8 mm kalınlığında </w:t>
      </w:r>
      <w:proofErr w:type="spellStart"/>
      <w:r w:rsidRPr="001C5261">
        <w:rPr>
          <w:rFonts w:ascii="Times New Roman" w:hAnsi="Times New Roman" w:cs="Times New Roman"/>
          <w:sz w:val="24"/>
          <w:szCs w:val="24"/>
        </w:rPr>
        <w:t>federler</w:t>
      </w:r>
      <w:proofErr w:type="spellEnd"/>
      <w:r w:rsidRPr="001C5261">
        <w:rPr>
          <w:rFonts w:ascii="Times New Roman" w:hAnsi="Times New Roman" w:cs="Times New Roman"/>
          <w:sz w:val="24"/>
          <w:szCs w:val="24"/>
        </w:rPr>
        <w:t xml:space="preserve"> gövdeye ve </w:t>
      </w:r>
      <w:proofErr w:type="spellStart"/>
      <w:r w:rsidRPr="001C5261">
        <w:rPr>
          <w:rFonts w:ascii="Times New Roman" w:hAnsi="Times New Roman" w:cs="Times New Roman"/>
          <w:sz w:val="24"/>
          <w:szCs w:val="24"/>
        </w:rPr>
        <w:t>ankraja</w:t>
      </w:r>
      <w:proofErr w:type="spellEnd"/>
      <w:r w:rsidRPr="001C5261">
        <w:rPr>
          <w:rFonts w:ascii="Times New Roman" w:hAnsi="Times New Roman" w:cs="Times New Roman"/>
          <w:sz w:val="24"/>
          <w:szCs w:val="24"/>
        </w:rPr>
        <w:t xml:space="preserve"> kaynak yöntemiyle birleştirilecektir.</w:t>
      </w:r>
    </w:p>
    <w:p w:rsidR="00B52D6F" w:rsidRPr="001C5261" w:rsidRDefault="00B52D6F" w:rsidP="001C5261">
      <w:pPr>
        <w:spacing w:after="0" w:line="276" w:lineRule="auto"/>
        <w:jc w:val="center"/>
        <w:rPr>
          <w:rFonts w:ascii="Times New Roman" w:hAnsi="Times New Roman" w:cs="Times New Roman"/>
          <w:b/>
          <w:sz w:val="24"/>
          <w:szCs w:val="24"/>
        </w:rPr>
      </w:pPr>
    </w:p>
    <w:p w:rsidR="00774429" w:rsidRPr="001C5261" w:rsidRDefault="00774429" w:rsidP="001C5261">
      <w:pPr>
        <w:spacing w:after="0" w:line="276" w:lineRule="auto"/>
        <w:jc w:val="center"/>
        <w:rPr>
          <w:rFonts w:ascii="Times New Roman" w:hAnsi="Times New Roman" w:cs="Times New Roman"/>
          <w:b/>
          <w:sz w:val="24"/>
          <w:szCs w:val="24"/>
        </w:rPr>
      </w:pPr>
    </w:p>
    <w:p w:rsidR="00774429" w:rsidRPr="001C5261" w:rsidRDefault="00774429" w:rsidP="001C5261">
      <w:pPr>
        <w:spacing w:after="0" w:line="276" w:lineRule="auto"/>
        <w:jc w:val="center"/>
        <w:rPr>
          <w:rFonts w:ascii="Times New Roman" w:hAnsi="Times New Roman" w:cs="Times New Roman"/>
          <w:b/>
          <w:sz w:val="24"/>
          <w:szCs w:val="24"/>
        </w:rPr>
      </w:pPr>
    </w:p>
    <w:p w:rsidR="00774429" w:rsidRPr="001C5261" w:rsidRDefault="00774429" w:rsidP="001C5261">
      <w:pPr>
        <w:spacing w:after="0" w:line="276" w:lineRule="auto"/>
        <w:jc w:val="center"/>
        <w:rPr>
          <w:rFonts w:ascii="Times New Roman" w:hAnsi="Times New Roman" w:cs="Times New Roman"/>
          <w:b/>
          <w:sz w:val="24"/>
          <w:szCs w:val="24"/>
        </w:rPr>
      </w:pPr>
    </w:p>
    <w:p w:rsidR="008D2CE3" w:rsidRPr="001C5261" w:rsidRDefault="008D2CE3" w:rsidP="001C5261">
      <w:pPr>
        <w:spacing w:after="0" w:line="276" w:lineRule="auto"/>
        <w:jc w:val="center"/>
        <w:rPr>
          <w:rFonts w:ascii="Times New Roman" w:hAnsi="Times New Roman" w:cs="Times New Roman"/>
          <w:b/>
          <w:sz w:val="24"/>
          <w:szCs w:val="24"/>
        </w:rPr>
      </w:pPr>
      <w:r w:rsidRPr="001C5261">
        <w:rPr>
          <w:rFonts w:ascii="Times New Roman" w:hAnsi="Times New Roman" w:cs="Times New Roman"/>
          <w:b/>
          <w:sz w:val="24"/>
          <w:szCs w:val="24"/>
        </w:rPr>
        <w:lastRenderedPageBreak/>
        <w:t>ALT KAPAMA</w:t>
      </w:r>
    </w:p>
    <w:p w:rsidR="001A33F8" w:rsidRPr="001C5261" w:rsidRDefault="001A33F8" w:rsidP="001C5261">
      <w:pPr>
        <w:spacing w:after="0" w:line="276" w:lineRule="auto"/>
        <w:jc w:val="center"/>
        <w:rPr>
          <w:rFonts w:ascii="Times New Roman" w:hAnsi="Times New Roman" w:cs="Times New Roman"/>
          <w:b/>
          <w:sz w:val="24"/>
          <w:szCs w:val="24"/>
        </w:rPr>
      </w:pPr>
    </w:p>
    <w:p w:rsidR="008D2CE3" w:rsidRPr="001C5261" w:rsidRDefault="008D2CE3" w:rsidP="001C5261">
      <w:pPr>
        <w:spacing w:after="0" w:line="276" w:lineRule="auto"/>
        <w:jc w:val="center"/>
        <w:rPr>
          <w:rFonts w:ascii="Times New Roman" w:hAnsi="Times New Roman" w:cs="Times New Roman"/>
          <w:b/>
          <w:sz w:val="24"/>
          <w:szCs w:val="24"/>
        </w:rPr>
      </w:pPr>
      <w:r w:rsidRPr="001C5261">
        <w:rPr>
          <w:rFonts w:ascii="Times New Roman" w:hAnsi="Times New Roman" w:cs="Times New Roman"/>
          <w:b/>
          <w:noProof/>
          <w:sz w:val="24"/>
          <w:szCs w:val="24"/>
          <w:lang w:eastAsia="tr-TR"/>
        </w:rPr>
        <w:drawing>
          <wp:inline distT="0" distB="0" distL="0" distR="0" wp14:anchorId="1C435D72" wp14:editId="5F649E8D">
            <wp:extent cx="4192502" cy="260032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94880" cy="2601800"/>
                    </a:xfrm>
                    <a:prstGeom prst="rect">
                      <a:avLst/>
                    </a:prstGeom>
                    <a:noFill/>
                    <a:ln>
                      <a:noFill/>
                    </a:ln>
                  </pic:spPr>
                </pic:pic>
              </a:graphicData>
            </a:graphic>
          </wp:inline>
        </w:drawing>
      </w:r>
    </w:p>
    <w:p w:rsidR="001A33F8" w:rsidRPr="001C5261" w:rsidRDefault="001A33F8" w:rsidP="001C5261">
      <w:pPr>
        <w:spacing w:after="0" w:line="276" w:lineRule="auto"/>
        <w:jc w:val="center"/>
        <w:rPr>
          <w:rFonts w:ascii="Times New Roman" w:hAnsi="Times New Roman" w:cs="Times New Roman"/>
          <w:b/>
          <w:sz w:val="24"/>
          <w:szCs w:val="24"/>
        </w:rPr>
      </w:pPr>
    </w:p>
    <w:p w:rsidR="0059435B" w:rsidRPr="001C5261" w:rsidRDefault="008D2CE3" w:rsidP="001C5261">
      <w:pPr>
        <w:spacing w:after="0" w:line="276" w:lineRule="auto"/>
        <w:ind w:firstLine="708"/>
        <w:jc w:val="both"/>
        <w:rPr>
          <w:rFonts w:ascii="Times New Roman" w:hAnsi="Times New Roman" w:cs="Times New Roman"/>
          <w:sz w:val="24"/>
          <w:szCs w:val="24"/>
        </w:rPr>
      </w:pPr>
      <w:r w:rsidRPr="001C5261">
        <w:rPr>
          <w:rFonts w:ascii="Times New Roman" w:hAnsi="Times New Roman" w:cs="Times New Roman"/>
          <w:sz w:val="24"/>
          <w:szCs w:val="24"/>
        </w:rPr>
        <w:t xml:space="preserve">425 x 425 mm ölçülerinde 1. Sınıf polietilen malzemeden plastik </w:t>
      </w:r>
      <w:proofErr w:type="gramStart"/>
      <w:r w:rsidRPr="001C5261">
        <w:rPr>
          <w:rFonts w:ascii="Times New Roman" w:hAnsi="Times New Roman" w:cs="Times New Roman"/>
          <w:sz w:val="24"/>
          <w:szCs w:val="24"/>
        </w:rPr>
        <w:t>enje</w:t>
      </w:r>
      <w:r w:rsidR="000337BD" w:rsidRPr="001C5261">
        <w:rPr>
          <w:rFonts w:ascii="Times New Roman" w:hAnsi="Times New Roman" w:cs="Times New Roman"/>
          <w:sz w:val="24"/>
          <w:szCs w:val="24"/>
        </w:rPr>
        <w:t>k</w:t>
      </w:r>
      <w:r w:rsidRPr="001C5261">
        <w:rPr>
          <w:rFonts w:ascii="Times New Roman" w:hAnsi="Times New Roman" w:cs="Times New Roman"/>
          <w:sz w:val="24"/>
          <w:szCs w:val="24"/>
        </w:rPr>
        <w:t>siyon</w:t>
      </w:r>
      <w:proofErr w:type="gramEnd"/>
      <w:r w:rsidRPr="001C5261">
        <w:rPr>
          <w:rFonts w:ascii="Times New Roman" w:hAnsi="Times New Roman" w:cs="Times New Roman"/>
          <w:sz w:val="24"/>
          <w:szCs w:val="24"/>
        </w:rPr>
        <w:t xml:space="preserve"> yöntemiyle üretilecek olan alt kapama elemanı minimum 2 x 700 g ağırlığında ve toplam yüksekliği 142 mm olan iki parçadan üretilecektir. Kapaklar boruyu tamamen kavrayacak bir </w:t>
      </w:r>
      <w:proofErr w:type="gramStart"/>
      <w:r w:rsidRPr="001C5261">
        <w:rPr>
          <w:rFonts w:ascii="Times New Roman" w:hAnsi="Times New Roman" w:cs="Times New Roman"/>
          <w:sz w:val="24"/>
          <w:szCs w:val="24"/>
        </w:rPr>
        <w:t>dizayna</w:t>
      </w:r>
      <w:proofErr w:type="gramEnd"/>
      <w:r w:rsidRPr="001C5261">
        <w:rPr>
          <w:rFonts w:ascii="Times New Roman" w:hAnsi="Times New Roman" w:cs="Times New Roman"/>
          <w:sz w:val="24"/>
          <w:szCs w:val="24"/>
        </w:rPr>
        <w:t xml:space="preserve"> sahip olup parçalar birbirine geçirilerek bağlantı </w:t>
      </w:r>
      <w:r w:rsidR="008A2FC3" w:rsidRPr="001C5261">
        <w:rPr>
          <w:rFonts w:ascii="Times New Roman" w:hAnsi="Times New Roman" w:cs="Times New Roman"/>
          <w:sz w:val="24"/>
          <w:szCs w:val="24"/>
        </w:rPr>
        <w:t>elemanlarıyla monte edilmelidir.</w:t>
      </w:r>
    </w:p>
    <w:p w:rsidR="00774429" w:rsidRPr="001C5261" w:rsidRDefault="00774429" w:rsidP="001C5261">
      <w:pPr>
        <w:spacing w:after="0" w:line="276" w:lineRule="auto"/>
        <w:ind w:firstLine="708"/>
        <w:jc w:val="both"/>
        <w:rPr>
          <w:rFonts w:ascii="Times New Roman" w:hAnsi="Times New Roman" w:cs="Times New Roman"/>
          <w:sz w:val="24"/>
          <w:szCs w:val="24"/>
        </w:rPr>
      </w:pPr>
    </w:p>
    <w:p w:rsidR="00774429" w:rsidRPr="001C5261" w:rsidRDefault="00774429" w:rsidP="001C5261">
      <w:pPr>
        <w:spacing w:after="0" w:line="276" w:lineRule="auto"/>
        <w:ind w:firstLine="708"/>
        <w:jc w:val="center"/>
        <w:rPr>
          <w:rFonts w:ascii="Times New Roman" w:hAnsi="Times New Roman" w:cs="Times New Roman"/>
          <w:b/>
          <w:sz w:val="24"/>
          <w:szCs w:val="24"/>
        </w:rPr>
      </w:pPr>
      <w:r w:rsidRPr="001C5261">
        <w:rPr>
          <w:rFonts w:ascii="Times New Roman" w:hAnsi="Times New Roman" w:cs="Times New Roman"/>
          <w:b/>
          <w:sz w:val="24"/>
          <w:szCs w:val="24"/>
        </w:rPr>
        <w:t>YÜZEY KAPLAMA</w:t>
      </w:r>
    </w:p>
    <w:p w:rsidR="00774429" w:rsidRPr="001C5261" w:rsidRDefault="00774429" w:rsidP="001C5261">
      <w:pPr>
        <w:spacing w:after="0" w:line="276" w:lineRule="auto"/>
        <w:ind w:firstLine="708"/>
        <w:jc w:val="center"/>
        <w:rPr>
          <w:rFonts w:ascii="Times New Roman" w:hAnsi="Times New Roman" w:cs="Times New Roman"/>
          <w:b/>
          <w:sz w:val="24"/>
          <w:szCs w:val="24"/>
        </w:rPr>
      </w:pPr>
    </w:p>
    <w:p w:rsidR="00774429" w:rsidRPr="001C5261" w:rsidRDefault="00774429" w:rsidP="001C5261">
      <w:pPr>
        <w:spacing w:after="0" w:line="276" w:lineRule="auto"/>
        <w:ind w:firstLine="708"/>
        <w:jc w:val="both"/>
        <w:rPr>
          <w:rFonts w:ascii="Times New Roman" w:hAnsi="Times New Roman" w:cs="Times New Roman"/>
          <w:sz w:val="24"/>
          <w:szCs w:val="24"/>
        </w:rPr>
      </w:pPr>
      <w:r w:rsidRPr="001C5261">
        <w:rPr>
          <w:rFonts w:ascii="Times New Roman" w:hAnsi="Times New Roman" w:cs="Times New Roman"/>
          <w:sz w:val="24"/>
          <w:szCs w:val="24"/>
        </w:rPr>
        <w:t xml:space="preserve">Tüm metal </w:t>
      </w:r>
      <w:proofErr w:type="gramStart"/>
      <w:r w:rsidRPr="001C5261">
        <w:rPr>
          <w:rFonts w:ascii="Times New Roman" w:hAnsi="Times New Roman" w:cs="Times New Roman"/>
          <w:sz w:val="24"/>
          <w:szCs w:val="24"/>
        </w:rPr>
        <w:t>konstrüksiyon</w:t>
      </w:r>
      <w:proofErr w:type="gramEnd"/>
      <w:r w:rsidRPr="001C5261">
        <w:rPr>
          <w:rFonts w:ascii="Times New Roman" w:hAnsi="Times New Roman" w:cs="Times New Roman"/>
          <w:sz w:val="24"/>
          <w:szCs w:val="24"/>
        </w:rPr>
        <w:t xml:space="preserve"> ekipmanlarına yüzey kaplama işlemi gerçekleştirilecektir. Kaplama işleminde öncelikle metal yüzeylerden kir, pas ve yağ artıkları, asidik yağ alma kimyasalları ile temizlenecektir. Temizlenen metal yüzeylerde kaplamanın dayanıklılığını artırmak için belirtilen şartlarda ve özelliklerde kumlama işlemi yapılacaktır. Kumlama işlemi sonrasında metal </w:t>
      </w:r>
      <w:proofErr w:type="gramStart"/>
      <w:r w:rsidRPr="001C5261">
        <w:rPr>
          <w:rFonts w:ascii="Times New Roman" w:hAnsi="Times New Roman" w:cs="Times New Roman"/>
          <w:sz w:val="24"/>
          <w:szCs w:val="24"/>
        </w:rPr>
        <w:t>konstrüksiyon</w:t>
      </w:r>
      <w:proofErr w:type="gramEnd"/>
      <w:r w:rsidRPr="001C5261">
        <w:rPr>
          <w:rFonts w:ascii="Times New Roman" w:hAnsi="Times New Roman" w:cs="Times New Roman"/>
          <w:sz w:val="24"/>
          <w:szCs w:val="24"/>
        </w:rPr>
        <w:t xml:space="preserve"> ekipmanları püskürtme yöntemiyle elektrostatik toz boya ile kaplanacaktır.</w:t>
      </w:r>
    </w:p>
    <w:p w:rsidR="00774429" w:rsidRPr="001C5261" w:rsidRDefault="00774429" w:rsidP="001C5261">
      <w:pPr>
        <w:spacing w:after="0" w:line="276" w:lineRule="auto"/>
        <w:ind w:firstLine="708"/>
        <w:jc w:val="both"/>
        <w:rPr>
          <w:rFonts w:ascii="Times New Roman" w:hAnsi="Times New Roman" w:cs="Times New Roman"/>
          <w:sz w:val="24"/>
          <w:szCs w:val="24"/>
        </w:rPr>
      </w:pPr>
    </w:p>
    <w:p w:rsidR="00774429" w:rsidRPr="001C5261" w:rsidRDefault="00774429" w:rsidP="001C5261">
      <w:pPr>
        <w:spacing w:after="0" w:line="276" w:lineRule="auto"/>
        <w:jc w:val="center"/>
        <w:rPr>
          <w:rFonts w:ascii="Times New Roman" w:hAnsi="Times New Roman" w:cs="Times New Roman"/>
          <w:b/>
          <w:sz w:val="24"/>
          <w:szCs w:val="24"/>
        </w:rPr>
      </w:pPr>
      <w:r w:rsidRPr="001C5261">
        <w:rPr>
          <w:rFonts w:ascii="Times New Roman" w:hAnsi="Times New Roman" w:cs="Times New Roman"/>
          <w:b/>
          <w:sz w:val="24"/>
          <w:szCs w:val="24"/>
        </w:rPr>
        <w:t xml:space="preserve"> KUMLAMA METOTU</w:t>
      </w:r>
    </w:p>
    <w:p w:rsidR="00774429" w:rsidRPr="001C5261" w:rsidRDefault="00774429" w:rsidP="001C5261">
      <w:pPr>
        <w:spacing w:after="0" w:line="276" w:lineRule="auto"/>
        <w:jc w:val="center"/>
        <w:rPr>
          <w:rFonts w:ascii="Times New Roman" w:hAnsi="Times New Roman" w:cs="Times New Roman"/>
          <w:b/>
          <w:sz w:val="24"/>
          <w:szCs w:val="24"/>
        </w:rPr>
      </w:pPr>
    </w:p>
    <w:p w:rsidR="00774429" w:rsidRPr="001C5261" w:rsidRDefault="00774429" w:rsidP="001C5261">
      <w:pPr>
        <w:spacing w:after="0" w:line="276" w:lineRule="auto"/>
        <w:ind w:firstLine="708"/>
        <w:jc w:val="both"/>
        <w:rPr>
          <w:rFonts w:ascii="Times New Roman" w:hAnsi="Times New Roman" w:cs="Times New Roman"/>
          <w:sz w:val="24"/>
          <w:szCs w:val="24"/>
        </w:rPr>
      </w:pPr>
      <w:r w:rsidRPr="001C5261">
        <w:rPr>
          <w:rFonts w:ascii="Times New Roman" w:hAnsi="Times New Roman" w:cs="Times New Roman"/>
          <w:sz w:val="24"/>
          <w:szCs w:val="24"/>
        </w:rPr>
        <w:t xml:space="preserve">Kumlama işleminin istenilen şekilde oluşması için S – 330 ile S – 660 arasında özel yapılmış çelik </w:t>
      </w:r>
      <w:proofErr w:type="spellStart"/>
      <w:r w:rsidRPr="001C5261">
        <w:rPr>
          <w:rFonts w:ascii="Times New Roman" w:hAnsi="Times New Roman" w:cs="Times New Roman"/>
          <w:sz w:val="24"/>
          <w:szCs w:val="24"/>
        </w:rPr>
        <w:t>gridler</w:t>
      </w:r>
      <w:proofErr w:type="spellEnd"/>
      <w:r w:rsidRPr="001C5261">
        <w:rPr>
          <w:rFonts w:ascii="Times New Roman" w:hAnsi="Times New Roman" w:cs="Times New Roman"/>
          <w:sz w:val="24"/>
          <w:szCs w:val="24"/>
        </w:rPr>
        <w:t xml:space="preserve"> özel basınçlı teknolojik makine sayesinde fırlatma yöntemiyle makinenin içine asılmış ürünlerin her kısmına noktalama yaparak temizliği sağlanır. Tam temizliğin sağlanması için ürünler askı sistemine her bir noktası kumlanacak şekilde yerleştirilir. Askı sisteminin </w:t>
      </w:r>
      <w:r w:rsidRPr="001C5261">
        <w:rPr>
          <w:rFonts w:ascii="Times New Roman" w:eastAsia="Times New Roman" w:hAnsi="Times New Roman" w:cs="Times New Roman"/>
          <w:sz w:val="24"/>
          <w:szCs w:val="24"/>
          <w:lang w:eastAsia="tr-TR"/>
        </w:rPr>
        <w:t>hızı 3 dev./</w:t>
      </w:r>
      <w:proofErr w:type="spellStart"/>
      <w:r w:rsidRPr="001C5261">
        <w:rPr>
          <w:rFonts w:ascii="Times New Roman" w:eastAsia="Times New Roman" w:hAnsi="Times New Roman" w:cs="Times New Roman"/>
          <w:sz w:val="24"/>
          <w:szCs w:val="24"/>
          <w:lang w:eastAsia="tr-TR"/>
        </w:rPr>
        <w:t>dak</w:t>
      </w:r>
      <w:proofErr w:type="spellEnd"/>
      <w:r w:rsidRPr="001C5261">
        <w:rPr>
          <w:rFonts w:ascii="Times New Roman" w:eastAsia="Times New Roman" w:hAnsi="Times New Roman" w:cs="Times New Roman"/>
          <w:sz w:val="24"/>
          <w:szCs w:val="24"/>
          <w:lang w:eastAsia="tr-TR"/>
        </w:rPr>
        <w:t xml:space="preserve">. </w:t>
      </w:r>
      <w:proofErr w:type="gramStart"/>
      <w:r w:rsidRPr="001C5261">
        <w:rPr>
          <w:rFonts w:ascii="Times New Roman" w:eastAsia="Times New Roman" w:hAnsi="Times New Roman" w:cs="Times New Roman"/>
          <w:sz w:val="24"/>
          <w:szCs w:val="24"/>
          <w:lang w:eastAsia="tr-TR"/>
        </w:rPr>
        <w:t>dan</w:t>
      </w:r>
      <w:proofErr w:type="gramEnd"/>
      <w:r w:rsidRPr="001C5261">
        <w:rPr>
          <w:rFonts w:ascii="Times New Roman" w:eastAsia="Times New Roman" w:hAnsi="Times New Roman" w:cs="Times New Roman"/>
          <w:sz w:val="24"/>
          <w:szCs w:val="24"/>
          <w:lang w:eastAsia="tr-TR"/>
        </w:rPr>
        <w:t> 10 dev./</w:t>
      </w:r>
      <w:proofErr w:type="spellStart"/>
      <w:r w:rsidRPr="001C5261">
        <w:rPr>
          <w:rFonts w:ascii="Times New Roman" w:eastAsia="Times New Roman" w:hAnsi="Times New Roman" w:cs="Times New Roman"/>
          <w:sz w:val="24"/>
          <w:szCs w:val="24"/>
          <w:lang w:eastAsia="tr-TR"/>
        </w:rPr>
        <w:t>dak</w:t>
      </w:r>
      <w:proofErr w:type="spellEnd"/>
      <w:r w:rsidRPr="001C5261">
        <w:rPr>
          <w:rFonts w:ascii="Times New Roman" w:hAnsi="Times New Roman" w:cs="Times New Roman"/>
          <w:sz w:val="24"/>
          <w:szCs w:val="24"/>
        </w:rPr>
        <w:t xml:space="preserve"> arası ayarlanmalı ve askı 360 derece dönerek kumlamanın yapılması sağlanır.</w:t>
      </w:r>
    </w:p>
    <w:p w:rsidR="00774429" w:rsidRPr="001C5261" w:rsidRDefault="00774429" w:rsidP="001C5261">
      <w:pPr>
        <w:pStyle w:val="ListeParagraf"/>
        <w:spacing w:after="0"/>
        <w:ind w:left="0"/>
        <w:jc w:val="center"/>
        <w:rPr>
          <w:rFonts w:ascii="Times New Roman" w:hAnsi="Times New Roman" w:cs="Times New Roman"/>
          <w:sz w:val="24"/>
          <w:szCs w:val="24"/>
        </w:rPr>
      </w:pPr>
      <w:r w:rsidRPr="001C5261">
        <w:rPr>
          <w:rFonts w:ascii="Times New Roman" w:hAnsi="Times New Roman" w:cs="Times New Roman"/>
          <w:noProof/>
          <w:sz w:val="24"/>
          <w:szCs w:val="24"/>
          <w:lang w:eastAsia="tr-TR"/>
        </w:rPr>
        <w:lastRenderedPageBreak/>
        <w:drawing>
          <wp:inline distT="0" distB="0" distL="0" distR="0" wp14:anchorId="56AE7336" wp14:editId="7D86C770">
            <wp:extent cx="2200275" cy="1292663"/>
            <wp:effectExtent l="0" t="0" r="0" b="3175"/>
            <wp:docPr id="1" name="Resim 1"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lgili resi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7796" cy="1308831"/>
                    </a:xfrm>
                    <a:prstGeom prst="rect">
                      <a:avLst/>
                    </a:prstGeom>
                    <a:noFill/>
                    <a:ln>
                      <a:noFill/>
                    </a:ln>
                  </pic:spPr>
                </pic:pic>
              </a:graphicData>
            </a:graphic>
          </wp:inline>
        </w:drawing>
      </w:r>
      <w:r w:rsidRPr="001C5261">
        <w:rPr>
          <w:rFonts w:ascii="Times New Roman" w:hAnsi="Times New Roman" w:cs="Times New Roman"/>
          <w:noProof/>
          <w:sz w:val="24"/>
          <w:szCs w:val="24"/>
          <w:lang w:eastAsia="tr-TR"/>
        </w:rPr>
        <w:drawing>
          <wp:inline distT="0" distB="0" distL="0" distR="0" wp14:anchorId="369E1850" wp14:editId="6A177C04">
            <wp:extent cx="1853933" cy="1337591"/>
            <wp:effectExtent l="0" t="0" r="0" b="0"/>
            <wp:docPr id="9" name="Resim 9" descr="kumlama Ã§elik ku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mlama Ã§elik kum ile ilgili gÃ¶rsel sonuc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3282" cy="1351551"/>
                    </a:xfrm>
                    <a:prstGeom prst="rect">
                      <a:avLst/>
                    </a:prstGeom>
                    <a:noFill/>
                    <a:ln>
                      <a:noFill/>
                    </a:ln>
                  </pic:spPr>
                </pic:pic>
              </a:graphicData>
            </a:graphic>
          </wp:inline>
        </w:drawing>
      </w:r>
    </w:p>
    <w:p w:rsidR="00774429" w:rsidRPr="001C5261" w:rsidRDefault="00774429" w:rsidP="001C5261">
      <w:pPr>
        <w:pStyle w:val="ListeParagraf"/>
        <w:spacing w:after="0"/>
        <w:ind w:left="0"/>
        <w:jc w:val="both"/>
        <w:rPr>
          <w:rFonts w:ascii="Times New Roman" w:hAnsi="Times New Roman" w:cs="Times New Roman"/>
          <w:sz w:val="24"/>
          <w:szCs w:val="24"/>
        </w:rPr>
      </w:pPr>
    </w:p>
    <w:p w:rsidR="00774429" w:rsidRPr="001C5261" w:rsidRDefault="00774429" w:rsidP="001C5261">
      <w:pPr>
        <w:spacing w:after="0" w:line="276" w:lineRule="auto"/>
        <w:ind w:firstLine="708"/>
        <w:jc w:val="both"/>
        <w:rPr>
          <w:rFonts w:ascii="Times New Roman" w:hAnsi="Times New Roman" w:cs="Times New Roman"/>
          <w:b/>
          <w:sz w:val="24"/>
          <w:szCs w:val="24"/>
        </w:rPr>
      </w:pPr>
      <w:r w:rsidRPr="001C5261">
        <w:rPr>
          <w:rFonts w:ascii="Times New Roman" w:hAnsi="Times New Roman" w:cs="Times New Roman"/>
          <w:sz w:val="24"/>
          <w:szCs w:val="24"/>
        </w:rPr>
        <w:t xml:space="preserve">Kumlamada kullanılacak granüller yuvarlak olmalıdır. Diğer köşeli granüller ürünün üzerindeki tabakayı almasından ziyade ürünün deformesini artırmakta ve metal ürünün metal özelliğini azaltacaktır. Köşeli </w:t>
      </w:r>
      <w:proofErr w:type="spellStart"/>
      <w:r w:rsidRPr="001C5261">
        <w:rPr>
          <w:rFonts w:ascii="Times New Roman" w:hAnsi="Times New Roman" w:cs="Times New Roman"/>
          <w:sz w:val="24"/>
          <w:szCs w:val="24"/>
        </w:rPr>
        <w:t>grit</w:t>
      </w:r>
      <w:proofErr w:type="spellEnd"/>
      <w:r w:rsidRPr="001C5261">
        <w:rPr>
          <w:rFonts w:ascii="Times New Roman" w:hAnsi="Times New Roman" w:cs="Times New Roman"/>
          <w:sz w:val="24"/>
          <w:szCs w:val="24"/>
        </w:rPr>
        <w:t xml:space="preserve"> malzeme kullanılmayacaktır. Kumlamada kullanılan </w:t>
      </w:r>
      <w:r w:rsidRPr="001C5261">
        <w:rPr>
          <w:rFonts w:ascii="Times New Roman" w:hAnsi="Times New Roman" w:cs="Times New Roman"/>
          <w:sz w:val="24"/>
          <w:szCs w:val="24"/>
          <w:shd w:val="clear" w:color="auto" w:fill="FFFFFF"/>
        </w:rPr>
        <w:t>tozuması en az ve kumlama gücü en iyi olan kum çeşidi</w:t>
      </w:r>
      <w:r w:rsidRPr="001C5261">
        <w:rPr>
          <w:rFonts w:ascii="Times New Roman" w:hAnsi="Times New Roman" w:cs="Times New Roman"/>
          <w:sz w:val="24"/>
          <w:szCs w:val="24"/>
        </w:rPr>
        <w:t xml:space="preserve"> olan çelik yuvarlak granüller malzemenin kalınlığına göre kullanılmalıdır. İnce olan bir metal malzemede kullanılan kalın granüller malzemenin kullanım ömrünü azaltacaktır. Kullanılan granüllerin basınç etkisi ile bırakmış olduğu </w:t>
      </w:r>
      <w:proofErr w:type="spellStart"/>
      <w:r w:rsidRPr="001C5261">
        <w:rPr>
          <w:rFonts w:ascii="Times New Roman" w:hAnsi="Times New Roman" w:cs="Times New Roman"/>
          <w:sz w:val="24"/>
          <w:szCs w:val="24"/>
        </w:rPr>
        <w:t>micron</w:t>
      </w:r>
      <w:proofErr w:type="spellEnd"/>
      <w:r w:rsidRPr="001C5261">
        <w:rPr>
          <w:rFonts w:ascii="Times New Roman" w:hAnsi="Times New Roman" w:cs="Times New Roman"/>
          <w:sz w:val="24"/>
          <w:szCs w:val="24"/>
        </w:rPr>
        <w:t xml:space="preserve"> noktaların istenilen düzeyde olması için granüllerin sıklıkla yenilenmesi gerekmektedir. Yenilenmemesi durumunda basınçlı çarpma etkisi ile granüller küçüleceğinden yağ, kir, pas alma işleminin tam olmayacağından dolayı boya sırasında ürünün üzerinde kalan yağlar yüzeye çıkacaktır. Bu durumda boyanın iyi olmamasına etki edecektir. Kumlama işlemi tamamlandıktan sonra metal malzemeler toz aldırma kazanlarına yönlendirilir. Burada ürünler yıkanarak elektro statik toz boyama yapılmaya hazır hale getirilir.</w:t>
      </w:r>
    </w:p>
    <w:p w:rsidR="00774429" w:rsidRPr="001C5261" w:rsidRDefault="00774429" w:rsidP="001C5261">
      <w:pPr>
        <w:spacing w:after="0" w:line="276" w:lineRule="auto"/>
        <w:ind w:firstLine="708"/>
        <w:jc w:val="center"/>
        <w:rPr>
          <w:rFonts w:ascii="Times New Roman" w:hAnsi="Times New Roman" w:cs="Times New Roman"/>
          <w:b/>
          <w:sz w:val="24"/>
          <w:szCs w:val="24"/>
        </w:rPr>
      </w:pPr>
    </w:p>
    <w:p w:rsidR="00774429" w:rsidRPr="001C5261" w:rsidRDefault="00774429" w:rsidP="001C5261">
      <w:pPr>
        <w:spacing w:after="0" w:line="276" w:lineRule="auto"/>
        <w:ind w:firstLine="708"/>
        <w:jc w:val="center"/>
        <w:rPr>
          <w:rFonts w:ascii="Times New Roman" w:hAnsi="Times New Roman" w:cs="Times New Roman"/>
          <w:b/>
          <w:sz w:val="24"/>
          <w:szCs w:val="24"/>
        </w:rPr>
      </w:pPr>
      <w:r w:rsidRPr="001C5261">
        <w:rPr>
          <w:rFonts w:ascii="Times New Roman" w:hAnsi="Times New Roman" w:cs="Times New Roman"/>
          <w:b/>
          <w:sz w:val="24"/>
          <w:szCs w:val="24"/>
        </w:rPr>
        <w:t>KAPLAMA METOTU</w:t>
      </w:r>
    </w:p>
    <w:p w:rsidR="00774429" w:rsidRPr="001C5261" w:rsidRDefault="00774429" w:rsidP="001C5261">
      <w:pPr>
        <w:spacing w:after="0" w:line="276" w:lineRule="auto"/>
        <w:ind w:firstLine="708"/>
        <w:jc w:val="center"/>
        <w:rPr>
          <w:rFonts w:ascii="Times New Roman" w:hAnsi="Times New Roman" w:cs="Times New Roman"/>
          <w:b/>
          <w:sz w:val="24"/>
          <w:szCs w:val="24"/>
        </w:rPr>
      </w:pPr>
    </w:p>
    <w:p w:rsidR="00774429" w:rsidRPr="001C5261" w:rsidRDefault="00774429" w:rsidP="001C5261">
      <w:pPr>
        <w:shd w:val="clear" w:color="auto" w:fill="FFFFFF"/>
        <w:spacing w:after="0" w:line="276" w:lineRule="auto"/>
        <w:ind w:firstLine="708"/>
        <w:jc w:val="both"/>
        <w:rPr>
          <w:rFonts w:ascii="Times New Roman" w:eastAsia="Times New Roman" w:hAnsi="Times New Roman" w:cs="Times New Roman"/>
          <w:sz w:val="24"/>
          <w:szCs w:val="24"/>
          <w:lang w:eastAsia="tr-TR"/>
        </w:rPr>
      </w:pPr>
      <w:r w:rsidRPr="001C5261">
        <w:rPr>
          <w:rFonts w:ascii="Times New Roman" w:eastAsia="Times New Roman" w:hAnsi="Times New Roman" w:cs="Times New Roman"/>
          <w:sz w:val="24"/>
          <w:szCs w:val="24"/>
          <w:lang w:eastAsia="tr-TR"/>
        </w:rPr>
        <w:t xml:space="preserve">Toz boya, boya kabininde özel boya tabancaları vasıtasıyla atılır. Tabancadan geçerken elektrostatik yüklenen toz boya </w:t>
      </w:r>
      <w:proofErr w:type="gramStart"/>
      <w:r w:rsidRPr="001C5261">
        <w:rPr>
          <w:rFonts w:ascii="Times New Roman" w:eastAsia="Times New Roman" w:hAnsi="Times New Roman" w:cs="Times New Roman"/>
          <w:sz w:val="24"/>
          <w:szCs w:val="24"/>
          <w:lang w:eastAsia="tr-TR"/>
        </w:rPr>
        <w:t>partikülleri</w:t>
      </w:r>
      <w:proofErr w:type="gramEnd"/>
      <w:r w:rsidRPr="001C5261">
        <w:rPr>
          <w:rFonts w:ascii="Times New Roman" w:eastAsia="Times New Roman" w:hAnsi="Times New Roman" w:cs="Times New Roman"/>
          <w:sz w:val="24"/>
          <w:szCs w:val="24"/>
          <w:lang w:eastAsia="tr-TR"/>
        </w:rPr>
        <w:t xml:space="preserve"> kabin içinde boyanacak malzemeye yapışır ve kaplama işlemi gerçekleşmiş olur. Toz boyanın malzeme yüzeyine tam olarak yapışabilmesi için malzemenin de çok iyi bir şekilde topraklanması gerekir. Malzeme toz boya ile kaplandıktan sonra pişirme fırınına girer. 200˚C olan fırın ısısı toz boyanın erimesini ve malzeme üzerine yapışmasını sağlar. Fırında bekleme süresi bittikten sonra malzeme fırından çıkartılarak herhangi bir temas olmaksızın soğumaya bırakılır.</w:t>
      </w:r>
    </w:p>
    <w:p w:rsidR="00774429" w:rsidRPr="001C5261" w:rsidRDefault="00774429" w:rsidP="001C5261">
      <w:pPr>
        <w:shd w:val="clear" w:color="auto" w:fill="FFFFFF"/>
        <w:spacing w:after="0" w:line="276" w:lineRule="auto"/>
        <w:jc w:val="center"/>
        <w:rPr>
          <w:rFonts w:ascii="Times New Roman" w:eastAsia="Times New Roman" w:hAnsi="Times New Roman" w:cs="Times New Roman"/>
          <w:sz w:val="24"/>
          <w:szCs w:val="24"/>
          <w:lang w:eastAsia="tr-TR"/>
        </w:rPr>
      </w:pPr>
      <w:r w:rsidRPr="001C5261">
        <w:rPr>
          <w:rFonts w:ascii="Times New Roman" w:eastAsia="Times New Roman" w:hAnsi="Times New Roman" w:cs="Times New Roman"/>
          <w:noProof/>
          <w:sz w:val="24"/>
          <w:szCs w:val="24"/>
          <w:lang w:eastAsia="tr-TR"/>
        </w:rPr>
        <w:drawing>
          <wp:inline distT="0" distB="0" distL="0" distR="0" wp14:anchorId="21FDA62F" wp14:editId="1ADD0ECD">
            <wp:extent cx="1552152" cy="1062990"/>
            <wp:effectExtent l="0" t="0" r="0" b="3810"/>
            <wp:docPr id="10" name="Resim 10" descr="Elektrostatik Toz Boya Nedir ?">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ktrostatik Toz Boya Nedir ?">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5375" cy="1072046"/>
                    </a:xfrm>
                    <a:prstGeom prst="rect">
                      <a:avLst/>
                    </a:prstGeom>
                    <a:noFill/>
                    <a:ln>
                      <a:noFill/>
                    </a:ln>
                  </pic:spPr>
                </pic:pic>
              </a:graphicData>
            </a:graphic>
          </wp:inline>
        </w:drawing>
      </w:r>
    </w:p>
    <w:p w:rsidR="00774429" w:rsidRPr="001C5261" w:rsidRDefault="00774429" w:rsidP="001C5261">
      <w:pPr>
        <w:spacing w:after="0" w:line="276" w:lineRule="auto"/>
        <w:ind w:firstLine="708"/>
        <w:jc w:val="both"/>
        <w:rPr>
          <w:rFonts w:ascii="Times New Roman" w:hAnsi="Times New Roman" w:cs="Times New Roman"/>
          <w:sz w:val="24"/>
          <w:szCs w:val="24"/>
        </w:rPr>
      </w:pPr>
    </w:p>
    <w:p w:rsidR="00493463" w:rsidRPr="001C5261" w:rsidRDefault="00493463" w:rsidP="001C5261">
      <w:pPr>
        <w:spacing w:after="0" w:line="276" w:lineRule="auto"/>
        <w:jc w:val="both"/>
        <w:rPr>
          <w:rFonts w:ascii="Times New Roman" w:hAnsi="Times New Roman" w:cs="Times New Roman"/>
          <w:sz w:val="24"/>
          <w:szCs w:val="24"/>
        </w:rPr>
      </w:pPr>
    </w:p>
    <w:p w:rsidR="0041131D" w:rsidRPr="001C5261" w:rsidRDefault="0041131D" w:rsidP="001C5261">
      <w:pPr>
        <w:spacing w:after="0" w:line="276" w:lineRule="auto"/>
        <w:ind w:firstLine="708"/>
        <w:jc w:val="center"/>
        <w:rPr>
          <w:rFonts w:ascii="Times New Roman" w:hAnsi="Times New Roman" w:cs="Times New Roman"/>
          <w:b/>
          <w:bCs/>
          <w:sz w:val="24"/>
          <w:szCs w:val="24"/>
        </w:rPr>
      </w:pPr>
      <w:r w:rsidRPr="001C5261">
        <w:rPr>
          <w:rFonts w:ascii="Times New Roman" w:hAnsi="Times New Roman" w:cs="Times New Roman"/>
          <w:b/>
          <w:sz w:val="24"/>
          <w:szCs w:val="24"/>
        </w:rPr>
        <w:t xml:space="preserve">BETON </w:t>
      </w:r>
      <w:r w:rsidRPr="001C5261">
        <w:rPr>
          <w:rFonts w:ascii="Times New Roman" w:hAnsi="Times New Roman" w:cs="Times New Roman"/>
          <w:b/>
          <w:bCs/>
          <w:sz w:val="24"/>
          <w:szCs w:val="24"/>
        </w:rPr>
        <w:t>ZEMİNE MONTAJ DETAYLARI</w:t>
      </w:r>
    </w:p>
    <w:p w:rsidR="0041131D" w:rsidRPr="001C5261" w:rsidRDefault="0041131D" w:rsidP="001C5261">
      <w:pPr>
        <w:spacing w:after="0" w:line="276" w:lineRule="auto"/>
        <w:ind w:firstLine="708"/>
        <w:jc w:val="center"/>
        <w:rPr>
          <w:rFonts w:ascii="Times New Roman" w:hAnsi="Times New Roman" w:cs="Times New Roman"/>
          <w:b/>
          <w:bCs/>
          <w:sz w:val="24"/>
          <w:szCs w:val="24"/>
        </w:rPr>
      </w:pPr>
    </w:p>
    <w:p w:rsidR="0041131D" w:rsidRPr="001C5261" w:rsidRDefault="0041131D" w:rsidP="001C5261">
      <w:pPr>
        <w:spacing w:after="0" w:line="276" w:lineRule="auto"/>
        <w:ind w:firstLine="708"/>
        <w:jc w:val="both"/>
        <w:rPr>
          <w:rFonts w:ascii="Times New Roman" w:hAnsi="Times New Roman" w:cs="Times New Roman"/>
          <w:sz w:val="24"/>
          <w:szCs w:val="24"/>
        </w:rPr>
      </w:pPr>
      <w:r w:rsidRPr="001C5261">
        <w:rPr>
          <w:rFonts w:ascii="Times New Roman" w:hAnsi="Times New Roman" w:cs="Times New Roman"/>
          <w:sz w:val="24"/>
          <w:szCs w:val="24"/>
        </w:rPr>
        <w:t xml:space="preserve">Spor aleti kurulacak olan alanın betonu terazili bir biçimde atılmış olması </w:t>
      </w:r>
      <w:bookmarkStart w:id="0" w:name="_GoBack"/>
      <w:bookmarkEnd w:id="0"/>
      <w:r w:rsidRPr="001C5261">
        <w:rPr>
          <w:rFonts w:ascii="Times New Roman" w:hAnsi="Times New Roman" w:cs="Times New Roman"/>
          <w:sz w:val="24"/>
          <w:szCs w:val="24"/>
        </w:rPr>
        <w:t xml:space="preserve">gerekmektedir. Spor aletinin tabanında bulunacak olan </w:t>
      </w:r>
      <w:proofErr w:type="spellStart"/>
      <w:r w:rsidRPr="001C5261">
        <w:rPr>
          <w:rFonts w:ascii="Times New Roman" w:hAnsi="Times New Roman" w:cs="Times New Roman"/>
          <w:sz w:val="24"/>
          <w:szCs w:val="24"/>
        </w:rPr>
        <w:t>ankraj</w:t>
      </w:r>
      <w:proofErr w:type="spellEnd"/>
      <w:r w:rsidRPr="001C5261">
        <w:rPr>
          <w:rFonts w:ascii="Times New Roman" w:hAnsi="Times New Roman" w:cs="Times New Roman"/>
          <w:sz w:val="24"/>
          <w:szCs w:val="24"/>
        </w:rPr>
        <w:t xml:space="preserve"> tablası zemine yerleştirilerek teraziye alındıktan sonra </w:t>
      </w:r>
      <w:proofErr w:type="spellStart"/>
      <w:r w:rsidRPr="001C5261">
        <w:rPr>
          <w:rFonts w:ascii="Times New Roman" w:hAnsi="Times New Roman" w:cs="Times New Roman"/>
          <w:sz w:val="24"/>
          <w:szCs w:val="24"/>
        </w:rPr>
        <w:t>flanş</w:t>
      </w:r>
      <w:proofErr w:type="spellEnd"/>
      <w:r w:rsidRPr="001C5261">
        <w:rPr>
          <w:rFonts w:ascii="Times New Roman" w:hAnsi="Times New Roman" w:cs="Times New Roman"/>
          <w:sz w:val="24"/>
          <w:szCs w:val="24"/>
        </w:rPr>
        <w:t xml:space="preserve"> üzerindeki deliklerden 8 adet min. M16 çapında 120 mm boyunda galvanizli çelik dübel ve kimyasal dübel ile zemine sabitlenecektir. </w:t>
      </w:r>
    </w:p>
    <w:p w:rsidR="0041131D" w:rsidRPr="001C5261" w:rsidRDefault="0041131D" w:rsidP="001C5261">
      <w:pPr>
        <w:spacing w:after="0" w:line="276" w:lineRule="auto"/>
        <w:ind w:firstLine="708"/>
        <w:rPr>
          <w:rFonts w:ascii="Times New Roman" w:hAnsi="Times New Roman" w:cs="Times New Roman"/>
          <w:sz w:val="24"/>
          <w:szCs w:val="24"/>
        </w:rPr>
      </w:pPr>
    </w:p>
    <w:p w:rsidR="0041131D" w:rsidRPr="001C5261" w:rsidRDefault="0041131D" w:rsidP="001C5261">
      <w:pPr>
        <w:spacing w:after="0" w:line="276" w:lineRule="auto"/>
        <w:ind w:firstLine="708"/>
        <w:jc w:val="center"/>
        <w:rPr>
          <w:rFonts w:ascii="Times New Roman" w:hAnsi="Times New Roman" w:cs="Times New Roman"/>
          <w:b/>
          <w:sz w:val="24"/>
          <w:szCs w:val="24"/>
        </w:rPr>
      </w:pPr>
      <w:r w:rsidRPr="001C5261">
        <w:rPr>
          <w:rFonts w:ascii="Times New Roman" w:hAnsi="Times New Roman" w:cs="Times New Roman"/>
          <w:b/>
          <w:sz w:val="24"/>
          <w:szCs w:val="24"/>
        </w:rPr>
        <w:lastRenderedPageBreak/>
        <w:t>TOPRAK ZEMİNE MONTAJ DETAJLARI</w:t>
      </w:r>
    </w:p>
    <w:p w:rsidR="0041131D" w:rsidRPr="001C5261" w:rsidRDefault="0041131D" w:rsidP="001C5261">
      <w:pPr>
        <w:spacing w:after="0" w:line="276" w:lineRule="auto"/>
        <w:jc w:val="center"/>
        <w:rPr>
          <w:rFonts w:ascii="Times New Roman" w:hAnsi="Times New Roman" w:cs="Times New Roman"/>
          <w:b/>
          <w:sz w:val="24"/>
          <w:szCs w:val="24"/>
        </w:rPr>
      </w:pPr>
      <w:r w:rsidRPr="001C5261">
        <w:rPr>
          <w:rFonts w:ascii="Times New Roman" w:hAnsi="Times New Roman" w:cs="Times New Roman"/>
          <w:b/>
          <w:sz w:val="24"/>
          <w:szCs w:val="24"/>
        </w:rPr>
        <w:t>ANKRAJ SİSTEMİ</w:t>
      </w:r>
    </w:p>
    <w:p w:rsidR="0041131D" w:rsidRPr="001C5261" w:rsidRDefault="0041131D" w:rsidP="001C5261">
      <w:pPr>
        <w:spacing w:after="0" w:line="276" w:lineRule="auto"/>
        <w:jc w:val="center"/>
        <w:rPr>
          <w:rFonts w:ascii="Times New Roman" w:hAnsi="Times New Roman" w:cs="Times New Roman"/>
          <w:sz w:val="24"/>
          <w:szCs w:val="24"/>
        </w:rPr>
      </w:pPr>
      <w:r w:rsidRPr="001C5261">
        <w:rPr>
          <w:rFonts w:ascii="Times New Roman" w:hAnsi="Times New Roman" w:cs="Times New Roman"/>
          <w:noProof/>
          <w:sz w:val="24"/>
          <w:szCs w:val="24"/>
          <w:lang w:eastAsia="tr-TR"/>
        </w:rPr>
        <w:drawing>
          <wp:inline distT="0" distB="0" distL="0" distR="0">
            <wp:extent cx="4076700" cy="33909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7">
                      <a:extLst>
                        <a:ext uri="{28A0092B-C50C-407E-A947-70E740481C1C}">
                          <a14:useLocalDpi xmlns:a14="http://schemas.microsoft.com/office/drawing/2010/main" val="0"/>
                        </a:ext>
                      </a:extLst>
                    </a:blip>
                    <a:srcRect l="15047" t="17117" r="14186" b="6705"/>
                    <a:stretch>
                      <a:fillRect/>
                    </a:stretch>
                  </pic:blipFill>
                  <pic:spPr bwMode="auto">
                    <a:xfrm>
                      <a:off x="0" y="0"/>
                      <a:ext cx="4076700" cy="3390900"/>
                    </a:xfrm>
                    <a:prstGeom prst="rect">
                      <a:avLst/>
                    </a:prstGeom>
                    <a:noFill/>
                    <a:ln>
                      <a:noFill/>
                    </a:ln>
                  </pic:spPr>
                </pic:pic>
              </a:graphicData>
            </a:graphic>
          </wp:inline>
        </w:drawing>
      </w:r>
    </w:p>
    <w:p w:rsidR="0041131D" w:rsidRPr="001C5261" w:rsidRDefault="0041131D" w:rsidP="001C5261">
      <w:pPr>
        <w:spacing w:after="0" w:line="276" w:lineRule="auto"/>
        <w:ind w:firstLine="360"/>
        <w:jc w:val="both"/>
        <w:rPr>
          <w:rFonts w:ascii="Times New Roman" w:hAnsi="Times New Roman" w:cs="Times New Roman"/>
          <w:sz w:val="24"/>
          <w:szCs w:val="24"/>
        </w:rPr>
      </w:pPr>
      <w:r w:rsidRPr="001C5261">
        <w:rPr>
          <w:rFonts w:ascii="Times New Roman" w:hAnsi="Times New Roman" w:cs="Times New Roman"/>
          <w:sz w:val="24"/>
          <w:szCs w:val="24"/>
        </w:rPr>
        <w:t xml:space="preserve">Spor aletlerinin toprak zemine montajı teknik resimde belirtilen ters </w:t>
      </w:r>
      <w:proofErr w:type="spellStart"/>
      <w:r w:rsidRPr="001C5261">
        <w:rPr>
          <w:rFonts w:ascii="Times New Roman" w:hAnsi="Times New Roman" w:cs="Times New Roman"/>
          <w:sz w:val="24"/>
          <w:szCs w:val="24"/>
        </w:rPr>
        <w:t>ankraj</w:t>
      </w:r>
      <w:proofErr w:type="spellEnd"/>
      <w:r w:rsidRPr="001C5261">
        <w:rPr>
          <w:rFonts w:ascii="Times New Roman" w:hAnsi="Times New Roman" w:cs="Times New Roman"/>
          <w:sz w:val="24"/>
          <w:szCs w:val="24"/>
        </w:rPr>
        <w:t xml:space="preserve"> yöntemi için tasarlanmış </w:t>
      </w:r>
      <w:proofErr w:type="spellStart"/>
      <w:r w:rsidRPr="001C5261">
        <w:rPr>
          <w:rFonts w:ascii="Times New Roman" w:hAnsi="Times New Roman" w:cs="Times New Roman"/>
          <w:sz w:val="24"/>
          <w:szCs w:val="24"/>
        </w:rPr>
        <w:t>ankrajlarla</w:t>
      </w:r>
      <w:proofErr w:type="spellEnd"/>
      <w:r w:rsidRPr="001C5261">
        <w:rPr>
          <w:rFonts w:ascii="Times New Roman" w:hAnsi="Times New Roman" w:cs="Times New Roman"/>
          <w:sz w:val="24"/>
          <w:szCs w:val="24"/>
        </w:rPr>
        <w:t xml:space="preserve"> gerçekleştirilecektir. </w:t>
      </w:r>
      <w:proofErr w:type="spellStart"/>
      <w:r w:rsidRPr="001C5261">
        <w:rPr>
          <w:rFonts w:ascii="Times New Roman" w:hAnsi="Times New Roman" w:cs="Times New Roman"/>
          <w:sz w:val="24"/>
          <w:szCs w:val="24"/>
        </w:rPr>
        <w:t>Ankrajlar</w:t>
      </w:r>
      <w:proofErr w:type="spellEnd"/>
      <w:r w:rsidRPr="001C5261">
        <w:rPr>
          <w:rFonts w:ascii="Times New Roman" w:hAnsi="Times New Roman" w:cs="Times New Roman"/>
          <w:sz w:val="24"/>
          <w:szCs w:val="24"/>
        </w:rPr>
        <w:t xml:space="preserve"> minimum 350 x 350 x 3 mm ölçülerinde sac malzemeden tablaya monte edilecek Ø16 mm </w:t>
      </w:r>
      <w:proofErr w:type="spellStart"/>
      <w:r w:rsidRPr="001C5261">
        <w:rPr>
          <w:rFonts w:ascii="Times New Roman" w:hAnsi="Times New Roman" w:cs="Times New Roman"/>
          <w:sz w:val="24"/>
          <w:szCs w:val="24"/>
        </w:rPr>
        <w:t>gijon</w:t>
      </w:r>
      <w:proofErr w:type="spellEnd"/>
      <w:r w:rsidRPr="001C5261">
        <w:rPr>
          <w:rFonts w:ascii="Times New Roman" w:hAnsi="Times New Roman" w:cs="Times New Roman"/>
          <w:sz w:val="24"/>
          <w:szCs w:val="24"/>
        </w:rPr>
        <w:t xml:space="preserve"> zemine bağlantı mukavemetinin artırmak için bükülerek kullanılacak olup minimum 470 mm ölçülerinde yüksekliğinde teknik resme uygun olarak üretilecek olup elektro statik toz boya yöntemi ile boyanacaktır.</w:t>
      </w:r>
    </w:p>
    <w:p w:rsidR="0041131D" w:rsidRPr="001C5261" w:rsidRDefault="0041131D" w:rsidP="001C5261">
      <w:pPr>
        <w:spacing w:after="0" w:line="276" w:lineRule="auto"/>
        <w:ind w:firstLine="360"/>
        <w:jc w:val="both"/>
        <w:rPr>
          <w:rFonts w:ascii="Times New Roman" w:hAnsi="Times New Roman" w:cs="Times New Roman"/>
          <w:sz w:val="24"/>
          <w:szCs w:val="24"/>
        </w:rPr>
      </w:pPr>
      <w:r w:rsidRPr="001C5261">
        <w:rPr>
          <w:rFonts w:ascii="Times New Roman" w:hAnsi="Times New Roman" w:cs="Times New Roman"/>
          <w:sz w:val="24"/>
          <w:szCs w:val="24"/>
        </w:rPr>
        <w:t xml:space="preserve">Spor aletleri </w:t>
      </w:r>
      <w:proofErr w:type="spellStart"/>
      <w:r w:rsidRPr="001C5261">
        <w:rPr>
          <w:rFonts w:ascii="Times New Roman" w:hAnsi="Times New Roman" w:cs="Times New Roman"/>
          <w:sz w:val="24"/>
          <w:szCs w:val="24"/>
        </w:rPr>
        <w:t>ankraj</w:t>
      </w:r>
      <w:proofErr w:type="spellEnd"/>
      <w:r w:rsidRPr="001C5261">
        <w:rPr>
          <w:rFonts w:ascii="Times New Roman" w:hAnsi="Times New Roman" w:cs="Times New Roman"/>
          <w:sz w:val="24"/>
          <w:szCs w:val="24"/>
        </w:rPr>
        <w:t xml:space="preserve"> sisteminin uygulanacağı yer projede belirlendikten sonra 600 x 600 mm ölçülerinde ve 500 mm derinliğinde kazılacak olup, </w:t>
      </w:r>
      <w:proofErr w:type="spellStart"/>
      <w:r w:rsidRPr="001C5261">
        <w:rPr>
          <w:rFonts w:ascii="Times New Roman" w:hAnsi="Times New Roman" w:cs="Times New Roman"/>
          <w:sz w:val="24"/>
          <w:szCs w:val="24"/>
        </w:rPr>
        <w:t>ankraj</w:t>
      </w:r>
      <w:proofErr w:type="spellEnd"/>
      <w:r w:rsidRPr="001C5261">
        <w:rPr>
          <w:rFonts w:ascii="Times New Roman" w:hAnsi="Times New Roman" w:cs="Times New Roman"/>
          <w:sz w:val="24"/>
          <w:szCs w:val="24"/>
        </w:rPr>
        <w:t xml:space="preserve"> çukura yerleştirilip teraziye alındıktan sonra betonlama işlemi uygulanacaktır.</w:t>
      </w:r>
    </w:p>
    <w:p w:rsidR="0041131D" w:rsidRPr="001C5261" w:rsidRDefault="0041131D" w:rsidP="001C5261">
      <w:pPr>
        <w:spacing w:after="0" w:line="276" w:lineRule="auto"/>
        <w:ind w:firstLine="360"/>
        <w:jc w:val="both"/>
        <w:rPr>
          <w:rFonts w:ascii="Times New Roman" w:hAnsi="Times New Roman" w:cs="Times New Roman"/>
          <w:sz w:val="24"/>
          <w:szCs w:val="24"/>
        </w:rPr>
      </w:pPr>
      <w:proofErr w:type="spellStart"/>
      <w:r w:rsidRPr="001C5261">
        <w:rPr>
          <w:rFonts w:ascii="Times New Roman" w:eastAsia="Arial Unicode MS" w:hAnsi="Times New Roman" w:cs="Times New Roman"/>
          <w:bCs/>
          <w:sz w:val="24"/>
          <w:szCs w:val="24"/>
        </w:rPr>
        <w:t>Ankrajların</w:t>
      </w:r>
      <w:proofErr w:type="spellEnd"/>
      <w:r w:rsidRPr="001C5261">
        <w:rPr>
          <w:rFonts w:ascii="Times New Roman" w:eastAsia="Arial Unicode MS" w:hAnsi="Times New Roman" w:cs="Times New Roman"/>
          <w:bCs/>
          <w:sz w:val="24"/>
          <w:szCs w:val="24"/>
        </w:rPr>
        <w:t xml:space="preserve"> betonlama işleminde</w:t>
      </w:r>
      <w:r w:rsidRPr="001C5261">
        <w:rPr>
          <w:rFonts w:ascii="Times New Roman" w:eastAsia="Arial Unicode MS" w:hAnsi="Times New Roman" w:cs="Times New Roman"/>
          <w:b/>
          <w:bCs/>
          <w:sz w:val="24"/>
          <w:szCs w:val="24"/>
        </w:rPr>
        <w:t xml:space="preserve"> </w:t>
      </w:r>
      <w:r w:rsidRPr="001C5261">
        <w:rPr>
          <w:rFonts w:ascii="Times New Roman" w:hAnsi="Times New Roman" w:cs="Times New Roman"/>
          <w:sz w:val="24"/>
          <w:szCs w:val="24"/>
        </w:rPr>
        <w:t xml:space="preserve">en düşük karakteristik silindir dayanımı 25 N/mm² ve en düşük karakteristik küp dayanımı 30 N/mm² olan C25/30 beton kullanılacaktır. Spor aletinin tabanında bulunacak olan </w:t>
      </w:r>
      <w:proofErr w:type="spellStart"/>
      <w:r w:rsidRPr="001C5261">
        <w:rPr>
          <w:rFonts w:ascii="Times New Roman" w:hAnsi="Times New Roman" w:cs="Times New Roman"/>
          <w:sz w:val="24"/>
          <w:szCs w:val="24"/>
        </w:rPr>
        <w:t>ankraj</w:t>
      </w:r>
      <w:proofErr w:type="spellEnd"/>
      <w:r w:rsidRPr="001C5261">
        <w:rPr>
          <w:rFonts w:ascii="Times New Roman" w:hAnsi="Times New Roman" w:cs="Times New Roman"/>
          <w:sz w:val="24"/>
          <w:szCs w:val="24"/>
        </w:rPr>
        <w:t xml:space="preserve"> tablası zemine yerleştirilerek teraziye alındıktan sonra </w:t>
      </w:r>
      <w:proofErr w:type="spellStart"/>
      <w:r w:rsidRPr="001C5261">
        <w:rPr>
          <w:rFonts w:ascii="Times New Roman" w:hAnsi="Times New Roman" w:cs="Times New Roman"/>
          <w:sz w:val="24"/>
          <w:szCs w:val="24"/>
        </w:rPr>
        <w:t>flanş</w:t>
      </w:r>
      <w:proofErr w:type="spellEnd"/>
      <w:r w:rsidRPr="001C5261">
        <w:rPr>
          <w:rFonts w:ascii="Times New Roman" w:hAnsi="Times New Roman" w:cs="Times New Roman"/>
          <w:sz w:val="24"/>
          <w:szCs w:val="24"/>
        </w:rPr>
        <w:t xml:space="preserve"> üzerindeki deliklerden </w:t>
      </w:r>
      <w:proofErr w:type="spellStart"/>
      <w:r w:rsidRPr="001C5261">
        <w:rPr>
          <w:rFonts w:ascii="Times New Roman" w:hAnsi="Times New Roman" w:cs="Times New Roman"/>
          <w:sz w:val="24"/>
          <w:szCs w:val="24"/>
        </w:rPr>
        <w:t>gijonlar</w:t>
      </w:r>
      <w:proofErr w:type="spellEnd"/>
      <w:r w:rsidRPr="001C5261">
        <w:rPr>
          <w:rFonts w:ascii="Times New Roman" w:hAnsi="Times New Roman" w:cs="Times New Roman"/>
          <w:sz w:val="24"/>
          <w:szCs w:val="24"/>
        </w:rPr>
        <w:t xml:space="preserve"> geçirilerek </w:t>
      </w:r>
      <w:proofErr w:type="spellStart"/>
      <w:r w:rsidRPr="001C5261">
        <w:rPr>
          <w:rFonts w:ascii="Times New Roman" w:hAnsi="Times New Roman" w:cs="Times New Roman"/>
          <w:sz w:val="24"/>
          <w:szCs w:val="24"/>
        </w:rPr>
        <w:t>fiberli</w:t>
      </w:r>
      <w:proofErr w:type="spellEnd"/>
      <w:r w:rsidRPr="001C5261">
        <w:rPr>
          <w:rFonts w:ascii="Times New Roman" w:hAnsi="Times New Roman" w:cs="Times New Roman"/>
          <w:sz w:val="24"/>
          <w:szCs w:val="24"/>
        </w:rPr>
        <w:t xml:space="preserve"> somunlar ile monte edilecektir.</w:t>
      </w:r>
    </w:p>
    <w:p w:rsidR="00493463" w:rsidRPr="001C5261" w:rsidRDefault="00493463" w:rsidP="001C5261">
      <w:pPr>
        <w:spacing w:after="0" w:line="276" w:lineRule="auto"/>
        <w:ind w:firstLine="708"/>
        <w:jc w:val="center"/>
        <w:rPr>
          <w:rFonts w:ascii="Times New Roman" w:hAnsi="Times New Roman" w:cs="Times New Roman"/>
          <w:sz w:val="24"/>
          <w:szCs w:val="24"/>
        </w:rPr>
      </w:pPr>
    </w:p>
    <w:sectPr w:rsidR="00493463" w:rsidRPr="001C526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13C"/>
    <w:rsid w:val="000307E8"/>
    <w:rsid w:val="000337BD"/>
    <w:rsid w:val="00050103"/>
    <w:rsid w:val="00077397"/>
    <w:rsid w:val="000C47DB"/>
    <w:rsid w:val="00141D13"/>
    <w:rsid w:val="001504FC"/>
    <w:rsid w:val="001535E3"/>
    <w:rsid w:val="001560C2"/>
    <w:rsid w:val="00163AB9"/>
    <w:rsid w:val="001A33F8"/>
    <w:rsid w:val="001C5261"/>
    <w:rsid w:val="001C74C3"/>
    <w:rsid w:val="001D08EC"/>
    <w:rsid w:val="001D09AE"/>
    <w:rsid w:val="001E706D"/>
    <w:rsid w:val="002408DB"/>
    <w:rsid w:val="002529C8"/>
    <w:rsid w:val="00265271"/>
    <w:rsid w:val="00291EB7"/>
    <w:rsid w:val="00292685"/>
    <w:rsid w:val="002B5EC0"/>
    <w:rsid w:val="002B7501"/>
    <w:rsid w:val="002F4A4E"/>
    <w:rsid w:val="00302BBC"/>
    <w:rsid w:val="003377A6"/>
    <w:rsid w:val="0034098F"/>
    <w:rsid w:val="003D7D5C"/>
    <w:rsid w:val="003F0B2A"/>
    <w:rsid w:val="00401153"/>
    <w:rsid w:val="0041131D"/>
    <w:rsid w:val="004133AE"/>
    <w:rsid w:val="00414E06"/>
    <w:rsid w:val="004240B8"/>
    <w:rsid w:val="00456854"/>
    <w:rsid w:val="004837EB"/>
    <w:rsid w:val="00493463"/>
    <w:rsid w:val="004A2805"/>
    <w:rsid w:val="004B2C8B"/>
    <w:rsid w:val="004E7DAA"/>
    <w:rsid w:val="005105C2"/>
    <w:rsid w:val="005206CE"/>
    <w:rsid w:val="0052133C"/>
    <w:rsid w:val="00593457"/>
    <w:rsid w:val="0059435B"/>
    <w:rsid w:val="005948E4"/>
    <w:rsid w:val="005F5F89"/>
    <w:rsid w:val="0066545A"/>
    <w:rsid w:val="006F1321"/>
    <w:rsid w:val="006F4A83"/>
    <w:rsid w:val="006F4B84"/>
    <w:rsid w:val="00724F51"/>
    <w:rsid w:val="00761027"/>
    <w:rsid w:val="00774429"/>
    <w:rsid w:val="00783B80"/>
    <w:rsid w:val="0079236F"/>
    <w:rsid w:val="007C3FFF"/>
    <w:rsid w:val="007E2192"/>
    <w:rsid w:val="008737B9"/>
    <w:rsid w:val="008A2FC3"/>
    <w:rsid w:val="008D113C"/>
    <w:rsid w:val="008D2CE3"/>
    <w:rsid w:val="00921FF8"/>
    <w:rsid w:val="00927F09"/>
    <w:rsid w:val="0099425C"/>
    <w:rsid w:val="009D5362"/>
    <w:rsid w:val="009E1F65"/>
    <w:rsid w:val="009F4935"/>
    <w:rsid w:val="00A14CE6"/>
    <w:rsid w:val="00A475EC"/>
    <w:rsid w:val="00A747DB"/>
    <w:rsid w:val="00AD30FD"/>
    <w:rsid w:val="00AD4631"/>
    <w:rsid w:val="00AF5615"/>
    <w:rsid w:val="00B272C9"/>
    <w:rsid w:val="00B450B9"/>
    <w:rsid w:val="00B52D6F"/>
    <w:rsid w:val="00B62923"/>
    <w:rsid w:val="00B800F2"/>
    <w:rsid w:val="00BB580A"/>
    <w:rsid w:val="00BB602B"/>
    <w:rsid w:val="00BC5BEA"/>
    <w:rsid w:val="00BE1169"/>
    <w:rsid w:val="00C16C69"/>
    <w:rsid w:val="00C47506"/>
    <w:rsid w:val="00C62939"/>
    <w:rsid w:val="00C76AF5"/>
    <w:rsid w:val="00C865FC"/>
    <w:rsid w:val="00C948E5"/>
    <w:rsid w:val="00CA0EC7"/>
    <w:rsid w:val="00CB3E2E"/>
    <w:rsid w:val="00CD010D"/>
    <w:rsid w:val="00D3101E"/>
    <w:rsid w:val="00D52ED6"/>
    <w:rsid w:val="00DA79D5"/>
    <w:rsid w:val="00DB2D30"/>
    <w:rsid w:val="00E00C17"/>
    <w:rsid w:val="00E10E93"/>
    <w:rsid w:val="00E60C36"/>
    <w:rsid w:val="00E61B25"/>
    <w:rsid w:val="00E72E34"/>
    <w:rsid w:val="00E82C8D"/>
    <w:rsid w:val="00EA3D4F"/>
    <w:rsid w:val="00F023CF"/>
    <w:rsid w:val="00F11242"/>
    <w:rsid w:val="00F244DC"/>
    <w:rsid w:val="00F25C68"/>
    <w:rsid w:val="00F27A0A"/>
    <w:rsid w:val="00F55437"/>
    <w:rsid w:val="00F557C6"/>
    <w:rsid w:val="00F77E3D"/>
    <w:rsid w:val="00F83C4B"/>
    <w:rsid w:val="00F83FE0"/>
    <w:rsid w:val="00F975B4"/>
    <w:rsid w:val="00F97E1A"/>
    <w:rsid w:val="00FB0DC1"/>
    <w:rsid w:val="00FB22DC"/>
    <w:rsid w:val="00FD304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0D91FFA"/>
  <w15:chartTrackingRefBased/>
  <w15:docId w15:val="{711E5C9E-72F2-429B-A169-919E594A6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774429"/>
    <w:pPr>
      <w:spacing w:after="200" w:line="276" w:lineRule="auto"/>
      <w:ind w:left="720"/>
      <w:contextualSpacing/>
    </w:pPr>
  </w:style>
  <w:style w:type="character" w:customStyle="1" w:styleId="ListeParagrafChar">
    <w:name w:val="Liste Paragraf Char"/>
    <w:link w:val="ListeParagraf"/>
    <w:uiPriority w:val="34"/>
    <w:locked/>
    <w:rsid w:val="007744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1471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hyperlink" Target="http://www.aysanboya.com.tr/" TargetMode="External"/><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8</Pages>
  <Words>1424</Words>
  <Characters>8122</Characters>
  <Application>Microsoft Office Word</Application>
  <DocSecurity>0</DocSecurity>
  <Lines>67</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8</cp:revision>
  <dcterms:created xsi:type="dcterms:W3CDTF">2019-12-23T13:06:00Z</dcterms:created>
  <dcterms:modified xsi:type="dcterms:W3CDTF">2020-01-07T14:42:00Z</dcterms:modified>
</cp:coreProperties>
</file>