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604" w:rsidRDefault="00A41604" w:rsidP="00CF7BA3">
      <w:pPr>
        <w:spacing w:after="0"/>
        <w:jc w:val="center"/>
        <w:rPr>
          <w:rFonts w:ascii="Times New Roman" w:hAnsi="Times New Roman" w:cs="Times New Roman"/>
          <w:b/>
          <w:sz w:val="24"/>
          <w:szCs w:val="24"/>
        </w:rPr>
      </w:pPr>
      <w:r w:rsidRPr="00CF7BA3">
        <w:rPr>
          <w:rFonts w:ascii="Times New Roman" w:hAnsi="Times New Roman" w:cs="Times New Roman"/>
          <w:b/>
          <w:sz w:val="24"/>
          <w:szCs w:val="24"/>
        </w:rPr>
        <w:t>TERAZİLİ SALINCAK</w:t>
      </w:r>
    </w:p>
    <w:p w:rsidR="00CF7BA3" w:rsidRPr="00CF7BA3" w:rsidRDefault="00CF7BA3" w:rsidP="00CF7BA3">
      <w:pPr>
        <w:spacing w:after="0"/>
        <w:jc w:val="center"/>
        <w:rPr>
          <w:rFonts w:ascii="Times New Roman" w:hAnsi="Times New Roman" w:cs="Times New Roman"/>
          <w:b/>
          <w:sz w:val="24"/>
          <w:szCs w:val="24"/>
        </w:rPr>
      </w:pPr>
    </w:p>
    <w:p w:rsidR="00FB4448" w:rsidRPr="00CF7BA3" w:rsidRDefault="00CF7BA3" w:rsidP="00CF7BA3">
      <w:pPr>
        <w:spacing w:after="0"/>
        <w:jc w:val="cente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drawing>
          <wp:inline distT="0" distB="0" distL="0" distR="0">
            <wp:extent cx="5793355" cy="387667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208.PNG"/>
                    <pic:cNvPicPr/>
                  </pic:nvPicPr>
                  <pic:blipFill rotWithShape="1">
                    <a:blip r:embed="rId5" cstate="print">
                      <a:extLst>
                        <a:ext uri="{28A0092B-C50C-407E-A947-70E740481C1C}">
                          <a14:useLocalDpi xmlns:a14="http://schemas.microsoft.com/office/drawing/2010/main" val="0"/>
                        </a:ext>
                      </a:extLst>
                    </a:blip>
                    <a:srcRect l="5914" t="9867" r="10822" b="18032"/>
                    <a:stretch/>
                  </pic:blipFill>
                  <pic:spPr bwMode="auto">
                    <a:xfrm>
                      <a:off x="0" y="0"/>
                      <a:ext cx="5795135" cy="3877866"/>
                    </a:xfrm>
                    <a:prstGeom prst="rect">
                      <a:avLst/>
                    </a:prstGeom>
                    <a:ln>
                      <a:noFill/>
                    </a:ln>
                    <a:extLst>
                      <a:ext uri="{53640926-AAD7-44D8-BBD7-CCE9431645EC}">
                        <a14:shadowObscured xmlns:a14="http://schemas.microsoft.com/office/drawing/2010/main"/>
                      </a:ext>
                    </a:extLst>
                  </pic:spPr>
                </pic:pic>
              </a:graphicData>
            </a:graphic>
          </wp:inline>
        </w:drawing>
      </w:r>
    </w:p>
    <w:p w:rsidR="00FB4448" w:rsidRPr="00CF7BA3" w:rsidRDefault="00FB4448" w:rsidP="00CF7BA3">
      <w:pPr>
        <w:spacing w:after="0"/>
        <w:rPr>
          <w:rFonts w:ascii="Times New Roman" w:hAnsi="Times New Roman" w:cs="Times New Roman"/>
          <w:noProof/>
          <w:sz w:val="24"/>
          <w:szCs w:val="24"/>
          <w:lang w:eastAsia="tr-TR"/>
        </w:rPr>
      </w:pPr>
    </w:p>
    <w:p w:rsidR="00FB4448" w:rsidRPr="00CF7BA3" w:rsidRDefault="00CF7BA3" w:rsidP="00CF7BA3">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061021" cy="2609850"/>
            <wp:effectExtent l="0" t="0" r="635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 208-OTURAK.PNG"/>
                    <pic:cNvPicPr/>
                  </pic:nvPicPr>
                  <pic:blipFill rotWithShape="1">
                    <a:blip r:embed="rId6" cstate="print">
                      <a:extLst>
                        <a:ext uri="{28A0092B-C50C-407E-A947-70E740481C1C}">
                          <a14:useLocalDpi xmlns:a14="http://schemas.microsoft.com/office/drawing/2010/main" val="0"/>
                        </a:ext>
                      </a:extLst>
                    </a:blip>
                    <a:srcRect l="12139" t="7452" r="19226" b="16823"/>
                    <a:stretch/>
                  </pic:blipFill>
                  <pic:spPr bwMode="auto">
                    <a:xfrm>
                      <a:off x="0" y="0"/>
                      <a:ext cx="3061853" cy="2610559"/>
                    </a:xfrm>
                    <a:prstGeom prst="rect">
                      <a:avLst/>
                    </a:prstGeom>
                    <a:ln>
                      <a:noFill/>
                    </a:ln>
                    <a:extLst>
                      <a:ext uri="{53640926-AAD7-44D8-BBD7-CCE9431645EC}">
                        <a14:shadowObscured xmlns:a14="http://schemas.microsoft.com/office/drawing/2010/main"/>
                      </a:ext>
                    </a:extLst>
                  </pic:spPr>
                </pic:pic>
              </a:graphicData>
            </a:graphic>
          </wp:inline>
        </w:drawing>
      </w:r>
    </w:p>
    <w:p w:rsidR="00FB4448" w:rsidRPr="00CF7BA3" w:rsidRDefault="00CF7BA3" w:rsidP="00CF7BA3">
      <w:pPr>
        <w:spacing w:after="0"/>
        <w:ind w:firstLine="708"/>
        <w:jc w:val="both"/>
        <w:rPr>
          <w:rFonts w:ascii="Times New Roman" w:hAnsi="Times New Roman" w:cs="Times New Roman"/>
          <w:sz w:val="24"/>
          <w:szCs w:val="24"/>
        </w:rPr>
      </w:pPr>
      <w:r>
        <w:rPr>
          <w:rFonts w:ascii="Times New Roman" w:hAnsi="Times New Roman" w:cs="Times New Roman"/>
          <w:sz w:val="24"/>
          <w:szCs w:val="24"/>
        </w:rPr>
        <w:t>K</w:t>
      </w:r>
      <w:r w:rsidR="00FB4448" w:rsidRPr="00CF7BA3">
        <w:rPr>
          <w:rFonts w:ascii="Times New Roman" w:hAnsi="Times New Roman" w:cs="Times New Roman"/>
          <w:sz w:val="24"/>
          <w:szCs w:val="24"/>
        </w:rPr>
        <w:t>uluçka salıncak ekipmanı minimum 1600 mm yüksekliğinde üretilecek olup asılma elemanları Ø18 mm çelik zırhlı halat kullanılacakt</w:t>
      </w:r>
      <w:r>
        <w:rPr>
          <w:rFonts w:ascii="Times New Roman" w:hAnsi="Times New Roman" w:cs="Times New Roman"/>
          <w:sz w:val="24"/>
          <w:szCs w:val="24"/>
        </w:rPr>
        <w:t>ır. Salıncak oturağı tabanına Ø</w:t>
      </w:r>
      <w:r w:rsidR="00FB4448" w:rsidRPr="00CF7BA3">
        <w:rPr>
          <w:rFonts w:ascii="Times New Roman" w:hAnsi="Times New Roman" w:cs="Times New Roman"/>
          <w:sz w:val="24"/>
          <w:szCs w:val="24"/>
        </w:rPr>
        <w:t>27 x 3 mm SDM boru bükülerek mukavemet artırılacaktır.</w:t>
      </w:r>
    </w:p>
    <w:p w:rsidR="00CF7BA3" w:rsidRPr="001240E3" w:rsidRDefault="00CF7BA3" w:rsidP="00CF7BA3">
      <w:pPr>
        <w:jc w:val="center"/>
        <w:rPr>
          <w:rFonts w:ascii="Times New Roman" w:hAnsi="Times New Roman" w:cs="Times New Roman"/>
          <w:sz w:val="24"/>
          <w:szCs w:val="24"/>
        </w:rPr>
      </w:pPr>
      <w:r w:rsidRPr="001240E3">
        <w:rPr>
          <w:rFonts w:ascii="Times New Roman" w:hAnsi="Times New Roman" w:cs="Times New Roman"/>
          <w:noProof/>
          <w:sz w:val="24"/>
          <w:szCs w:val="24"/>
          <w:lang w:eastAsia="tr-TR"/>
        </w:rPr>
        <w:lastRenderedPageBreak/>
        <w:drawing>
          <wp:inline distT="0" distB="0" distL="0" distR="0" wp14:anchorId="21528AD9" wp14:editId="76A57B20">
            <wp:extent cx="2952485" cy="1841029"/>
            <wp:effectExtent l="0" t="0" r="635" b="6985"/>
            <wp:docPr id="22" name="Resim 22" descr="C:\Users\Pc\Desktop\Yeni klasör (2)\22- YEDEK PARÇALAR-resim\EKSTRA PARÇALAR\FİGÜRLER VE OTURAKLAR\YP-46 POLİETİLEN KULUÇKA OTUR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Yeni klasör (2)\22- YEDEK PARÇALAR-resim\EKSTRA PARÇALAR\FİGÜRLER VE OTURAKLAR\YP-46 POLİETİLEN KULUÇKA OTURAK.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622" t="10485" r="8721" b="20393"/>
                    <a:stretch/>
                  </pic:blipFill>
                  <pic:spPr bwMode="auto">
                    <a:xfrm>
                      <a:off x="0" y="0"/>
                      <a:ext cx="2976565" cy="1856044"/>
                    </a:xfrm>
                    <a:prstGeom prst="rect">
                      <a:avLst/>
                    </a:prstGeom>
                    <a:noFill/>
                    <a:ln>
                      <a:noFill/>
                    </a:ln>
                    <a:extLst>
                      <a:ext uri="{53640926-AAD7-44D8-BBD7-CCE9431645EC}">
                        <a14:shadowObscured xmlns:a14="http://schemas.microsoft.com/office/drawing/2010/main"/>
                      </a:ext>
                    </a:extLst>
                  </pic:spPr>
                </pic:pic>
              </a:graphicData>
            </a:graphic>
          </wp:inline>
        </w:drawing>
      </w:r>
    </w:p>
    <w:p w:rsidR="002E2BD0" w:rsidRPr="00CF7BA3" w:rsidRDefault="00CF7BA3" w:rsidP="00CF7BA3">
      <w:pPr>
        <w:ind w:firstLine="708"/>
        <w:jc w:val="both"/>
        <w:rPr>
          <w:rFonts w:ascii="Times New Roman" w:hAnsi="Times New Roman" w:cs="Times New Roman"/>
          <w:sz w:val="24"/>
          <w:szCs w:val="24"/>
        </w:rPr>
      </w:pPr>
      <w:r w:rsidRPr="001240E3">
        <w:rPr>
          <w:rFonts w:ascii="Times New Roman" w:hAnsi="Times New Roman" w:cs="Times New Roman"/>
          <w:sz w:val="24"/>
          <w:szCs w:val="24"/>
        </w:rPr>
        <w:t xml:space="preserve">Salıncak oturağı minimum Ø860 x 115 mm ölçülerinde 1.sınıf polietilen malzemeden minimum 11 kg ağırlığında üretilecektir. Oturak kenarları kavrama kurallarına uygun olarak yuvarlatılacak ve merkeze doğru eğimli olarak dizayn edilen oturakta, yağmur suyunu tasfiye edecek su kanalları bulunacaktır. Askı elemanlarının bağlantısı için oturağın kenarlarında açıklıklar mevcut bulunup, oturağın yüzeyinde kaymayı engelleyecek oturağa sabit çıkıntılar olacaktır. </w:t>
      </w:r>
    </w:p>
    <w:p w:rsidR="002E2BD0" w:rsidRPr="00CF7BA3" w:rsidRDefault="00CF7BA3" w:rsidP="00CF7BA3">
      <w:pPr>
        <w:spacing w:after="0"/>
        <w:ind w:firstLine="708"/>
        <w:rPr>
          <w:rFonts w:ascii="Times New Roman" w:hAnsi="Times New Roman" w:cs="Times New Roman"/>
          <w:sz w:val="24"/>
          <w:szCs w:val="24"/>
        </w:rPr>
      </w:pPr>
      <w:r>
        <w:rPr>
          <w:rFonts w:ascii="Times New Roman" w:hAnsi="Times New Roman" w:cs="Times New Roman"/>
          <w:sz w:val="24"/>
          <w:szCs w:val="24"/>
        </w:rPr>
        <w:t>H</w:t>
      </w:r>
      <w:r w:rsidR="002E2BD0" w:rsidRPr="00CF7BA3">
        <w:rPr>
          <w:rFonts w:ascii="Times New Roman" w:hAnsi="Times New Roman" w:cs="Times New Roman"/>
          <w:sz w:val="24"/>
          <w:szCs w:val="24"/>
        </w:rPr>
        <w:t>alatların bağ</w:t>
      </w:r>
      <w:r w:rsidR="000E34C9" w:rsidRPr="00CF7BA3">
        <w:rPr>
          <w:rFonts w:ascii="Times New Roman" w:hAnsi="Times New Roman" w:cs="Times New Roman"/>
          <w:sz w:val="24"/>
          <w:szCs w:val="24"/>
        </w:rPr>
        <w:t xml:space="preserve">lantısı çelik M10 cıvatalar ve klemensler yardımıyla </w:t>
      </w:r>
      <w:r w:rsidR="002E2BD0" w:rsidRPr="00CF7BA3">
        <w:rPr>
          <w:rFonts w:ascii="Times New Roman" w:hAnsi="Times New Roman" w:cs="Times New Roman"/>
          <w:sz w:val="24"/>
          <w:szCs w:val="24"/>
        </w:rPr>
        <w:t>de mo</w:t>
      </w:r>
      <w:r w:rsidR="000E34C9" w:rsidRPr="00CF7BA3">
        <w:rPr>
          <w:rFonts w:ascii="Times New Roman" w:hAnsi="Times New Roman" w:cs="Times New Roman"/>
          <w:sz w:val="24"/>
          <w:szCs w:val="24"/>
        </w:rPr>
        <w:t>nte olacak şekilde yapılır.</w:t>
      </w:r>
    </w:p>
    <w:p w:rsidR="002E2BD0" w:rsidRPr="00CF7BA3" w:rsidRDefault="002E2BD0" w:rsidP="00CF7BA3">
      <w:pPr>
        <w:spacing w:after="0"/>
        <w:rPr>
          <w:rFonts w:ascii="Times New Roman" w:hAnsi="Times New Roman" w:cs="Times New Roman"/>
          <w:sz w:val="24"/>
          <w:szCs w:val="24"/>
        </w:rPr>
      </w:pPr>
    </w:p>
    <w:p w:rsidR="002E2BD0" w:rsidRDefault="00877CB8" w:rsidP="00CF7BA3">
      <w:pPr>
        <w:spacing w:after="0"/>
        <w:jc w:val="center"/>
        <w:rPr>
          <w:rFonts w:ascii="Times New Roman" w:hAnsi="Times New Roman" w:cs="Times New Roman"/>
          <w:sz w:val="24"/>
          <w:szCs w:val="24"/>
        </w:rPr>
      </w:pPr>
      <w:r w:rsidRPr="00CF7BA3">
        <w:rPr>
          <w:rFonts w:ascii="Times New Roman" w:hAnsi="Times New Roman" w:cs="Times New Roman"/>
          <w:noProof/>
          <w:sz w:val="24"/>
          <w:szCs w:val="24"/>
          <w:lang w:eastAsia="tr-TR"/>
        </w:rPr>
        <w:drawing>
          <wp:inline distT="0" distB="0" distL="0" distR="0">
            <wp:extent cx="4296519" cy="2667000"/>
            <wp:effectExtent l="0" t="0" r="889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2489" cy="2695535"/>
                    </a:xfrm>
                    <a:prstGeom prst="rect">
                      <a:avLst/>
                    </a:prstGeom>
                    <a:noFill/>
                    <a:ln>
                      <a:noFill/>
                    </a:ln>
                  </pic:spPr>
                </pic:pic>
              </a:graphicData>
            </a:graphic>
          </wp:inline>
        </w:drawing>
      </w:r>
    </w:p>
    <w:p w:rsidR="007A6DDF" w:rsidRPr="00CF7BA3" w:rsidRDefault="007A6DDF" w:rsidP="00CF7BA3">
      <w:pPr>
        <w:spacing w:after="0"/>
        <w:jc w:val="center"/>
        <w:rPr>
          <w:rFonts w:ascii="Times New Roman" w:hAnsi="Times New Roman" w:cs="Times New Roman"/>
          <w:sz w:val="24"/>
          <w:szCs w:val="24"/>
        </w:rPr>
      </w:pPr>
    </w:p>
    <w:p w:rsidR="004E0F95" w:rsidRPr="00CF7BA3" w:rsidRDefault="000E34C9" w:rsidP="00CF7BA3">
      <w:pPr>
        <w:spacing w:after="0"/>
        <w:jc w:val="both"/>
        <w:rPr>
          <w:rFonts w:ascii="Times New Roman" w:hAnsi="Times New Roman" w:cs="Times New Roman"/>
          <w:sz w:val="24"/>
          <w:szCs w:val="24"/>
        </w:rPr>
      </w:pPr>
      <w:r w:rsidRPr="00CF7BA3">
        <w:rPr>
          <w:rFonts w:ascii="Times New Roman" w:hAnsi="Times New Roman" w:cs="Times New Roman"/>
          <w:sz w:val="24"/>
          <w:szCs w:val="24"/>
        </w:rPr>
        <w:tab/>
      </w:r>
      <w:r w:rsidRPr="007A6DDF">
        <w:rPr>
          <w:rFonts w:ascii="Times New Roman" w:hAnsi="Times New Roman" w:cs="Times New Roman"/>
          <w:sz w:val="24"/>
          <w:szCs w:val="24"/>
        </w:rPr>
        <w:t>Terazi gövde</w:t>
      </w:r>
      <w:r w:rsidR="00CF7BA3" w:rsidRPr="007A6DDF">
        <w:rPr>
          <w:rFonts w:ascii="Times New Roman" w:hAnsi="Times New Roman" w:cs="Times New Roman"/>
          <w:sz w:val="24"/>
          <w:szCs w:val="24"/>
        </w:rPr>
        <w:t xml:space="preserve"> Ø</w:t>
      </w:r>
      <w:r w:rsidR="00877CB8" w:rsidRPr="007A6DDF">
        <w:rPr>
          <w:rFonts w:ascii="Times New Roman" w:hAnsi="Times New Roman" w:cs="Times New Roman"/>
          <w:sz w:val="24"/>
          <w:szCs w:val="24"/>
        </w:rPr>
        <w:t>114 x 4</w:t>
      </w:r>
      <w:r w:rsidR="00CF7BA3" w:rsidRPr="007A6DDF">
        <w:rPr>
          <w:rFonts w:ascii="Times New Roman" w:hAnsi="Times New Roman" w:cs="Times New Roman"/>
          <w:sz w:val="24"/>
          <w:szCs w:val="24"/>
        </w:rPr>
        <w:t>,2</w:t>
      </w:r>
      <w:r w:rsidRPr="007A6DDF">
        <w:rPr>
          <w:rFonts w:ascii="Times New Roman" w:hAnsi="Times New Roman" w:cs="Times New Roman"/>
          <w:sz w:val="24"/>
          <w:szCs w:val="24"/>
        </w:rPr>
        <w:t xml:space="preserve"> mm SDM</w:t>
      </w:r>
      <w:r w:rsidR="00D4107D" w:rsidRPr="007A6DDF">
        <w:rPr>
          <w:rFonts w:ascii="Times New Roman" w:hAnsi="Times New Roman" w:cs="Times New Roman"/>
          <w:sz w:val="24"/>
          <w:szCs w:val="24"/>
        </w:rPr>
        <w:t xml:space="preserve"> borunun R3500 radüsle bükülmesiyle oluşmaktadır. Terazi gövde üzerinde bulunan </w:t>
      </w:r>
      <w:r w:rsidR="00CF7BA3" w:rsidRPr="007A6DDF">
        <w:rPr>
          <w:rFonts w:ascii="Times New Roman" w:hAnsi="Times New Roman" w:cs="Times New Roman"/>
          <w:sz w:val="24"/>
          <w:szCs w:val="24"/>
        </w:rPr>
        <w:t>balık</w:t>
      </w:r>
      <w:r w:rsidR="00D4107D" w:rsidRPr="007A6DDF">
        <w:rPr>
          <w:rFonts w:ascii="Times New Roman" w:hAnsi="Times New Roman" w:cs="Times New Roman"/>
          <w:sz w:val="24"/>
          <w:szCs w:val="24"/>
        </w:rPr>
        <w:t>sırtı ile</w:t>
      </w:r>
      <w:r w:rsidR="0023013D" w:rsidRPr="007A6DDF">
        <w:rPr>
          <w:rFonts w:ascii="Times New Roman" w:hAnsi="Times New Roman" w:cs="Times New Roman"/>
          <w:sz w:val="24"/>
          <w:szCs w:val="24"/>
        </w:rPr>
        <w:t xml:space="preserve"> federlenip</w:t>
      </w:r>
      <w:r w:rsidR="00D4107D" w:rsidRPr="007A6DDF">
        <w:rPr>
          <w:rFonts w:ascii="Times New Roman" w:hAnsi="Times New Roman" w:cs="Times New Roman"/>
          <w:sz w:val="24"/>
          <w:szCs w:val="24"/>
        </w:rPr>
        <w:t xml:space="preserve"> </w:t>
      </w:r>
      <w:r w:rsidR="00B54300" w:rsidRPr="007A6DDF">
        <w:rPr>
          <w:rFonts w:ascii="Times New Roman" w:hAnsi="Times New Roman" w:cs="Times New Roman"/>
          <w:sz w:val="24"/>
          <w:szCs w:val="24"/>
        </w:rPr>
        <w:t>yan taşıyıcı borularla bağlantısı sağlanacaktır. M</w:t>
      </w:r>
      <w:r w:rsidR="00877CB8" w:rsidRPr="007A6DDF">
        <w:rPr>
          <w:rFonts w:ascii="Times New Roman" w:hAnsi="Times New Roman" w:cs="Times New Roman"/>
          <w:sz w:val="24"/>
          <w:szCs w:val="24"/>
        </w:rPr>
        <w:t>inimum 8</w:t>
      </w:r>
      <w:r w:rsidR="00D4107D" w:rsidRPr="007A6DDF">
        <w:rPr>
          <w:rFonts w:ascii="Times New Roman" w:hAnsi="Times New Roman" w:cs="Times New Roman"/>
          <w:sz w:val="24"/>
          <w:szCs w:val="24"/>
        </w:rPr>
        <w:t xml:space="preserve"> mm et kalınlığındaki </w:t>
      </w:r>
      <w:r w:rsidRPr="007A6DDF">
        <w:rPr>
          <w:rFonts w:ascii="Times New Roman" w:hAnsi="Times New Roman" w:cs="Times New Roman"/>
          <w:sz w:val="24"/>
          <w:szCs w:val="24"/>
        </w:rPr>
        <w:t>platinden</w:t>
      </w:r>
      <w:r w:rsidR="00B54300" w:rsidRPr="007A6DDF">
        <w:rPr>
          <w:rFonts w:ascii="Times New Roman" w:hAnsi="Times New Roman" w:cs="Times New Roman"/>
          <w:sz w:val="24"/>
          <w:szCs w:val="24"/>
        </w:rPr>
        <w:t xml:space="preserve"> dış yüzeyi</w:t>
      </w:r>
      <w:r w:rsidRPr="007A6DDF">
        <w:rPr>
          <w:rFonts w:ascii="Times New Roman" w:hAnsi="Times New Roman" w:cs="Times New Roman"/>
          <w:sz w:val="24"/>
          <w:szCs w:val="24"/>
        </w:rPr>
        <w:t xml:space="preserve"> R1000 radüsle</w:t>
      </w:r>
      <w:r w:rsidR="00B54300" w:rsidRPr="007A6DDF">
        <w:rPr>
          <w:rFonts w:ascii="Times New Roman" w:hAnsi="Times New Roman" w:cs="Times New Roman"/>
          <w:sz w:val="24"/>
          <w:szCs w:val="24"/>
        </w:rPr>
        <w:t xml:space="preserve"> ve terazi gövdeyi destekl</w:t>
      </w:r>
      <w:r w:rsidR="00CF7BA3" w:rsidRPr="007A6DDF">
        <w:rPr>
          <w:rFonts w:ascii="Times New Roman" w:hAnsi="Times New Roman" w:cs="Times New Roman"/>
          <w:sz w:val="24"/>
          <w:szCs w:val="24"/>
        </w:rPr>
        <w:t>eyecek şekilde tasarlanan balık</w:t>
      </w:r>
      <w:r w:rsidR="00B54300" w:rsidRPr="007A6DDF">
        <w:rPr>
          <w:rFonts w:ascii="Times New Roman" w:hAnsi="Times New Roman" w:cs="Times New Roman"/>
          <w:sz w:val="24"/>
          <w:szCs w:val="24"/>
        </w:rPr>
        <w:t>sırtı</w:t>
      </w:r>
      <w:r w:rsidR="004436E9" w:rsidRPr="007A6DDF">
        <w:rPr>
          <w:rFonts w:ascii="Times New Roman" w:hAnsi="Times New Roman" w:cs="Times New Roman"/>
          <w:sz w:val="24"/>
          <w:szCs w:val="24"/>
        </w:rPr>
        <w:t xml:space="preserve"> üzerinde</w:t>
      </w:r>
      <w:r w:rsidR="00B54300" w:rsidRPr="007A6DDF">
        <w:rPr>
          <w:rFonts w:ascii="Times New Roman" w:hAnsi="Times New Roman" w:cs="Times New Roman"/>
          <w:sz w:val="24"/>
          <w:szCs w:val="24"/>
        </w:rPr>
        <w:t xml:space="preserve"> </w:t>
      </w:r>
      <w:r w:rsidRPr="007A6DDF">
        <w:rPr>
          <w:rFonts w:ascii="Times New Roman" w:hAnsi="Times New Roman" w:cs="Times New Roman"/>
          <w:sz w:val="24"/>
          <w:szCs w:val="24"/>
        </w:rPr>
        <w:t>R160 lık</w:t>
      </w:r>
      <w:r w:rsidR="00B54300" w:rsidRPr="007A6DDF">
        <w:rPr>
          <w:rFonts w:ascii="Times New Roman" w:hAnsi="Times New Roman" w:cs="Times New Roman"/>
          <w:sz w:val="24"/>
          <w:szCs w:val="24"/>
        </w:rPr>
        <w:t xml:space="preserve"> </w:t>
      </w:r>
      <w:r w:rsidRPr="007A6DDF">
        <w:rPr>
          <w:rFonts w:ascii="Times New Roman" w:hAnsi="Times New Roman" w:cs="Times New Roman"/>
          <w:sz w:val="24"/>
          <w:szCs w:val="24"/>
        </w:rPr>
        <w:t>bağlantı flanşı</w:t>
      </w:r>
      <w:r w:rsidRPr="00CF7BA3">
        <w:rPr>
          <w:rFonts w:ascii="Times New Roman" w:hAnsi="Times New Roman" w:cs="Times New Roman"/>
          <w:sz w:val="24"/>
          <w:szCs w:val="24"/>
        </w:rPr>
        <w:t xml:space="preserve"> </w:t>
      </w:r>
      <w:r w:rsidR="004436E9" w:rsidRPr="00CF7BA3">
        <w:rPr>
          <w:rFonts w:ascii="Times New Roman" w:hAnsi="Times New Roman" w:cs="Times New Roman"/>
          <w:sz w:val="24"/>
          <w:szCs w:val="24"/>
        </w:rPr>
        <w:t>bulunacaktır.</w:t>
      </w:r>
    </w:p>
    <w:p w:rsidR="00CF7BA3" w:rsidRDefault="00CF7BA3" w:rsidP="00CF7BA3">
      <w:pPr>
        <w:spacing w:after="0"/>
        <w:jc w:val="center"/>
        <w:rPr>
          <w:rFonts w:ascii="Times New Roman" w:hAnsi="Times New Roman" w:cs="Times New Roman"/>
          <w:sz w:val="24"/>
          <w:szCs w:val="24"/>
        </w:rPr>
      </w:pPr>
    </w:p>
    <w:p w:rsidR="004E0F95" w:rsidRPr="00CF7BA3" w:rsidRDefault="00FE2CAD" w:rsidP="00CF7BA3">
      <w:pPr>
        <w:spacing w:after="0"/>
        <w:jc w:val="center"/>
        <w:rPr>
          <w:rFonts w:ascii="Times New Roman" w:hAnsi="Times New Roman" w:cs="Times New Roman"/>
          <w:sz w:val="24"/>
          <w:szCs w:val="24"/>
        </w:rPr>
      </w:pPr>
      <w:r w:rsidRPr="00CF7BA3">
        <w:rPr>
          <w:rFonts w:ascii="Times New Roman" w:hAnsi="Times New Roman" w:cs="Times New Roman"/>
          <w:noProof/>
          <w:sz w:val="24"/>
          <w:szCs w:val="24"/>
          <w:lang w:eastAsia="tr-TR"/>
        </w:rPr>
        <w:lastRenderedPageBreak/>
        <w:drawing>
          <wp:inline distT="0" distB="0" distL="0" distR="0">
            <wp:extent cx="3668966" cy="2695575"/>
            <wp:effectExtent l="0" t="0" r="825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razi.png"/>
                    <pic:cNvPicPr/>
                  </pic:nvPicPr>
                  <pic:blipFill>
                    <a:blip r:embed="rId9">
                      <a:extLst>
                        <a:ext uri="{28A0092B-C50C-407E-A947-70E740481C1C}">
                          <a14:useLocalDpi xmlns:a14="http://schemas.microsoft.com/office/drawing/2010/main" val="0"/>
                        </a:ext>
                      </a:extLst>
                    </a:blip>
                    <a:stretch>
                      <a:fillRect/>
                    </a:stretch>
                  </pic:blipFill>
                  <pic:spPr>
                    <a:xfrm>
                      <a:off x="0" y="0"/>
                      <a:ext cx="3684156" cy="2706735"/>
                    </a:xfrm>
                    <a:prstGeom prst="rect">
                      <a:avLst/>
                    </a:prstGeom>
                  </pic:spPr>
                </pic:pic>
              </a:graphicData>
            </a:graphic>
          </wp:inline>
        </w:drawing>
      </w:r>
    </w:p>
    <w:p w:rsidR="00CE6577" w:rsidRPr="00CF7BA3" w:rsidRDefault="00CE6577" w:rsidP="00CF7BA3">
      <w:pPr>
        <w:spacing w:after="0"/>
        <w:ind w:firstLine="708"/>
        <w:rPr>
          <w:rFonts w:ascii="Times New Roman" w:hAnsi="Times New Roman" w:cs="Times New Roman"/>
          <w:sz w:val="24"/>
          <w:szCs w:val="24"/>
        </w:rPr>
      </w:pPr>
    </w:p>
    <w:p w:rsidR="0001477F" w:rsidRPr="00CF7BA3" w:rsidRDefault="00CF7BA3" w:rsidP="00CF7BA3">
      <w:pPr>
        <w:spacing w:after="0"/>
        <w:ind w:firstLine="708"/>
        <w:jc w:val="both"/>
        <w:rPr>
          <w:rFonts w:ascii="Times New Roman" w:hAnsi="Times New Roman" w:cs="Times New Roman"/>
          <w:sz w:val="24"/>
          <w:szCs w:val="24"/>
        </w:rPr>
      </w:pPr>
      <w:r>
        <w:rPr>
          <w:rFonts w:ascii="Times New Roman" w:hAnsi="Times New Roman" w:cs="Times New Roman"/>
          <w:sz w:val="24"/>
          <w:szCs w:val="24"/>
        </w:rPr>
        <w:t>Ø</w:t>
      </w:r>
      <w:r w:rsidR="00877CB8" w:rsidRPr="00CF7BA3">
        <w:rPr>
          <w:rFonts w:ascii="Times New Roman" w:hAnsi="Times New Roman" w:cs="Times New Roman"/>
          <w:sz w:val="24"/>
          <w:szCs w:val="24"/>
        </w:rPr>
        <w:t>114 x 4</w:t>
      </w:r>
      <w:r>
        <w:rPr>
          <w:rFonts w:ascii="Times New Roman" w:hAnsi="Times New Roman" w:cs="Times New Roman"/>
          <w:sz w:val="24"/>
          <w:szCs w:val="24"/>
        </w:rPr>
        <w:t>,2</w:t>
      </w:r>
      <w:r w:rsidR="00CE6577" w:rsidRPr="00CF7BA3">
        <w:rPr>
          <w:rFonts w:ascii="Times New Roman" w:hAnsi="Times New Roman" w:cs="Times New Roman"/>
          <w:sz w:val="24"/>
          <w:szCs w:val="24"/>
        </w:rPr>
        <w:t xml:space="preserve"> mm SDM borudan üretilen yan taşıyıcı borular R2000 radüsle bükülerek iki ucunun merkezden 90ᵒ olacak şekilde üretilecektir. Yan taşıyıcı boruların aralarında </w:t>
      </w:r>
      <w:r w:rsidR="008E4116" w:rsidRPr="00CF7BA3">
        <w:rPr>
          <w:rFonts w:ascii="Times New Roman" w:hAnsi="Times New Roman" w:cs="Times New Roman"/>
          <w:sz w:val="24"/>
          <w:szCs w:val="24"/>
        </w:rPr>
        <w:t>merkezden 90ᵒ olacak şekilde federlenecektir.</w:t>
      </w:r>
      <w:r w:rsidR="00880D9B" w:rsidRPr="00CF7BA3">
        <w:rPr>
          <w:rFonts w:ascii="Times New Roman" w:hAnsi="Times New Roman" w:cs="Times New Roman"/>
          <w:sz w:val="24"/>
          <w:szCs w:val="24"/>
        </w:rPr>
        <w:t xml:space="preserve"> Taşıyıcının zeminden yüksekliği teknik resme uygun olarak üretilecek olup toprağa montaj olması durumunda taşıyıcı boyu 200 mm uzun olacak şekilde üretilecektir.</w:t>
      </w:r>
      <w:r w:rsidR="008E4116" w:rsidRPr="00CF7BA3">
        <w:rPr>
          <w:rFonts w:ascii="Times New Roman" w:hAnsi="Times New Roman" w:cs="Times New Roman"/>
          <w:sz w:val="24"/>
          <w:szCs w:val="24"/>
        </w:rPr>
        <w:br/>
      </w:r>
    </w:p>
    <w:p w:rsidR="0036204A" w:rsidRPr="00CF7BA3" w:rsidRDefault="0036204A" w:rsidP="00CF7BA3">
      <w:pPr>
        <w:spacing w:after="0"/>
        <w:jc w:val="center"/>
        <w:rPr>
          <w:rFonts w:ascii="Times New Roman" w:hAnsi="Times New Roman" w:cs="Times New Roman"/>
          <w:sz w:val="24"/>
          <w:szCs w:val="24"/>
        </w:rPr>
      </w:pPr>
    </w:p>
    <w:p w:rsidR="00CF7BA3" w:rsidRPr="0024459B" w:rsidRDefault="00CF7BA3" w:rsidP="00CF7BA3">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675975F" wp14:editId="283CEB22">
            <wp:extent cx="3122654" cy="2214245"/>
            <wp:effectExtent l="0" t="0" r="190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3655" cy="2236227"/>
                    </a:xfrm>
                    <a:prstGeom prst="rect">
                      <a:avLst/>
                    </a:prstGeom>
                    <a:noFill/>
                    <a:ln>
                      <a:noFill/>
                    </a:ln>
                  </pic:spPr>
                </pic:pic>
              </a:graphicData>
            </a:graphic>
          </wp:inline>
        </w:drawing>
      </w:r>
    </w:p>
    <w:p w:rsidR="00CF7BA3" w:rsidRDefault="00CF7BA3" w:rsidP="00CF7BA3">
      <w:pPr>
        <w:ind w:firstLine="708"/>
        <w:jc w:val="both"/>
        <w:rPr>
          <w:rFonts w:ascii="Times New Roman" w:hAnsi="Times New Roman" w:cs="Times New Roman"/>
          <w:sz w:val="24"/>
          <w:szCs w:val="24"/>
        </w:rPr>
      </w:pPr>
      <w:r w:rsidRPr="0024459B">
        <w:rPr>
          <w:rFonts w:ascii="Times New Roman" w:hAnsi="Times New Roman" w:cs="Times New Roman"/>
          <w:sz w:val="24"/>
          <w:szCs w:val="24"/>
        </w:rPr>
        <w:t xml:space="preserve">Boru açık yerleri keskin hatları ortadan kaldırmak amacı ile yüksek mukavemetli polietilen malzemeden üretilmiş kapak yardımı ile kapatılacaktır. Dış kuvvetlere dayanabilmesi ve malzemenin iç kısmını yağmur sularından korumak amacıyla, </w:t>
      </w:r>
      <w:r>
        <w:rPr>
          <w:rFonts w:ascii="Times New Roman" w:hAnsi="Times New Roman" w:cs="Times New Roman"/>
          <w:sz w:val="24"/>
          <w:szCs w:val="24"/>
        </w:rPr>
        <w:t>boruyu iki kademeli olarak saracaktır. Y</w:t>
      </w:r>
      <w:r w:rsidRPr="0024459B">
        <w:rPr>
          <w:rFonts w:ascii="Times New Roman" w:hAnsi="Times New Roman" w:cs="Times New Roman"/>
          <w:sz w:val="24"/>
          <w:szCs w:val="24"/>
        </w:rPr>
        <w:t xml:space="preserve">aralanma ve darbeleri </w:t>
      </w:r>
      <w:r>
        <w:rPr>
          <w:rFonts w:ascii="Times New Roman" w:hAnsi="Times New Roman" w:cs="Times New Roman"/>
          <w:sz w:val="24"/>
          <w:szCs w:val="24"/>
        </w:rPr>
        <w:t>engellemek amacıyla yüzeyi oval olacaktır.</w:t>
      </w:r>
    </w:p>
    <w:p w:rsidR="00CF7BA3" w:rsidRDefault="00CF7BA3" w:rsidP="00CF7BA3">
      <w:pPr>
        <w:spacing w:after="0"/>
        <w:ind w:firstLine="708"/>
        <w:jc w:val="center"/>
        <w:rPr>
          <w:rFonts w:ascii="Times New Roman" w:hAnsi="Times New Roman" w:cs="Times New Roman"/>
          <w:b/>
          <w:noProof/>
          <w:sz w:val="24"/>
          <w:szCs w:val="24"/>
          <w:lang w:eastAsia="tr-TR"/>
        </w:rPr>
      </w:pPr>
    </w:p>
    <w:p w:rsidR="00CF7BA3" w:rsidRDefault="00CF7BA3" w:rsidP="00CF7BA3">
      <w:pPr>
        <w:spacing w:after="0"/>
        <w:ind w:firstLine="708"/>
        <w:jc w:val="center"/>
        <w:rPr>
          <w:rFonts w:ascii="Times New Roman" w:hAnsi="Times New Roman" w:cs="Times New Roman"/>
          <w:b/>
          <w:noProof/>
          <w:sz w:val="24"/>
          <w:szCs w:val="24"/>
          <w:lang w:eastAsia="tr-TR"/>
        </w:rPr>
      </w:pPr>
    </w:p>
    <w:p w:rsidR="00CF7BA3" w:rsidRDefault="00CF7BA3" w:rsidP="00CF7BA3">
      <w:pPr>
        <w:spacing w:after="0"/>
        <w:ind w:firstLine="708"/>
        <w:jc w:val="center"/>
        <w:rPr>
          <w:rFonts w:ascii="Times New Roman" w:hAnsi="Times New Roman" w:cs="Times New Roman"/>
          <w:b/>
          <w:noProof/>
          <w:sz w:val="24"/>
          <w:szCs w:val="24"/>
          <w:lang w:eastAsia="tr-TR"/>
        </w:rPr>
      </w:pPr>
    </w:p>
    <w:p w:rsidR="00CF7BA3" w:rsidRDefault="00CF7BA3" w:rsidP="00CF7BA3">
      <w:pPr>
        <w:spacing w:after="0"/>
        <w:ind w:firstLine="708"/>
        <w:jc w:val="center"/>
        <w:rPr>
          <w:rFonts w:ascii="Times New Roman" w:hAnsi="Times New Roman" w:cs="Times New Roman"/>
          <w:b/>
          <w:noProof/>
          <w:sz w:val="24"/>
          <w:szCs w:val="24"/>
          <w:lang w:eastAsia="tr-TR"/>
        </w:rPr>
      </w:pPr>
    </w:p>
    <w:p w:rsidR="00CF7BA3" w:rsidRDefault="00CF7BA3" w:rsidP="00CF7BA3">
      <w:pPr>
        <w:spacing w:after="0"/>
        <w:ind w:firstLine="708"/>
        <w:jc w:val="center"/>
        <w:rPr>
          <w:rFonts w:ascii="Times New Roman" w:hAnsi="Times New Roman" w:cs="Times New Roman"/>
          <w:b/>
          <w:noProof/>
          <w:sz w:val="24"/>
          <w:szCs w:val="24"/>
          <w:lang w:eastAsia="tr-TR"/>
        </w:rPr>
      </w:pPr>
    </w:p>
    <w:p w:rsidR="00CF7BA3" w:rsidRDefault="00CF7BA3" w:rsidP="00CF7BA3">
      <w:pPr>
        <w:spacing w:after="0"/>
        <w:ind w:firstLine="708"/>
        <w:jc w:val="center"/>
        <w:rPr>
          <w:rFonts w:ascii="Times New Roman" w:hAnsi="Times New Roman" w:cs="Times New Roman"/>
          <w:b/>
          <w:noProof/>
          <w:sz w:val="24"/>
          <w:szCs w:val="24"/>
          <w:lang w:eastAsia="tr-TR"/>
        </w:rPr>
      </w:pPr>
    </w:p>
    <w:p w:rsidR="00CF7BA3" w:rsidRDefault="00CF7BA3" w:rsidP="00CF7BA3">
      <w:pPr>
        <w:spacing w:after="0"/>
        <w:ind w:firstLine="708"/>
        <w:jc w:val="center"/>
        <w:rPr>
          <w:rFonts w:ascii="Times New Roman" w:hAnsi="Times New Roman" w:cs="Times New Roman"/>
          <w:b/>
          <w:noProof/>
          <w:sz w:val="24"/>
          <w:szCs w:val="24"/>
          <w:lang w:eastAsia="tr-TR"/>
        </w:rPr>
      </w:pPr>
    </w:p>
    <w:p w:rsidR="00CF7BA3" w:rsidRDefault="00CF7BA3" w:rsidP="00CF7BA3">
      <w:pPr>
        <w:spacing w:after="0"/>
        <w:ind w:firstLine="708"/>
        <w:jc w:val="center"/>
        <w:rPr>
          <w:rFonts w:ascii="Times New Roman" w:hAnsi="Times New Roman" w:cs="Times New Roman"/>
          <w:b/>
          <w:noProof/>
          <w:sz w:val="24"/>
          <w:szCs w:val="24"/>
          <w:lang w:eastAsia="tr-TR"/>
        </w:rPr>
      </w:pPr>
    </w:p>
    <w:p w:rsidR="00CF7BA3" w:rsidRDefault="00CF7BA3" w:rsidP="00CF7BA3">
      <w:pPr>
        <w:spacing w:after="0"/>
        <w:ind w:firstLine="708"/>
        <w:jc w:val="center"/>
        <w:rPr>
          <w:rFonts w:ascii="Times New Roman" w:hAnsi="Times New Roman" w:cs="Times New Roman"/>
          <w:b/>
          <w:noProof/>
          <w:sz w:val="24"/>
          <w:szCs w:val="24"/>
          <w:lang w:eastAsia="tr-TR"/>
        </w:rPr>
      </w:pPr>
    </w:p>
    <w:p w:rsidR="0041194E" w:rsidRPr="00CF7BA3" w:rsidRDefault="0041194E" w:rsidP="00CF7BA3">
      <w:pPr>
        <w:spacing w:after="0"/>
        <w:ind w:firstLine="708"/>
        <w:jc w:val="center"/>
        <w:rPr>
          <w:rFonts w:ascii="Times New Roman" w:hAnsi="Times New Roman" w:cs="Times New Roman"/>
          <w:b/>
          <w:noProof/>
          <w:sz w:val="24"/>
          <w:szCs w:val="24"/>
          <w:lang w:eastAsia="tr-TR"/>
        </w:rPr>
      </w:pPr>
      <w:r w:rsidRPr="00CF7BA3">
        <w:rPr>
          <w:rFonts w:ascii="Times New Roman" w:hAnsi="Times New Roman" w:cs="Times New Roman"/>
          <w:b/>
          <w:noProof/>
          <w:sz w:val="24"/>
          <w:szCs w:val="24"/>
          <w:lang w:eastAsia="tr-TR"/>
        </w:rPr>
        <w:lastRenderedPageBreak/>
        <w:t>HALAT SİSTEMLERİ</w:t>
      </w:r>
    </w:p>
    <w:p w:rsidR="0041194E" w:rsidRPr="00CF7BA3" w:rsidRDefault="0041194E" w:rsidP="00CF7BA3">
      <w:pPr>
        <w:spacing w:after="0"/>
        <w:ind w:firstLine="708"/>
        <w:jc w:val="both"/>
        <w:rPr>
          <w:rFonts w:ascii="Times New Roman" w:hAnsi="Times New Roman" w:cs="Times New Roman"/>
          <w:noProof/>
          <w:sz w:val="24"/>
          <w:szCs w:val="24"/>
          <w:lang w:eastAsia="tr-TR"/>
        </w:rPr>
      </w:pPr>
      <w:r w:rsidRPr="00CF7BA3">
        <w:rPr>
          <w:rFonts w:ascii="Times New Roman" w:hAnsi="Times New Roman" w:cs="Times New Roman"/>
          <w:noProof/>
          <w:sz w:val="24"/>
          <w:szCs w:val="24"/>
          <w:lang w:eastAsia="tr-TR"/>
        </w:rPr>
        <w:drawing>
          <wp:inline distT="0" distB="0" distL="0" distR="0" wp14:anchorId="5D6E45E7" wp14:editId="6A7C8E60">
            <wp:extent cx="4735830" cy="1854835"/>
            <wp:effectExtent l="0" t="0" r="0" b="0"/>
            <wp:docPr id="12"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1">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41194E" w:rsidRPr="00CF7BA3" w:rsidRDefault="0041194E" w:rsidP="00CF7BA3">
      <w:pPr>
        <w:spacing w:after="0"/>
        <w:ind w:firstLine="708"/>
        <w:jc w:val="both"/>
        <w:rPr>
          <w:rFonts w:ascii="Times New Roman" w:hAnsi="Times New Roman" w:cs="Times New Roman"/>
          <w:sz w:val="24"/>
          <w:szCs w:val="24"/>
        </w:rPr>
      </w:pPr>
      <w:r w:rsidRPr="00CF7BA3">
        <w:rPr>
          <w:rFonts w:ascii="Times New Roman" w:hAnsi="Times New Roman" w:cs="Times New Roman"/>
          <w:sz w:val="24"/>
          <w:szCs w:val="24"/>
        </w:rPr>
        <w:t>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polipropilen malzemeden lif şeklinde ip olacaktır.</w:t>
      </w:r>
      <w:r w:rsidRPr="00CF7BA3">
        <w:rPr>
          <w:rFonts w:ascii="Times New Roman" w:hAnsi="Times New Roman" w:cs="Times New Roman"/>
          <w:noProof/>
          <w:sz w:val="24"/>
          <w:szCs w:val="24"/>
        </w:rPr>
        <w:t xml:space="preserve"> </w:t>
      </w:r>
      <w:r w:rsidRPr="00CF7BA3">
        <w:rPr>
          <w:rFonts w:ascii="Times New Roman" w:hAnsi="Times New Roman" w:cs="Times New Roman"/>
          <w:sz w:val="24"/>
          <w:szCs w:val="24"/>
        </w:rPr>
        <w:t xml:space="preserve">İçeriğinde ve boyasında toksin madde içermeyen halatın Ultraviyole Stabilizanlı olarak minimum ağırlığı 520 g/m’dir. İpli sistemlerde kullanılacak olan çelik telli halatın 65 kN’a kadar çekme kuvvetine dayanım sağlayabilir ve sistemlerde kullanılacak olan presle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CE17AE" w:rsidRDefault="00CE17AE" w:rsidP="00CF7BA3">
      <w:pPr>
        <w:spacing w:after="0"/>
        <w:jc w:val="center"/>
        <w:rPr>
          <w:rFonts w:ascii="Times New Roman" w:hAnsi="Times New Roman" w:cs="Times New Roman"/>
          <w:b/>
          <w:sz w:val="24"/>
          <w:szCs w:val="24"/>
        </w:rPr>
      </w:pPr>
    </w:p>
    <w:p w:rsidR="0041194E" w:rsidRPr="00CF7BA3" w:rsidRDefault="0041194E" w:rsidP="00CF7BA3">
      <w:pPr>
        <w:spacing w:after="0"/>
        <w:jc w:val="center"/>
        <w:rPr>
          <w:rFonts w:ascii="Times New Roman" w:hAnsi="Times New Roman" w:cs="Times New Roman"/>
          <w:b/>
          <w:sz w:val="24"/>
          <w:szCs w:val="24"/>
        </w:rPr>
      </w:pPr>
      <w:r w:rsidRPr="00CF7BA3">
        <w:rPr>
          <w:rFonts w:ascii="Times New Roman" w:hAnsi="Times New Roman" w:cs="Times New Roman"/>
          <w:b/>
          <w:sz w:val="24"/>
          <w:szCs w:val="24"/>
        </w:rPr>
        <w:t>METAL BAĞLANTI ELEMANLARI</w:t>
      </w:r>
    </w:p>
    <w:p w:rsidR="0041194E" w:rsidRPr="00CF7BA3" w:rsidRDefault="0041194E" w:rsidP="00CF7BA3">
      <w:pPr>
        <w:autoSpaceDE w:val="0"/>
        <w:autoSpaceDN w:val="0"/>
        <w:adjustRightInd w:val="0"/>
        <w:spacing w:after="0"/>
        <w:rPr>
          <w:rFonts w:ascii="Times New Roman" w:hAnsi="Times New Roman" w:cs="Times New Roman"/>
          <w:sz w:val="24"/>
          <w:szCs w:val="24"/>
        </w:rPr>
      </w:pPr>
      <w:r w:rsidRPr="00CF7BA3">
        <w:rPr>
          <w:rFonts w:ascii="Times New Roman" w:hAnsi="Times New Roman" w:cs="Times New Roman"/>
          <w:noProof/>
          <w:sz w:val="24"/>
          <w:szCs w:val="24"/>
          <w:lang w:eastAsia="tr-TR"/>
        </w:rPr>
        <w:drawing>
          <wp:anchor distT="0" distB="0" distL="114300" distR="114300" simplePos="0" relativeHeight="251662336" behindDoc="1" locked="0" layoutInCell="1" allowOverlap="1" wp14:anchorId="476EE273" wp14:editId="03F22CFF">
            <wp:simplePos x="0" y="0"/>
            <wp:positionH relativeFrom="column">
              <wp:posOffset>33655</wp:posOffset>
            </wp:positionH>
            <wp:positionV relativeFrom="paragraph">
              <wp:posOffset>134620</wp:posOffset>
            </wp:positionV>
            <wp:extent cx="1200150" cy="1372870"/>
            <wp:effectExtent l="0" t="0" r="0" b="0"/>
            <wp:wrapNone/>
            <wp:docPr id="2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CF7BA3">
        <w:rPr>
          <w:rFonts w:ascii="Times New Roman" w:hAnsi="Times New Roman" w:cs="Times New Roman"/>
          <w:sz w:val="24"/>
          <w:szCs w:val="24"/>
        </w:rPr>
        <w:t xml:space="preserve">                                                   </w:t>
      </w:r>
      <w:r w:rsidRPr="00CF7BA3">
        <w:rPr>
          <w:rFonts w:ascii="Times New Roman" w:hAnsi="Times New Roman" w:cs="Times New Roman"/>
          <w:noProof/>
          <w:sz w:val="24"/>
          <w:szCs w:val="24"/>
          <w:lang w:eastAsia="tr-TR"/>
        </w:rPr>
        <w:drawing>
          <wp:inline distT="0" distB="0" distL="0" distR="0" wp14:anchorId="7CB4F698" wp14:editId="45651BC1">
            <wp:extent cx="1664970" cy="1380490"/>
            <wp:effectExtent l="0" t="0" r="0" b="0"/>
            <wp:docPr id="1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CF7BA3">
        <w:rPr>
          <w:rFonts w:ascii="Times New Roman" w:hAnsi="Times New Roman" w:cs="Times New Roman"/>
          <w:sz w:val="24"/>
          <w:szCs w:val="24"/>
        </w:rPr>
        <w:t xml:space="preserve">            </w:t>
      </w:r>
      <w:r w:rsidRPr="00CF7BA3">
        <w:rPr>
          <w:rFonts w:ascii="Times New Roman" w:hAnsi="Times New Roman" w:cs="Times New Roman"/>
          <w:noProof/>
          <w:sz w:val="24"/>
          <w:szCs w:val="24"/>
          <w:lang w:eastAsia="tr-TR"/>
        </w:rPr>
        <w:drawing>
          <wp:inline distT="0" distB="0" distL="0" distR="0" wp14:anchorId="52E6A2BD" wp14:editId="74FE0E83">
            <wp:extent cx="1776730" cy="1112520"/>
            <wp:effectExtent l="0" t="0" r="0" b="0"/>
            <wp:docPr id="1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41194E" w:rsidRPr="00CF7BA3" w:rsidRDefault="0041194E" w:rsidP="00CF7BA3">
      <w:pPr>
        <w:autoSpaceDE w:val="0"/>
        <w:autoSpaceDN w:val="0"/>
        <w:adjustRightInd w:val="0"/>
        <w:spacing w:after="0"/>
        <w:rPr>
          <w:rFonts w:ascii="Times New Roman" w:hAnsi="Times New Roman" w:cs="Times New Roman"/>
          <w:sz w:val="24"/>
          <w:szCs w:val="24"/>
        </w:rPr>
      </w:pPr>
    </w:p>
    <w:p w:rsidR="0041194E" w:rsidRPr="00CF7BA3" w:rsidRDefault="0041194E" w:rsidP="00CF7BA3">
      <w:pPr>
        <w:autoSpaceDE w:val="0"/>
        <w:autoSpaceDN w:val="0"/>
        <w:adjustRightInd w:val="0"/>
        <w:spacing w:after="0"/>
        <w:rPr>
          <w:rFonts w:ascii="Times New Roman" w:hAnsi="Times New Roman" w:cs="Times New Roman"/>
          <w:sz w:val="24"/>
          <w:szCs w:val="24"/>
        </w:rPr>
      </w:pPr>
      <w:r w:rsidRPr="00CF7BA3">
        <w:rPr>
          <w:rFonts w:ascii="Times New Roman" w:hAnsi="Times New Roman" w:cs="Times New Roman"/>
          <w:sz w:val="24"/>
          <w:szCs w:val="24"/>
        </w:rPr>
        <w:t xml:space="preserve">   Kesişim Noktası                      Alüminyum Yüzük                            Alüminyum Sıkma</w:t>
      </w:r>
    </w:p>
    <w:p w:rsidR="0041194E" w:rsidRPr="00CF7BA3" w:rsidRDefault="0041194E" w:rsidP="00CF7BA3">
      <w:pPr>
        <w:spacing w:after="0"/>
        <w:ind w:firstLine="708"/>
        <w:jc w:val="both"/>
        <w:rPr>
          <w:rFonts w:ascii="Times New Roman" w:hAnsi="Times New Roman" w:cs="Times New Roman"/>
          <w:sz w:val="24"/>
          <w:szCs w:val="24"/>
        </w:rPr>
      </w:pPr>
    </w:p>
    <w:p w:rsidR="0041194E" w:rsidRPr="00CF7BA3" w:rsidRDefault="0041194E" w:rsidP="00CF7BA3">
      <w:pPr>
        <w:spacing w:after="0"/>
        <w:ind w:firstLine="708"/>
        <w:jc w:val="both"/>
        <w:rPr>
          <w:rFonts w:ascii="Times New Roman" w:hAnsi="Times New Roman" w:cs="Times New Roman"/>
          <w:sz w:val="24"/>
          <w:szCs w:val="24"/>
        </w:rPr>
      </w:pPr>
      <w:r w:rsidRPr="00CF7BA3">
        <w:rPr>
          <w:rFonts w:ascii="Times New Roman" w:hAnsi="Times New Roman" w:cs="Times New Roman"/>
          <w:sz w:val="24"/>
          <w:szCs w:val="24"/>
        </w:rPr>
        <w:t>Tırmanma halatının uçlarında bulunan birleştirme elemanları alüminyum malzemeden imal edilecektir. Halatın sıkma içerisinden çıkmasını engellemek ve birleşim noktalarını oluşturacak alüminyum bağlantı parçalarının preslenmesi yöntemi ile olacaktır. Alüminyum bağlantı parçaları preslenmeden önce çengeli alüminyum sıkma içerisine sabitlendikten sonra yüke maruz kalan b</w:t>
      </w:r>
      <w:r w:rsidR="00CE17AE">
        <w:rPr>
          <w:rFonts w:ascii="Times New Roman" w:hAnsi="Times New Roman" w:cs="Times New Roman"/>
          <w:sz w:val="24"/>
          <w:szCs w:val="24"/>
        </w:rPr>
        <w:t>ağlantıların mukavemeti için 60</w:t>
      </w:r>
      <w:r w:rsidR="008E3C2D">
        <w:rPr>
          <w:rFonts w:ascii="Times New Roman" w:hAnsi="Times New Roman" w:cs="Times New Roman"/>
          <w:sz w:val="24"/>
          <w:szCs w:val="24"/>
        </w:rPr>
        <w:t>0</w:t>
      </w:r>
      <w:r w:rsidR="006B159A">
        <w:rPr>
          <w:rFonts w:ascii="Times New Roman" w:hAnsi="Times New Roman" w:cs="Times New Roman"/>
          <w:sz w:val="24"/>
          <w:szCs w:val="24"/>
        </w:rPr>
        <w:t>0</w:t>
      </w:r>
      <w:bookmarkStart w:id="0" w:name="_GoBack"/>
      <w:bookmarkEnd w:id="0"/>
      <w:r w:rsidRPr="00CF7BA3">
        <w:rPr>
          <w:rFonts w:ascii="Times New Roman" w:hAnsi="Times New Roman" w:cs="Times New Roman"/>
          <w:sz w:val="24"/>
          <w:szCs w:val="24"/>
        </w:rPr>
        <w:t xml:space="preserve">0 kg uygulanarak preslenecektir. </w:t>
      </w:r>
    </w:p>
    <w:p w:rsidR="0041194E" w:rsidRDefault="0041194E" w:rsidP="00CF7BA3">
      <w:pPr>
        <w:spacing w:after="0"/>
        <w:ind w:firstLine="708"/>
        <w:jc w:val="both"/>
        <w:rPr>
          <w:rFonts w:ascii="Times New Roman" w:hAnsi="Times New Roman" w:cs="Times New Roman"/>
          <w:sz w:val="24"/>
          <w:szCs w:val="24"/>
        </w:rPr>
      </w:pPr>
    </w:p>
    <w:p w:rsidR="00CF7BA3" w:rsidRDefault="00CF7BA3" w:rsidP="00CF7BA3">
      <w:pPr>
        <w:spacing w:after="0"/>
        <w:ind w:firstLine="708"/>
        <w:jc w:val="both"/>
        <w:rPr>
          <w:rFonts w:ascii="Times New Roman" w:hAnsi="Times New Roman" w:cs="Times New Roman"/>
          <w:sz w:val="24"/>
          <w:szCs w:val="24"/>
        </w:rPr>
      </w:pPr>
    </w:p>
    <w:p w:rsidR="00CF7BA3" w:rsidRDefault="00CF7BA3" w:rsidP="00CF7BA3">
      <w:pPr>
        <w:spacing w:after="0"/>
        <w:ind w:firstLine="708"/>
        <w:jc w:val="both"/>
        <w:rPr>
          <w:rFonts w:ascii="Times New Roman" w:hAnsi="Times New Roman" w:cs="Times New Roman"/>
          <w:sz w:val="24"/>
          <w:szCs w:val="24"/>
        </w:rPr>
      </w:pPr>
    </w:p>
    <w:p w:rsidR="00CF7BA3" w:rsidRPr="00CF7BA3" w:rsidRDefault="00CF7BA3" w:rsidP="00CF7BA3">
      <w:pPr>
        <w:spacing w:after="0"/>
        <w:ind w:firstLine="708"/>
        <w:jc w:val="both"/>
        <w:rPr>
          <w:rFonts w:ascii="Times New Roman" w:hAnsi="Times New Roman" w:cs="Times New Roman"/>
          <w:sz w:val="24"/>
          <w:szCs w:val="24"/>
        </w:rPr>
      </w:pPr>
    </w:p>
    <w:p w:rsidR="0041194E" w:rsidRPr="00CF7BA3" w:rsidRDefault="0041194E" w:rsidP="00CF7BA3">
      <w:pPr>
        <w:spacing w:after="0"/>
        <w:ind w:firstLine="708"/>
        <w:jc w:val="both"/>
        <w:rPr>
          <w:rFonts w:ascii="Times New Roman" w:hAnsi="Times New Roman" w:cs="Times New Roman"/>
          <w:sz w:val="24"/>
          <w:szCs w:val="24"/>
        </w:rPr>
      </w:pPr>
      <w:r w:rsidRPr="00CF7BA3">
        <w:rPr>
          <w:rFonts w:ascii="Times New Roman" w:hAnsi="Times New Roman" w:cs="Times New Roman"/>
          <w:noProof/>
          <w:sz w:val="24"/>
          <w:szCs w:val="24"/>
          <w:lang w:eastAsia="tr-TR"/>
        </w:rPr>
        <w:lastRenderedPageBreak/>
        <w:drawing>
          <wp:anchor distT="0" distB="0" distL="114300" distR="114300" simplePos="0" relativeHeight="251659264" behindDoc="0" locked="0" layoutInCell="1" allowOverlap="1" wp14:anchorId="517FC055" wp14:editId="2D0269C0">
            <wp:simplePos x="0" y="0"/>
            <wp:positionH relativeFrom="column">
              <wp:posOffset>580390</wp:posOffset>
            </wp:positionH>
            <wp:positionV relativeFrom="paragraph">
              <wp:posOffset>127635</wp:posOffset>
            </wp:positionV>
            <wp:extent cx="4765040" cy="958850"/>
            <wp:effectExtent l="0" t="0" r="0" b="0"/>
            <wp:wrapNone/>
            <wp:docPr id="25"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5">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CF7BA3">
        <w:rPr>
          <w:rFonts w:ascii="Times New Roman" w:hAnsi="Times New Roman" w:cs="Times New Roman"/>
          <w:noProof/>
          <w:sz w:val="24"/>
          <w:szCs w:val="24"/>
          <w:lang w:eastAsia="tr-TR"/>
        </w:rPr>
        <w:drawing>
          <wp:anchor distT="0" distB="0" distL="114300" distR="114300" simplePos="0" relativeHeight="251660288" behindDoc="0" locked="0" layoutInCell="1" allowOverlap="1" wp14:anchorId="509FC1AB" wp14:editId="1BD58B93">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CF7BA3">
        <w:rPr>
          <w:rFonts w:ascii="Times New Roman" w:hAnsi="Times New Roman" w:cs="Times New Roman"/>
          <w:noProof/>
          <w:sz w:val="24"/>
          <w:szCs w:val="24"/>
          <w:lang w:eastAsia="tr-TR"/>
        </w:rPr>
        <w:drawing>
          <wp:anchor distT="0" distB="0" distL="114300" distR="114300" simplePos="0" relativeHeight="251661312" behindDoc="0" locked="0" layoutInCell="1" allowOverlap="1" wp14:anchorId="6A5840B2" wp14:editId="56B6D2A4">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7">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41194E" w:rsidRPr="00CF7BA3" w:rsidRDefault="0041194E" w:rsidP="00CF7BA3">
      <w:pPr>
        <w:spacing w:after="0"/>
        <w:jc w:val="center"/>
        <w:rPr>
          <w:rFonts w:ascii="Times New Roman" w:hAnsi="Times New Roman" w:cs="Times New Roman"/>
          <w:b/>
          <w:sz w:val="24"/>
          <w:szCs w:val="24"/>
        </w:rPr>
      </w:pPr>
    </w:p>
    <w:p w:rsidR="0041194E" w:rsidRPr="00CF7BA3" w:rsidRDefault="0041194E" w:rsidP="00CF7BA3">
      <w:pPr>
        <w:spacing w:after="0"/>
        <w:jc w:val="center"/>
        <w:rPr>
          <w:rFonts w:ascii="Times New Roman" w:hAnsi="Times New Roman" w:cs="Times New Roman"/>
          <w:b/>
          <w:sz w:val="24"/>
          <w:szCs w:val="24"/>
        </w:rPr>
      </w:pPr>
    </w:p>
    <w:p w:rsidR="0041194E" w:rsidRPr="00CF7BA3" w:rsidRDefault="0041194E" w:rsidP="00CF7BA3">
      <w:pPr>
        <w:spacing w:after="0"/>
        <w:jc w:val="center"/>
        <w:rPr>
          <w:rFonts w:ascii="Times New Roman" w:hAnsi="Times New Roman" w:cs="Times New Roman"/>
          <w:b/>
          <w:sz w:val="24"/>
          <w:szCs w:val="24"/>
        </w:rPr>
      </w:pPr>
    </w:p>
    <w:p w:rsidR="0041194E" w:rsidRPr="00CF7BA3" w:rsidRDefault="0041194E" w:rsidP="00CF7BA3">
      <w:pPr>
        <w:spacing w:after="0"/>
        <w:jc w:val="center"/>
        <w:rPr>
          <w:rFonts w:ascii="Times New Roman" w:hAnsi="Times New Roman" w:cs="Times New Roman"/>
          <w:b/>
          <w:sz w:val="24"/>
          <w:szCs w:val="24"/>
        </w:rPr>
      </w:pPr>
    </w:p>
    <w:p w:rsidR="0041194E" w:rsidRPr="00CF7BA3" w:rsidRDefault="0041194E" w:rsidP="00CF7BA3">
      <w:pPr>
        <w:spacing w:after="0"/>
        <w:jc w:val="center"/>
        <w:rPr>
          <w:rFonts w:ascii="Times New Roman" w:hAnsi="Times New Roman" w:cs="Times New Roman"/>
          <w:b/>
          <w:sz w:val="24"/>
          <w:szCs w:val="24"/>
        </w:rPr>
      </w:pPr>
    </w:p>
    <w:p w:rsidR="0041194E" w:rsidRDefault="0041194E" w:rsidP="00CF7BA3">
      <w:pPr>
        <w:spacing w:after="0"/>
        <w:jc w:val="center"/>
        <w:rPr>
          <w:rFonts w:ascii="Times New Roman" w:hAnsi="Times New Roman" w:cs="Times New Roman"/>
          <w:b/>
          <w:sz w:val="24"/>
          <w:szCs w:val="24"/>
        </w:rPr>
      </w:pPr>
    </w:p>
    <w:p w:rsidR="00CF7BA3" w:rsidRDefault="00CF7BA3" w:rsidP="00CF7BA3">
      <w:pPr>
        <w:spacing w:after="0"/>
        <w:jc w:val="center"/>
        <w:rPr>
          <w:rFonts w:ascii="Times New Roman" w:hAnsi="Times New Roman" w:cs="Times New Roman"/>
          <w:b/>
          <w:sz w:val="24"/>
          <w:szCs w:val="24"/>
        </w:rPr>
      </w:pPr>
    </w:p>
    <w:p w:rsidR="00CF7BA3" w:rsidRDefault="00CF7BA3" w:rsidP="00CF7BA3">
      <w:pPr>
        <w:spacing w:after="0"/>
        <w:jc w:val="center"/>
        <w:rPr>
          <w:rFonts w:ascii="Times New Roman" w:hAnsi="Times New Roman" w:cs="Times New Roman"/>
          <w:b/>
          <w:sz w:val="24"/>
          <w:szCs w:val="24"/>
        </w:rPr>
      </w:pPr>
    </w:p>
    <w:p w:rsidR="00CF7BA3" w:rsidRDefault="00CF7BA3" w:rsidP="00CF7BA3">
      <w:pPr>
        <w:spacing w:after="0"/>
        <w:jc w:val="center"/>
        <w:rPr>
          <w:rFonts w:ascii="Times New Roman" w:hAnsi="Times New Roman" w:cs="Times New Roman"/>
          <w:b/>
          <w:sz w:val="24"/>
          <w:szCs w:val="24"/>
        </w:rPr>
      </w:pPr>
    </w:p>
    <w:p w:rsidR="00CF7BA3" w:rsidRDefault="00CF7BA3" w:rsidP="00CF7BA3">
      <w:pPr>
        <w:spacing w:after="0"/>
        <w:jc w:val="center"/>
        <w:rPr>
          <w:rFonts w:ascii="Times New Roman" w:hAnsi="Times New Roman" w:cs="Times New Roman"/>
          <w:b/>
          <w:sz w:val="24"/>
          <w:szCs w:val="24"/>
        </w:rPr>
      </w:pPr>
    </w:p>
    <w:p w:rsidR="00CF7BA3" w:rsidRDefault="00CF7BA3" w:rsidP="00CF7BA3">
      <w:pPr>
        <w:spacing w:after="0"/>
        <w:jc w:val="center"/>
        <w:rPr>
          <w:rFonts w:ascii="Times New Roman" w:hAnsi="Times New Roman" w:cs="Times New Roman"/>
          <w:b/>
          <w:sz w:val="24"/>
          <w:szCs w:val="24"/>
        </w:rPr>
      </w:pPr>
    </w:p>
    <w:p w:rsidR="00CF7BA3" w:rsidRDefault="00CF7BA3" w:rsidP="00CF7BA3">
      <w:pPr>
        <w:spacing w:after="0"/>
        <w:jc w:val="center"/>
        <w:rPr>
          <w:rFonts w:ascii="Times New Roman" w:hAnsi="Times New Roman" w:cs="Times New Roman"/>
          <w:b/>
          <w:sz w:val="24"/>
          <w:szCs w:val="24"/>
        </w:rPr>
      </w:pPr>
    </w:p>
    <w:p w:rsidR="00CF7BA3" w:rsidRDefault="00CF7BA3" w:rsidP="00CF7BA3">
      <w:pPr>
        <w:spacing w:after="0"/>
        <w:jc w:val="center"/>
        <w:rPr>
          <w:rFonts w:ascii="Times New Roman" w:hAnsi="Times New Roman" w:cs="Times New Roman"/>
          <w:b/>
          <w:sz w:val="24"/>
          <w:szCs w:val="24"/>
        </w:rPr>
      </w:pPr>
    </w:p>
    <w:p w:rsidR="00CF7BA3" w:rsidRDefault="00CF7BA3" w:rsidP="00CF7BA3">
      <w:pPr>
        <w:spacing w:after="0"/>
        <w:jc w:val="center"/>
        <w:rPr>
          <w:rFonts w:ascii="Times New Roman" w:hAnsi="Times New Roman" w:cs="Times New Roman"/>
          <w:b/>
          <w:sz w:val="24"/>
          <w:szCs w:val="24"/>
        </w:rPr>
      </w:pPr>
    </w:p>
    <w:p w:rsidR="00CF7BA3" w:rsidRPr="00CF7BA3" w:rsidRDefault="00CF7BA3" w:rsidP="00CF7BA3">
      <w:pPr>
        <w:spacing w:after="0"/>
        <w:jc w:val="center"/>
        <w:rPr>
          <w:rFonts w:ascii="Times New Roman" w:hAnsi="Times New Roman" w:cs="Times New Roman"/>
          <w:b/>
          <w:sz w:val="24"/>
          <w:szCs w:val="24"/>
        </w:rPr>
      </w:pPr>
    </w:p>
    <w:p w:rsidR="0041194E" w:rsidRPr="00CF7BA3" w:rsidRDefault="0041194E" w:rsidP="00CF7BA3">
      <w:pPr>
        <w:spacing w:after="0"/>
        <w:jc w:val="center"/>
        <w:rPr>
          <w:rFonts w:ascii="Times New Roman" w:hAnsi="Times New Roman" w:cs="Times New Roman"/>
          <w:b/>
          <w:sz w:val="24"/>
          <w:szCs w:val="24"/>
        </w:rPr>
      </w:pPr>
    </w:p>
    <w:p w:rsidR="0041194E" w:rsidRPr="00CF7BA3" w:rsidRDefault="0041194E" w:rsidP="00CF7BA3">
      <w:pPr>
        <w:spacing w:after="0"/>
        <w:jc w:val="center"/>
        <w:rPr>
          <w:rFonts w:ascii="Times New Roman" w:hAnsi="Times New Roman" w:cs="Times New Roman"/>
          <w:b/>
          <w:sz w:val="24"/>
          <w:szCs w:val="24"/>
        </w:rPr>
      </w:pPr>
    </w:p>
    <w:p w:rsidR="0041194E" w:rsidRPr="00CF7BA3" w:rsidRDefault="0041194E" w:rsidP="00CF7BA3">
      <w:pPr>
        <w:spacing w:after="0"/>
        <w:rPr>
          <w:rFonts w:ascii="Times New Roman" w:hAnsi="Times New Roman" w:cs="Times New Roman"/>
          <w:b/>
          <w:sz w:val="24"/>
          <w:szCs w:val="24"/>
        </w:rPr>
      </w:pPr>
    </w:p>
    <w:p w:rsidR="0041194E" w:rsidRPr="00CF7BA3" w:rsidRDefault="0041194E" w:rsidP="00CF7BA3">
      <w:pPr>
        <w:spacing w:after="0"/>
        <w:jc w:val="center"/>
        <w:rPr>
          <w:rFonts w:ascii="Times New Roman" w:hAnsi="Times New Roman" w:cs="Times New Roman"/>
          <w:b/>
          <w:sz w:val="24"/>
          <w:szCs w:val="24"/>
        </w:rPr>
      </w:pPr>
      <w:r w:rsidRPr="00CF7BA3">
        <w:rPr>
          <w:rFonts w:ascii="Times New Roman" w:hAnsi="Times New Roman" w:cs="Times New Roman"/>
          <w:b/>
          <w:sz w:val="24"/>
          <w:szCs w:val="24"/>
        </w:rPr>
        <w:t>PLASTİK BAĞLANTI ELEMANLARI</w:t>
      </w:r>
    </w:p>
    <w:p w:rsidR="0041194E" w:rsidRPr="00CF7BA3" w:rsidRDefault="0041194E" w:rsidP="00CF7BA3">
      <w:pPr>
        <w:spacing w:after="0"/>
        <w:ind w:firstLine="708"/>
        <w:jc w:val="both"/>
        <w:rPr>
          <w:rFonts w:ascii="Times New Roman" w:hAnsi="Times New Roman" w:cs="Times New Roman"/>
          <w:sz w:val="24"/>
          <w:szCs w:val="24"/>
        </w:rPr>
      </w:pPr>
      <w:r w:rsidRPr="00CF7BA3">
        <w:rPr>
          <w:rFonts w:ascii="Times New Roman" w:hAnsi="Times New Roman" w:cs="Times New Roman"/>
          <w:noProof/>
          <w:sz w:val="24"/>
          <w:szCs w:val="24"/>
          <w:lang w:eastAsia="tr-TR"/>
        </w:rPr>
        <w:drawing>
          <wp:inline distT="0" distB="0" distL="0" distR="0" wp14:anchorId="3EBBBF96" wp14:editId="43B1A772">
            <wp:extent cx="923290" cy="107823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CF7BA3">
        <w:rPr>
          <w:rFonts w:ascii="Times New Roman" w:hAnsi="Times New Roman" w:cs="Times New Roman"/>
          <w:noProof/>
          <w:sz w:val="24"/>
          <w:szCs w:val="24"/>
          <w:lang w:eastAsia="tr-TR"/>
        </w:rPr>
        <w:drawing>
          <wp:inline distT="0" distB="0" distL="0" distR="0" wp14:anchorId="1171A4F9" wp14:editId="4FD28ECA">
            <wp:extent cx="3778250" cy="2622550"/>
            <wp:effectExtent l="0" t="0" r="0" b="0"/>
            <wp:docPr id="16"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9">
                      <a:extLst>
                        <a:ext uri="{28A0092B-C50C-407E-A947-70E740481C1C}">
                          <a14:useLocalDpi xmlns:a14="http://schemas.microsoft.com/office/drawing/2010/main" val="0"/>
                        </a:ext>
                      </a:extLst>
                    </a:blip>
                    <a:srcRect l="5792" t="14989" r="8940" b="8304"/>
                    <a:stretch>
                      <a:fillRect/>
                    </a:stretch>
                  </pic:blipFill>
                  <pic:spPr bwMode="auto">
                    <a:xfrm>
                      <a:off x="0" y="0"/>
                      <a:ext cx="3778250" cy="2622550"/>
                    </a:xfrm>
                    <a:prstGeom prst="rect">
                      <a:avLst/>
                    </a:prstGeom>
                    <a:noFill/>
                    <a:ln>
                      <a:noFill/>
                    </a:ln>
                  </pic:spPr>
                </pic:pic>
              </a:graphicData>
            </a:graphic>
          </wp:inline>
        </w:drawing>
      </w:r>
    </w:p>
    <w:p w:rsidR="0041194E" w:rsidRPr="00CF7BA3" w:rsidRDefault="0041194E" w:rsidP="00CF7BA3">
      <w:pPr>
        <w:spacing w:after="0"/>
        <w:ind w:firstLine="708"/>
        <w:jc w:val="both"/>
        <w:rPr>
          <w:rFonts w:ascii="Times New Roman" w:hAnsi="Times New Roman" w:cs="Times New Roman"/>
          <w:sz w:val="24"/>
          <w:szCs w:val="24"/>
        </w:rPr>
      </w:pPr>
      <w:r w:rsidRPr="00CF7BA3">
        <w:rPr>
          <w:rFonts w:ascii="Times New Roman" w:hAnsi="Times New Roman" w:cs="Times New Roman"/>
          <w:sz w:val="24"/>
          <w:szCs w:val="24"/>
        </w:rPr>
        <w:t>İp kesişim yerlerinde kullanılan plastik x bağlantı 1. Sınıf polyamid ham mamulünden minimum 2x50 g. (100 g.) olarak plastik enjeksiyon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dizayn edilip yüzeyde herhangi metal çıkıntı bulunmaması gerekmektedir.</w:t>
      </w:r>
    </w:p>
    <w:p w:rsidR="0041194E" w:rsidRPr="00CF7BA3" w:rsidRDefault="0041194E" w:rsidP="00CF7BA3">
      <w:pPr>
        <w:spacing w:after="0"/>
        <w:ind w:firstLine="708"/>
        <w:jc w:val="both"/>
        <w:rPr>
          <w:rFonts w:ascii="Times New Roman" w:hAnsi="Times New Roman" w:cs="Times New Roman"/>
          <w:sz w:val="24"/>
          <w:szCs w:val="24"/>
        </w:rPr>
      </w:pPr>
      <w:r w:rsidRPr="00CF7BA3">
        <w:rPr>
          <w:rFonts w:ascii="Times New Roman" w:hAnsi="Times New Roman" w:cs="Times New Roman"/>
          <w:noProof/>
          <w:sz w:val="24"/>
          <w:szCs w:val="24"/>
          <w:lang w:eastAsia="tr-TR"/>
        </w:rPr>
        <w:lastRenderedPageBreak/>
        <w:drawing>
          <wp:inline distT="0" distB="0" distL="0" distR="0" wp14:anchorId="5BBCCD46" wp14:editId="751BD3DD">
            <wp:extent cx="1078230" cy="107823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CF7BA3">
        <w:rPr>
          <w:rFonts w:ascii="Times New Roman" w:hAnsi="Times New Roman" w:cs="Times New Roman"/>
          <w:sz w:val="24"/>
          <w:szCs w:val="24"/>
        </w:rPr>
        <w:t xml:space="preserve">   </w:t>
      </w:r>
      <w:r w:rsidRPr="00CF7BA3">
        <w:rPr>
          <w:rFonts w:ascii="Times New Roman" w:hAnsi="Times New Roman" w:cs="Times New Roman"/>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3pt;height:185.8pt" o:ole="">
            <v:imagedata r:id="rId21" o:title=""/>
          </v:shape>
          <o:OLEObject Type="Embed" ProgID="PBrush" ShapeID="_x0000_i1025" DrawAspect="Content" ObjectID="_1644317379" r:id="rId22"/>
        </w:object>
      </w:r>
    </w:p>
    <w:p w:rsidR="0041194E" w:rsidRPr="00CF7BA3" w:rsidRDefault="0041194E" w:rsidP="00CF7BA3">
      <w:pPr>
        <w:spacing w:after="0"/>
        <w:ind w:firstLine="708"/>
        <w:jc w:val="both"/>
        <w:rPr>
          <w:rFonts w:ascii="Times New Roman" w:hAnsi="Times New Roman" w:cs="Times New Roman"/>
          <w:sz w:val="24"/>
          <w:szCs w:val="24"/>
        </w:rPr>
      </w:pPr>
    </w:p>
    <w:p w:rsidR="0041194E" w:rsidRPr="00CF7BA3" w:rsidRDefault="0041194E" w:rsidP="00CF7BA3">
      <w:pPr>
        <w:spacing w:after="0"/>
        <w:ind w:firstLine="708"/>
        <w:jc w:val="both"/>
        <w:rPr>
          <w:rFonts w:ascii="Times New Roman" w:hAnsi="Times New Roman" w:cs="Times New Roman"/>
          <w:sz w:val="24"/>
          <w:szCs w:val="24"/>
        </w:rPr>
      </w:pPr>
      <w:r w:rsidRPr="00CF7BA3">
        <w:rPr>
          <w:rFonts w:ascii="Times New Roman" w:hAnsi="Times New Roman" w:cs="Times New Roman"/>
          <w:sz w:val="24"/>
          <w:szCs w:val="24"/>
        </w:rPr>
        <w:t>İp kesişim yerlerinde kullanılan alüminyum yüzüklerin üzerine daha estetik görünüp metal yüzeyi ortadan kaldırmak için kullanılan yüzük kapakları 1. Sınıf kopolimer moblen ham mamulünden minimum 2x28 g. (56 g.) olarak plastik enjeksiyon yöntemiyle yarı mamul olarak üretilecektir. Yüzeyi R30 radyuslu ve temas yüzeyi 15 mm olarak şekilde dizayn edilecek alüminyum kapaklar kesişim yerlerini alt ve üst noktadan karşılıklı birleştirilip 4 noktadan civata-somun bağlantısı ile montaj edilecektir. Cıvata bağlantı noktaları; cıvata ve somunun yaralanmalara ve kıyafet takılmasına neden olmayacağı şekilde dizayn edilip yüzeyde herhangi metal bulunmaması gerekmektedir</w:t>
      </w:r>
    </w:p>
    <w:p w:rsidR="0041194E" w:rsidRPr="00CF7BA3" w:rsidRDefault="0041194E" w:rsidP="00CF7BA3">
      <w:pPr>
        <w:spacing w:after="0"/>
        <w:jc w:val="both"/>
        <w:rPr>
          <w:rFonts w:ascii="Times New Roman" w:hAnsi="Times New Roman" w:cs="Times New Roman"/>
          <w:sz w:val="24"/>
          <w:szCs w:val="24"/>
        </w:rPr>
      </w:pPr>
      <w:r w:rsidRPr="00CF7BA3">
        <w:rPr>
          <w:rFonts w:ascii="Times New Roman" w:hAnsi="Times New Roman" w:cs="Times New Roman"/>
          <w:noProof/>
          <w:sz w:val="24"/>
          <w:szCs w:val="24"/>
          <w:lang w:eastAsia="tr-TR"/>
        </w:rPr>
        <w:drawing>
          <wp:inline distT="0" distB="0" distL="0" distR="0" wp14:anchorId="479BB288" wp14:editId="3B1CDEF4">
            <wp:extent cx="1250950" cy="1078230"/>
            <wp:effectExtent l="0" t="0" r="0" b="0"/>
            <wp:docPr id="19"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3">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CF7BA3">
        <w:rPr>
          <w:rFonts w:ascii="Times New Roman" w:hAnsi="Times New Roman" w:cs="Times New Roman"/>
          <w:sz w:val="24"/>
          <w:szCs w:val="24"/>
        </w:rPr>
        <w:t xml:space="preserve"> </w:t>
      </w:r>
      <w:r w:rsidRPr="00CF7BA3">
        <w:rPr>
          <w:rFonts w:ascii="Times New Roman" w:hAnsi="Times New Roman" w:cs="Times New Roman"/>
          <w:sz w:val="24"/>
          <w:szCs w:val="24"/>
        </w:rPr>
        <w:object w:dxaOrig="6000" w:dyaOrig="4110">
          <v:shape id="_x0000_i1026" type="#_x0000_t75" style="width:301.15pt;height:205.15pt" o:ole="">
            <v:imagedata r:id="rId24" o:title=""/>
          </v:shape>
          <o:OLEObject Type="Embed" ProgID="PBrush" ShapeID="_x0000_i1026" DrawAspect="Content" ObjectID="_1644317380" r:id="rId25"/>
        </w:object>
      </w:r>
    </w:p>
    <w:p w:rsidR="0041194E" w:rsidRPr="00CF7BA3" w:rsidRDefault="0041194E" w:rsidP="00CF7BA3">
      <w:pPr>
        <w:spacing w:after="0"/>
        <w:ind w:firstLine="708"/>
        <w:jc w:val="both"/>
        <w:rPr>
          <w:rFonts w:ascii="Times New Roman" w:hAnsi="Times New Roman" w:cs="Times New Roman"/>
          <w:sz w:val="24"/>
          <w:szCs w:val="24"/>
        </w:rPr>
      </w:pPr>
      <w:r w:rsidRPr="00CF7BA3">
        <w:rPr>
          <w:rFonts w:ascii="Times New Roman" w:hAnsi="Times New Roman" w:cs="Times New Roman"/>
          <w:sz w:val="24"/>
          <w:szCs w:val="24"/>
        </w:rPr>
        <w:t>İp birleşim yerlerinde kullanılan alüminyum sıkmaların üzerine daha estetik görünüp metal yüzeyi ortadan kaldırmak için kullanılan sıkma kapakları 1. Sınıf kopolimer moblen ham mamulünden minimum 2x20 g. (40 g.)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CF7BA3" w:rsidRDefault="00CF7BA3" w:rsidP="00CF7BA3">
      <w:pPr>
        <w:spacing w:after="0"/>
        <w:ind w:firstLine="708"/>
        <w:jc w:val="center"/>
        <w:rPr>
          <w:rFonts w:ascii="Times New Roman" w:hAnsi="Times New Roman" w:cs="Times New Roman"/>
          <w:b/>
          <w:sz w:val="24"/>
          <w:szCs w:val="24"/>
        </w:rPr>
      </w:pPr>
    </w:p>
    <w:p w:rsidR="00CF7BA3" w:rsidRDefault="00CF7BA3" w:rsidP="00CF7BA3">
      <w:pPr>
        <w:spacing w:after="0"/>
        <w:ind w:firstLine="708"/>
        <w:jc w:val="center"/>
        <w:rPr>
          <w:rFonts w:ascii="Times New Roman" w:hAnsi="Times New Roman" w:cs="Times New Roman"/>
          <w:b/>
          <w:sz w:val="24"/>
          <w:szCs w:val="24"/>
        </w:rPr>
      </w:pPr>
    </w:p>
    <w:p w:rsidR="00CF7BA3" w:rsidRDefault="00CF7BA3" w:rsidP="00CF7BA3">
      <w:pPr>
        <w:spacing w:after="0"/>
        <w:ind w:firstLine="708"/>
        <w:jc w:val="center"/>
        <w:rPr>
          <w:rFonts w:ascii="Times New Roman" w:hAnsi="Times New Roman" w:cs="Times New Roman"/>
          <w:b/>
          <w:sz w:val="24"/>
          <w:szCs w:val="24"/>
        </w:rPr>
      </w:pPr>
    </w:p>
    <w:p w:rsidR="00CF7BA3" w:rsidRDefault="00CF7BA3" w:rsidP="00CF7BA3">
      <w:pPr>
        <w:spacing w:after="0"/>
        <w:ind w:firstLine="708"/>
        <w:jc w:val="center"/>
        <w:rPr>
          <w:rFonts w:ascii="Times New Roman" w:hAnsi="Times New Roman" w:cs="Times New Roman"/>
          <w:b/>
          <w:sz w:val="24"/>
          <w:szCs w:val="24"/>
        </w:rPr>
      </w:pPr>
    </w:p>
    <w:p w:rsidR="004A2203" w:rsidRDefault="004A2203" w:rsidP="00CF7BA3">
      <w:pPr>
        <w:spacing w:after="0"/>
        <w:ind w:firstLine="708"/>
        <w:jc w:val="center"/>
        <w:rPr>
          <w:rFonts w:ascii="Times New Roman" w:hAnsi="Times New Roman" w:cs="Times New Roman"/>
          <w:b/>
          <w:sz w:val="24"/>
          <w:szCs w:val="24"/>
        </w:rPr>
      </w:pPr>
      <w:r w:rsidRPr="00CF7BA3">
        <w:rPr>
          <w:rFonts w:ascii="Times New Roman" w:hAnsi="Times New Roman" w:cs="Times New Roman"/>
          <w:b/>
          <w:sz w:val="24"/>
          <w:szCs w:val="24"/>
        </w:rPr>
        <w:lastRenderedPageBreak/>
        <w:t>YÜZEY KAPLAMA</w:t>
      </w:r>
    </w:p>
    <w:p w:rsidR="00CF7BA3" w:rsidRPr="00CF7BA3" w:rsidRDefault="00CF7BA3" w:rsidP="00CF7BA3">
      <w:pPr>
        <w:spacing w:after="0"/>
        <w:ind w:firstLine="708"/>
        <w:jc w:val="center"/>
        <w:rPr>
          <w:rFonts w:ascii="Times New Roman" w:hAnsi="Times New Roman" w:cs="Times New Roman"/>
          <w:b/>
          <w:sz w:val="24"/>
          <w:szCs w:val="24"/>
        </w:rPr>
      </w:pPr>
    </w:p>
    <w:p w:rsidR="004A2203" w:rsidRPr="00CF7BA3" w:rsidRDefault="004A2203" w:rsidP="00CF7BA3">
      <w:pPr>
        <w:spacing w:after="0"/>
        <w:ind w:firstLine="708"/>
        <w:jc w:val="both"/>
        <w:rPr>
          <w:rFonts w:ascii="Times New Roman" w:hAnsi="Times New Roman" w:cs="Times New Roman"/>
          <w:sz w:val="24"/>
          <w:szCs w:val="24"/>
        </w:rPr>
      </w:pPr>
      <w:r w:rsidRPr="00CF7BA3">
        <w:rPr>
          <w:rFonts w:ascii="Times New Roman" w:hAnsi="Times New Roman" w:cs="Times New Roman"/>
          <w:sz w:val="24"/>
          <w:szCs w:val="24"/>
        </w:rPr>
        <w:t>Oyun grubunda kullanılacak olan tüm metal konstrüksiyon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konstrüksiyon ekipmanları püskürtme yöntemiyle elektrostatik toz boya ile kaplanacaktır.</w:t>
      </w:r>
    </w:p>
    <w:p w:rsidR="004A2203" w:rsidRDefault="004A2203" w:rsidP="00CF7BA3">
      <w:pPr>
        <w:spacing w:after="0"/>
        <w:jc w:val="center"/>
        <w:rPr>
          <w:rFonts w:ascii="Times New Roman" w:hAnsi="Times New Roman" w:cs="Times New Roman"/>
          <w:b/>
          <w:sz w:val="24"/>
          <w:szCs w:val="24"/>
        </w:rPr>
      </w:pPr>
      <w:r w:rsidRPr="00CF7BA3">
        <w:rPr>
          <w:rFonts w:ascii="Times New Roman" w:hAnsi="Times New Roman" w:cs="Times New Roman"/>
          <w:b/>
          <w:sz w:val="24"/>
          <w:szCs w:val="24"/>
        </w:rPr>
        <w:t xml:space="preserve"> KUMLAMA METOTU</w:t>
      </w:r>
    </w:p>
    <w:p w:rsidR="00CF7BA3" w:rsidRPr="00CF7BA3" w:rsidRDefault="00CF7BA3" w:rsidP="00CF7BA3">
      <w:pPr>
        <w:spacing w:after="0"/>
        <w:jc w:val="center"/>
        <w:rPr>
          <w:rFonts w:ascii="Times New Roman" w:hAnsi="Times New Roman" w:cs="Times New Roman"/>
          <w:b/>
          <w:sz w:val="24"/>
          <w:szCs w:val="24"/>
        </w:rPr>
      </w:pPr>
    </w:p>
    <w:p w:rsidR="004A2203" w:rsidRPr="00CF7BA3" w:rsidRDefault="004A2203" w:rsidP="00CF7BA3">
      <w:pPr>
        <w:spacing w:after="0"/>
        <w:ind w:firstLine="708"/>
        <w:jc w:val="both"/>
        <w:rPr>
          <w:rFonts w:ascii="Times New Roman" w:hAnsi="Times New Roman" w:cs="Times New Roman"/>
          <w:sz w:val="24"/>
          <w:szCs w:val="24"/>
        </w:rPr>
      </w:pPr>
      <w:r w:rsidRPr="00CF7BA3">
        <w:rPr>
          <w:rFonts w:ascii="Times New Roman" w:hAnsi="Times New Roman" w:cs="Times New Roman"/>
          <w:sz w:val="24"/>
          <w:szCs w:val="24"/>
        </w:rPr>
        <w:t xml:space="preserve">Kumlama işleminin istenilen şekilde oluşması için S – 330 ile S – 660 arasında özel yapılmış çelik gridler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CF7BA3">
        <w:rPr>
          <w:rFonts w:ascii="Times New Roman" w:eastAsia="Times New Roman" w:hAnsi="Times New Roman" w:cs="Times New Roman"/>
          <w:sz w:val="24"/>
          <w:szCs w:val="24"/>
          <w:lang w:eastAsia="tr-TR"/>
        </w:rPr>
        <w:t>hızı 3 dev./dak. dan 10 dev./dak</w:t>
      </w:r>
      <w:r w:rsidRPr="00CF7BA3">
        <w:rPr>
          <w:rFonts w:ascii="Times New Roman" w:hAnsi="Times New Roman" w:cs="Times New Roman"/>
          <w:sz w:val="24"/>
          <w:szCs w:val="24"/>
        </w:rPr>
        <w:t xml:space="preserve"> arası ayarlanmalı ve askı 360 derece dönerek kumlamanın yapılması sağlanır.</w:t>
      </w:r>
    </w:p>
    <w:p w:rsidR="004A2203" w:rsidRPr="00CF7BA3" w:rsidRDefault="004A2203" w:rsidP="00CF7BA3">
      <w:pPr>
        <w:pStyle w:val="ListeParagraf"/>
        <w:spacing w:after="0"/>
        <w:jc w:val="both"/>
        <w:rPr>
          <w:rFonts w:ascii="Times New Roman" w:hAnsi="Times New Roman" w:cs="Times New Roman"/>
          <w:sz w:val="24"/>
          <w:szCs w:val="24"/>
        </w:rPr>
      </w:pPr>
    </w:p>
    <w:p w:rsidR="004A2203" w:rsidRPr="00CF7BA3" w:rsidRDefault="004A2203" w:rsidP="00CF7BA3">
      <w:pPr>
        <w:pStyle w:val="ListeParagraf"/>
        <w:spacing w:after="0"/>
        <w:jc w:val="both"/>
        <w:rPr>
          <w:rFonts w:ascii="Times New Roman" w:hAnsi="Times New Roman" w:cs="Times New Roman"/>
          <w:sz w:val="24"/>
          <w:szCs w:val="24"/>
        </w:rPr>
      </w:pPr>
      <w:r w:rsidRPr="00CF7BA3">
        <w:rPr>
          <w:rFonts w:ascii="Times New Roman" w:hAnsi="Times New Roman" w:cs="Times New Roman"/>
          <w:noProof/>
          <w:sz w:val="24"/>
          <w:szCs w:val="24"/>
          <w:lang w:eastAsia="tr-TR"/>
        </w:rPr>
        <w:drawing>
          <wp:inline distT="0" distB="0" distL="0" distR="0">
            <wp:extent cx="2600325" cy="1533525"/>
            <wp:effectExtent l="0" t="0" r="9525" b="9525"/>
            <wp:docPr id="9" name="Resim 9"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Ä°lgili resi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0325" cy="1533525"/>
                    </a:xfrm>
                    <a:prstGeom prst="rect">
                      <a:avLst/>
                    </a:prstGeom>
                    <a:noFill/>
                    <a:ln>
                      <a:noFill/>
                    </a:ln>
                  </pic:spPr>
                </pic:pic>
              </a:graphicData>
            </a:graphic>
          </wp:inline>
        </w:drawing>
      </w:r>
      <w:r w:rsidRPr="00CF7BA3">
        <w:rPr>
          <w:rFonts w:ascii="Times New Roman" w:hAnsi="Times New Roman" w:cs="Times New Roman"/>
          <w:noProof/>
          <w:sz w:val="24"/>
          <w:szCs w:val="24"/>
          <w:lang w:eastAsia="tr-TR"/>
        </w:rPr>
        <w:t xml:space="preserve"> </w:t>
      </w:r>
      <w:r w:rsidRPr="00CF7BA3">
        <w:rPr>
          <w:rFonts w:ascii="Times New Roman" w:hAnsi="Times New Roman" w:cs="Times New Roman"/>
          <w:noProof/>
          <w:sz w:val="24"/>
          <w:szCs w:val="24"/>
          <w:lang w:eastAsia="tr-TR"/>
        </w:rPr>
        <w:drawing>
          <wp:inline distT="0" distB="0" distL="0" distR="0">
            <wp:extent cx="2095500" cy="1514475"/>
            <wp:effectExtent l="0" t="0" r="0" b="9525"/>
            <wp:docPr id="2" name="Resim 2"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kumlama Ã§elik kum ile ilgili gÃ¶rsel sonuc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0" cy="1514475"/>
                    </a:xfrm>
                    <a:prstGeom prst="rect">
                      <a:avLst/>
                    </a:prstGeom>
                    <a:noFill/>
                    <a:ln>
                      <a:noFill/>
                    </a:ln>
                  </pic:spPr>
                </pic:pic>
              </a:graphicData>
            </a:graphic>
          </wp:inline>
        </w:drawing>
      </w:r>
    </w:p>
    <w:p w:rsidR="004A2203" w:rsidRPr="00CF7BA3" w:rsidRDefault="004A2203" w:rsidP="00CF7BA3">
      <w:pPr>
        <w:pStyle w:val="ListeParagraf"/>
        <w:spacing w:after="0"/>
        <w:jc w:val="both"/>
        <w:rPr>
          <w:rFonts w:ascii="Times New Roman" w:hAnsi="Times New Roman" w:cs="Times New Roman"/>
          <w:sz w:val="24"/>
          <w:szCs w:val="24"/>
        </w:rPr>
      </w:pPr>
    </w:p>
    <w:p w:rsidR="004A2203" w:rsidRPr="00CF7BA3" w:rsidRDefault="004A2203" w:rsidP="00CF7BA3">
      <w:pPr>
        <w:spacing w:after="0"/>
        <w:ind w:firstLine="708"/>
        <w:jc w:val="both"/>
        <w:rPr>
          <w:rFonts w:ascii="Times New Roman" w:hAnsi="Times New Roman" w:cs="Times New Roman"/>
          <w:b/>
          <w:sz w:val="24"/>
          <w:szCs w:val="24"/>
        </w:rPr>
      </w:pPr>
      <w:r w:rsidRPr="00CF7BA3">
        <w:rPr>
          <w:rFonts w:ascii="Times New Roman" w:hAnsi="Times New Roman" w:cs="Times New Roman"/>
          <w:sz w:val="24"/>
          <w:szCs w:val="24"/>
        </w:rPr>
        <w:t xml:space="preserve">Kumlamada kullanılacak granüller yuvarlak olmalıdır. Diğer köşeli granüller ürünün üzerindeki tabakayı almasından ziyade ürünün deformesini artırmakta ve metal ürünün metal özelliğini azaltacaktır. Köşeli grit malzeme kullanılmayacaktır. Kumlamada kullanılan </w:t>
      </w:r>
      <w:r w:rsidRPr="00CF7BA3">
        <w:rPr>
          <w:rFonts w:ascii="Times New Roman" w:hAnsi="Times New Roman" w:cs="Times New Roman"/>
          <w:sz w:val="24"/>
          <w:szCs w:val="24"/>
          <w:shd w:val="clear" w:color="auto" w:fill="FFFFFF"/>
        </w:rPr>
        <w:t>tozuması en az ve kumlama gücü en iyi olan kum çeşidi</w:t>
      </w:r>
      <w:r w:rsidRPr="00CF7BA3">
        <w:rPr>
          <w:rFonts w:ascii="Times New Roman" w:hAnsi="Times New Roman" w:cs="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micron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4A2203" w:rsidRDefault="004A2203" w:rsidP="00CF7BA3">
      <w:pPr>
        <w:spacing w:after="0"/>
        <w:ind w:firstLine="708"/>
        <w:jc w:val="center"/>
        <w:rPr>
          <w:rFonts w:ascii="Times New Roman" w:hAnsi="Times New Roman" w:cs="Times New Roman"/>
          <w:b/>
          <w:sz w:val="24"/>
          <w:szCs w:val="24"/>
        </w:rPr>
      </w:pPr>
      <w:r w:rsidRPr="00CF7BA3">
        <w:rPr>
          <w:rFonts w:ascii="Times New Roman" w:hAnsi="Times New Roman" w:cs="Times New Roman"/>
          <w:b/>
          <w:sz w:val="24"/>
          <w:szCs w:val="24"/>
        </w:rPr>
        <w:t>KAPLAMA METOTU</w:t>
      </w:r>
    </w:p>
    <w:p w:rsidR="00CF7BA3" w:rsidRPr="00CF7BA3" w:rsidRDefault="00CF7BA3" w:rsidP="00CF7BA3">
      <w:pPr>
        <w:spacing w:after="0"/>
        <w:ind w:firstLine="708"/>
        <w:jc w:val="center"/>
        <w:rPr>
          <w:rFonts w:ascii="Times New Roman" w:hAnsi="Times New Roman" w:cs="Times New Roman"/>
          <w:b/>
          <w:sz w:val="24"/>
          <w:szCs w:val="24"/>
        </w:rPr>
      </w:pPr>
    </w:p>
    <w:p w:rsidR="004A2203" w:rsidRPr="00CF7BA3" w:rsidRDefault="004A2203" w:rsidP="00CF7BA3">
      <w:pPr>
        <w:shd w:val="clear" w:color="auto" w:fill="FFFFFF"/>
        <w:spacing w:after="0"/>
        <w:ind w:firstLine="708"/>
        <w:jc w:val="both"/>
        <w:rPr>
          <w:rFonts w:ascii="Times New Roman" w:eastAsia="Times New Roman" w:hAnsi="Times New Roman" w:cs="Times New Roman"/>
          <w:sz w:val="24"/>
          <w:szCs w:val="24"/>
          <w:lang w:eastAsia="tr-TR"/>
        </w:rPr>
      </w:pPr>
      <w:r w:rsidRPr="00CF7BA3">
        <w:rPr>
          <w:rFonts w:ascii="Times New Roman" w:eastAsia="Times New Roman" w:hAnsi="Times New Roman" w:cs="Times New Roman"/>
          <w:sz w:val="24"/>
          <w:szCs w:val="24"/>
          <w:lang w:eastAsia="tr-TR"/>
        </w:rPr>
        <w:t>Toz boya, boya kabininde özel boya tabancaları vasıtasıyla atılır. Tabancadan geçerken elektrostatik yüklenen toz boya partikülleri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4A2203" w:rsidRPr="00CF7BA3" w:rsidRDefault="004A2203" w:rsidP="00CF7BA3">
      <w:pPr>
        <w:shd w:val="clear" w:color="auto" w:fill="FFFFFF"/>
        <w:spacing w:after="0"/>
        <w:jc w:val="center"/>
        <w:rPr>
          <w:rFonts w:ascii="Times New Roman" w:eastAsia="Times New Roman" w:hAnsi="Times New Roman" w:cs="Times New Roman"/>
          <w:sz w:val="24"/>
          <w:szCs w:val="24"/>
          <w:lang w:eastAsia="tr-TR"/>
        </w:rPr>
      </w:pPr>
      <w:r w:rsidRPr="00CF7BA3">
        <w:rPr>
          <w:rFonts w:ascii="Times New Roman" w:eastAsia="Times New Roman" w:hAnsi="Times New Roman" w:cs="Times New Roman"/>
          <w:noProof/>
          <w:sz w:val="24"/>
          <w:szCs w:val="24"/>
          <w:lang w:eastAsia="tr-TR"/>
        </w:rPr>
        <w:lastRenderedPageBreak/>
        <w:drawing>
          <wp:inline distT="0" distB="0" distL="0" distR="0">
            <wp:extent cx="1762125" cy="1209675"/>
            <wp:effectExtent l="0" t="0" r="9525" b="9525"/>
            <wp:docPr id="1" name="Resim 1" descr="Elektrostatik Toz Boya Nedir ?">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Elektrostatik Toz Boya Nedir ?">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2125" cy="1209675"/>
                    </a:xfrm>
                    <a:prstGeom prst="rect">
                      <a:avLst/>
                    </a:prstGeom>
                    <a:noFill/>
                    <a:ln>
                      <a:noFill/>
                    </a:ln>
                  </pic:spPr>
                </pic:pic>
              </a:graphicData>
            </a:graphic>
          </wp:inline>
        </w:drawing>
      </w:r>
    </w:p>
    <w:p w:rsidR="004A2203" w:rsidRPr="00CF7BA3" w:rsidRDefault="004A2203" w:rsidP="00CF7BA3">
      <w:pPr>
        <w:spacing w:after="0"/>
        <w:ind w:firstLine="708"/>
        <w:rPr>
          <w:rFonts w:ascii="Times New Roman" w:hAnsi="Times New Roman" w:cs="Times New Roman"/>
          <w:sz w:val="24"/>
          <w:szCs w:val="24"/>
        </w:rPr>
      </w:pPr>
    </w:p>
    <w:p w:rsidR="009962EA" w:rsidRPr="00D17900" w:rsidRDefault="009962EA" w:rsidP="009962EA">
      <w:pPr>
        <w:spacing w:after="0"/>
        <w:ind w:firstLine="708"/>
        <w:jc w:val="center"/>
        <w:rPr>
          <w:rFonts w:ascii="Times New Roman" w:hAnsi="Times New Roman" w:cs="Times New Roman"/>
          <w:b/>
          <w:bCs/>
          <w:sz w:val="24"/>
          <w:szCs w:val="24"/>
        </w:rPr>
      </w:pPr>
      <w:r w:rsidRPr="00D17900">
        <w:rPr>
          <w:rFonts w:ascii="Times New Roman" w:hAnsi="Times New Roman" w:cs="Times New Roman"/>
          <w:b/>
          <w:bCs/>
          <w:sz w:val="24"/>
          <w:szCs w:val="24"/>
        </w:rPr>
        <w:t>TOPRAK ZEMİNE MONTAJ DETAYLARI</w:t>
      </w:r>
    </w:p>
    <w:p w:rsidR="009962EA" w:rsidRPr="00D17900" w:rsidRDefault="009962EA" w:rsidP="009962EA">
      <w:pPr>
        <w:spacing w:after="0"/>
        <w:ind w:firstLine="708"/>
        <w:jc w:val="center"/>
        <w:rPr>
          <w:rFonts w:ascii="Times New Roman" w:hAnsi="Times New Roman" w:cs="Times New Roman"/>
          <w:b/>
          <w:bCs/>
          <w:sz w:val="24"/>
          <w:szCs w:val="24"/>
        </w:rPr>
      </w:pPr>
    </w:p>
    <w:p w:rsidR="009962EA" w:rsidRPr="00D17900" w:rsidRDefault="009962EA" w:rsidP="009962EA">
      <w:pPr>
        <w:spacing w:after="0"/>
        <w:ind w:firstLine="708"/>
        <w:jc w:val="both"/>
        <w:rPr>
          <w:rFonts w:ascii="Times New Roman" w:hAnsi="Times New Roman" w:cs="Times New Roman"/>
          <w:sz w:val="24"/>
          <w:szCs w:val="24"/>
        </w:rPr>
      </w:pPr>
      <w:r w:rsidRPr="00D17900">
        <w:rPr>
          <w:rFonts w:ascii="Times New Roman" w:hAnsi="Times New Roman" w:cs="Times New Roman"/>
          <w:sz w:val="24"/>
          <w:szCs w:val="24"/>
        </w:rPr>
        <w:t xml:space="preserve">Ana taşıyıcıların toprağa montajı sırasında mukavemetinin artırılması için tek parça olarak bulunan dikey taşıyıcılara 30 x 30 x 2 mm kare kutu profil kaynak yöntemiyle birleştirilecektir.  Alanda planlama yapıldıktan sonra alt taşıyıcı şasesinin konulacağı yer 150 cm x 30 cm ölçülerinde 20 cm derinliğinde kazılacaktır. Kazılan alana şase yerleştirilip teraziye alındıktan sonra kum, çakıl ve çimento karışımlı beton ile betonlanacaktır. </w:t>
      </w:r>
    </w:p>
    <w:p w:rsidR="009962EA" w:rsidRPr="00D17900" w:rsidRDefault="009962EA" w:rsidP="009962EA">
      <w:pPr>
        <w:spacing w:after="0"/>
        <w:ind w:firstLine="708"/>
        <w:jc w:val="both"/>
        <w:rPr>
          <w:rFonts w:ascii="Times New Roman" w:hAnsi="Times New Roman" w:cs="Times New Roman"/>
          <w:sz w:val="24"/>
          <w:szCs w:val="24"/>
        </w:rPr>
      </w:pPr>
    </w:p>
    <w:p w:rsidR="009962EA" w:rsidRPr="00D17900" w:rsidRDefault="009962EA" w:rsidP="009962EA">
      <w:pPr>
        <w:spacing w:after="0"/>
        <w:ind w:firstLine="708"/>
        <w:jc w:val="center"/>
        <w:rPr>
          <w:rFonts w:ascii="Times New Roman" w:hAnsi="Times New Roman" w:cs="Times New Roman"/>
          <w:b/>
          <w:bCs/>
          <w:sz w:val="24"/>
          <w:szCs w:val="24"/>
        </w:rPr>
      </w:pPr>
      <w:r w:rsidRPr="00D17900">
        <w:rPr>
          <w:rFonts w:ascii="Times New Roman" w:hAnsi="Times New Roman" w:cs="Times New Roman"/>
          <w:b/>
          <w:sz w:val="24"/>
          <w:szCs w:val="24"/>
        </w:rPr>
        <w:t xml:space="preserve">BETON </w:t>
      </w:r>
      <w:r w:rsidRPr="00D17900">
        <w:rPr>
          <w:rFonts w:ascii="Times New Roman" w:hAnsi="Times New Roman" w:cs="Times New Roman"/>
          <w:b/>
          <w:bCs/>
          <w:sz w:val="24"/>
          <w:szCs w:val="24"/>
        </w:rPr>
        <w:t>ZEMİNE MONTAJ DETAYLARI</w:t>
      </w:r>
    </w:p>
    <w:p w:rsidR="009962EA" w:rsidRPr="00D17900" w:rsidRDefault="009962EA" w:rsidP="009962EA">
      <w:pPr>
        <w:spacing w:after="0"/>
        <w:ind w:firstLine="708"/>
        <w:jc w:val="center"/>
        <w:rPr>
          <w:rFonts w:ascii="Times New Roman" w:hAnsi="Times New Roman" w:cs="Times New Roman"/>
          <w:b/>
          <w:bCs/>
          <w:sz w:val="24"/>
          <w:szCs w:val="24"/>
        </w:rPr>
      </w:pPr>
    </w:p>
    <w:p w:rsidR="009962EA" w:rsidRPr="00D17900" w:rsidRDefault="009962EA" w:rsidP="009962EA">
      <w:pPr>
        <w:spacing w:after="0"/>
        <w:ind w:firstLine="708"/>
        <w:jc w:val="both"/>
        <w:rPr>
          <w:rFonts w:ascii="Times New Roman" w:hAnsi="Times New Roman" w:cs="Times New Roman"/>
          <w:sz w:val="24"/>
          <w:szCs w:val="24"/>
        </w:rPr>
      </w:pPr>
      <w:r w:rsidRPr="00D17900">
        <w:rPr>
          <w:rFonts w:ascii="Times New Roman" w:hAnsi="Times New Roman" w:cs="Times New Roman"/>
          <w:sz w:val="24"/>
          <w:szCs w:val="24"/>
        </w:rPr>
        <w:t xml:space="preserve">Alanın betonu terazili bir biçimde atılmış olması gerekmektedir. Alt taşıyıcı gövde ayaklarında betona montaj için min. </w:t>
      </w:r>
      <w:r>
        <w:rPr>
          <w:rFonts w:ascii="Times New Roman" w:hAnsi="Times New Roman" w:cs="Times New Roman"/>
          <w:sz w:val="24"/>
          <w:szCs w:val="24"/>
        </w:rPr>
        <w:t xml:space="preserve">Ø300 </w:t>
      </w:r>
      <w:r w:rsidRPr="00D17900">
        <w:rPr>
          <w:rFonts w:ascii="Times New Roman" w:hAnsi="Times New Roman" w:cs="Times New Roman"/>
          <w:sz w:val="24"/>
          <w:szCs w:val="24"/>
        </w:rPr>
        <w:t>x 4 mm ebatlarında flanş kaynak yöntemiyle birleştirilmiş olacaktır. Ayaklar teraziye alındıktan sonra tabla/flanşta bulunan delikler yardımıyla zemine montajı çelik/kimyasal dübel ve 10 x 100 mm flanşlı trifon vida ile montaj edilecektir.</w:t>
      </w:r>
    </w:p>
    <w:p w:rsidR="009962EA" w:rsidRPr="00CF7BA3" w:rsidRDefault="009962EA" w:rsidP="00CF7BA3">
      <w:pPr>
        <w:spacing w:after="0"/>
        <w:ind w:firstLine="708"/>
        <w:jc w:val="both"/>
        <w:rPr>
          <w:rFonts w:ascii="Times New Roman" w:hAnsi="Times New Roman" w:cs="Times New Roman"/>
          <w:sz w:val="24"/>
          <w:szCs w:val="24"/>
        </w:rPr>
      </w:pPr>
    </w:p>
    <w:p w:rsidR="0036204A" w:rsidRPr="00CF7BA3" w:rsidRDefault="0036204A" w:rsidP="00CF7BA3">
      <w:pPr>
        <w:spacing w:after="0"/>
        <w:ind w:firstLine="708"/>
        <w:rPr>
          <w:rFonts w:ascii="Times New Roman" w:hAnsi="Times New Roman" w:cs="Times New Roman"/>
          <w:sz w:val="24"/>
          <w:szCs w:val="24"/>
        </w:rPr>
      </w:pPr>
    </w:p>
    <w:p w:rsidR="0001477F" w:rsidRPr="00CF7BA3" w:rsidRDefault="0001477F" w:rsidP="00CF7BA3">
      <w:pPr>
        <w:spacing w:after="0"/>
        <w:ind w:firstLine="708"/>
        <w:rPr>
          <w:rFonts w:ascii="Times New Roman" w:hAnsi="Times New Roman" w:cs="Times New Roman"/>
          <w:sz w:val="24"/>
          <w:szCs w:val="24"/>
        </w:rPr>
      </w:pPr>
    </w:p>
    <w:sectPr w:rsidR="0001477F" w:rsidRPr="00CF7BA3" w:rsidSect="002E2BD0">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604"/>
    <w:rsid w:val="0001477F"/>
    <w:rsid w:val="000C6B65"/>
    <w:rsid w:val="000D4EAF"/>
    <w:rsid w:val="000E34C9"/>
    <w:rsid w:val="0023013D"/>
    <w:rsid w:val="00274667"/>
    <w:rsid w:val="002E2BD0"/>
    <w:rsid w:val="00316A46"/>
    <w:rsid w:val="0036204A"/>
    <w:rsid w:val="0041194E"/>
    <w:rsid w:val="004436E9"/>
    <w:rsid w:val="00473A67"/>
    <w:rsid w:val="004A1E3A"/>
    <w:rsid w:val="004A2203"/>
    <w:rsid w:val="004E0F95"/>
    <w:rsid w:val="005019A0"/>
    <w:rsid w:val="00517596"/>
    <w:rsid w:val="00535635"/>
    <w:rsid w:val="006B159A"/>
    <w:rsid w:val="006C29E9"/>
    <w:rsid w:val="007A6DDF"/>
    <w:rsid w:val="00877CB8"/>
    <w:rsid w:val="00880D9B"/>
    <w:rsid w:val="008E3C2D"/>
    <w:rsid w:val="008E4116"/>
    <w:rsid w:val="009962EA"/>
    <w:rsid w:val="00A41604"/>
    <w:rsid w:val="00B163CF"/>
    <w:rsid w:val="00B20F5A"/>
    <w:rsid w:val="00B40070"/>
    <w:rsid w:val="00B42687"/>
    <w:rsid w:val="00B54300"/>
    <w:rsid w:val="00C07407"/>
    <w:rsid w:val="00C436B8"/>
    <w:rsid w:val="00CE17AE"/>
    <w:rsid w:val="00CE6577"/>
    <w:rsid w:val="00CF7BA3"/>
    <w:rsid w:val="00D12800"/>
    <w:rsid w:val="00D4107D"/>
    <w:rsid w:val="00D53E8C"/>
    <w:rsid w:val="00DD5B59"/>
    <w:rsid w:val="00E672BC"/>
    <w:rsid w:val="00E9381C"/>
    <w:rsid w:val="00F24505"/>
    <w:rsid w:val="00F7412C"/>
    <w:rsid w:val="00FB4448"/>
    <w:rsid w:val="00FE2CA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ECD88"/>
  <w15:docId w15:val="{C31761D1-F56D-4D12-A0D4-F84DC3EA7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16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1604"/>
    <w:rPr>
      <w:rFonts w:ascii="Tahoma" w:hAnsi="Tahoma" w:cs="Tahoma"/>
      <w:sz w:val="16"/>
      <w:szCs w:val="16"/>
    </w:rPr>
  </w:style>
  <w:style w:type="table" w:styleId="TabloKlavuzu">
    <w:name w:val="Table Grid"/>
    <w:basedOn w:val="NormalTablo"/>
    <w:uiPriority w:val="59"/>
    <w:rsid w:val="002E2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link w:val="ListeParagraf"/>
    <w:uiPriority w:val="34"/>
    <w:locked/>
    <w:rsid w:val="004A2203"/>
  </w:style>
  <w:style w:type="paragraph" w:styleId="ListeParagraf">
    <w:name w:val="List Paragraph"/>
    <w:basedOn w:val="Normal"/>
    <w:link w:val="ListeParagrafChar"/>
    <w:uiPriority w:val="34"/>
    <w:qFormat/>
    <w:rsid w:val="004A22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28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jpeg"/><Relationship Id="rId28" Type="http://schemas.openxmlformats.org/officeDocument/2006/relationships/hyperlink" Target="http://www.aysanboya.com.tr/" TargetMode="Externa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oleObject" Target="embeddings/oleObject1.bin"/><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9D2BC-C804-4998-80C9-C886D658C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8</Pages>
  <Words>1420</Words>
  <Characters>8094</Characters>
  <Application>Microsoft Office Word</Application>
  <DocSecurity>0</DocSecurity>
  <Lines>67</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20</cp:revision>
  <dcterms:created xsi:type="dcterms:W3CDTF">2019-08-19T14:27:00Z</dcterms:created>
  <dcterms:modified xsi:type="dcterms:W3CDTF">2020-02-27T11:03:00Z</dcterms:modified>
</cp:coreProperties>
</file>