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483034">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5D7184" w:rsidRDefault="009834B6" w:rsidP="00EF463D">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214938" cy="347662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 409 ÇELİK KONSTRÜKSİYON.PNG"/>
                    <pic:cNvPicPr/>
                  </pic:nvPicPr>
                  <pic:blipFill rotWithShape="1">
                    <a:blip r:embed="rId5" cstate="print">
                      <a:extLst>
                        <a:ext uri="{28A0092B-C50C-407E-A947-70E740481C1C}">
                          <a14:useLocalDpi xmlns:a14="http://schemas.microsoft.com/office/drawing/2010/main" val="0"/>
                        </a:ext>
                      </a:extLst>
                    </a:blip>
                    <a:srcRect l="12295" t="10473" r="9266" b="21858"/>
                    <a:stretch/>
                  </pic:blipFill>
                  <pic:spPr bwMode="auto">
                    <a:xfrm>
                      <a:off x="0" y="0"/>
                      <a:ext cx="5216246" cy="3477497"/>
                    </a:xfrm>
                    <a:prstGeom prst="rect">
                      <a:avLst/>
                    </a:prstGeom>
                    <a:ln>
                      <a:noFill/>
                    </a:ln>
                    <a:extLst>
                      <a:ext uri="{53640926-AAD7-44D8-BBD7-CCE9431645EC}">
                        <a14:shadowObscured xmlns:a14="http://schemas.microsoft.com/office/drawing/2010/main"/>
                      </a:ext>
                    </a:extLst>
                  </pic:spPr>
                </pic:pic>
              </a:graphicData>
            </a:graphic>
          </wp:inline>
        </w:drawing>
      </w:r>
    </w:p>
    <w:p w:rsidR="009834B6" w:rsidRDefault="009834B6" w:rsidP="009834B6">
      <w:pPr>
        <w:spacing w:after="0"/>
        <w:jc w:val="both"/>
        <w:rPr>
          <w:rFonts w:ascii="Times New Roman" w:hAnsi="Times New Roman" w:cs="Times New Roman"/>
          <w:sz w:val="24"/>
          <w:szCs w:val="24"/>
        </w:rPr>
      </w:pPr>
    </w:p>
    <w:p w:rsidR="00DF7B34" w:rsidRDefault="008014A7" w:rsidP="00EF463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DF7B34">
        <w:rPr>
          <w:rFonts w:ascii="Times New Roman" w:hAnsi="Times New Roman" w:cs="Times New Roman"/>
          <w:sz w:val="24"/>
          <w:szCs w:val="24"/>
        </w:rPr>
        <w:t>1050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DF7B34">
        <w:rPr>
          <w:rFonts w:ascii="Times New Roman" w:hAnsi="Times New Roman" w:cs="Times New Roman"/>
          <w:sz w:val="24"/>
          <w:szCs w:val="24"/>
        </w:rPr>
        <w:t>85</w:t>
      </w:r>
      <w:r w:rsidR="00146C2A">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w:t>
      </w:r>
      <w:r w:rsidR="00DF7B34">
        <w:rPr>
          <w:rFonts w:ascii="Times New Roman" w:hAnsi="Times New Roman" w:cs="Times New Roman"/>
          <w:sz w:val="24"/>
          <w:szCs w:val="24"/>
        </w:rPr>
        <w:t xml:space="preserve">da 40 x 80 x 1450 mm ölçülerinde oturma ve sırtlık bölümlerinde 4’er adet </w:t>
      </w:r>
      <w:r w:rsidR="005D7184">
        <w:rPr>
          <w:rFonts w:ascii="Times New Roman" w:hAnsi="Times New Roman" w:cs="Times New Roman"/>
          <w:sz w:val="24"/>
          <w:szCs w:val="24"/>
        </w:rPr>
        <w:t xml:space="preserve">ahşap </w:t>
      </w:r>
      <w:r w:rsidR="0079776A">
        <w:rPr>
          <w:rFonts w:ascii="Times New Roman" w:hAnsi="Times New Roman" w:cs="Times New Roman"/>
          <w:sz w:val="24"/>
          <w:szCs w:val="24"/>
        </w:rPr>
        <w:t>bulunacak olup iki yönlü olarak tasarlanacaktır.</w:t>
      </w:r>
      <w:r w:rsidR="009C11DD" w:rsidRPr="00B86E19">
        <w:rPr>
          <w:rFonts w:ascii="Times New Roman" w:hAnsi="Times New Roman" w:cs="Times New Roman"/>
          <w:sz w:val="24"/>
          <w:szCs w:val="24"/>
        </w:rPr>
        <w:t xml:space="preserve"> </w:t>
      </w:r>
      <w:r w:rsidR="00700F5B">
        <w:rPr>
          <w:rFonts w:ascii="Times New Roman" w:hAnsi="Times New Roman" w:cs="Times New Roman"/>
          <w:sz w:val="24"/>
          <w:szCs w:val="24"/>
        </w:rPr>
        <w:t>Verniklenmiş a</w:t>
      </w:r>
      <w:r w:rsidR="00700F5B" w:rsidRPr="00B86E19">
        <w:rPr>
          <w:rFonts w:ascii="Times New Roman" w:hAnsi="Times New Roman" w:cs="Times New Roman"/>
          <w:sz w:val="24"/>
          <w:szCs w:val="24"/>
        </w:rPr>
        <w:t>hşap</w:t>
      </w:r>
      <w:r w:rsidR="001F2B3D" w:rsidRPr="00B86E19">
        <w:rPr>
          <w:rFonts w:ascii="Times New Roman" w:hAnsi="Times New Roman" w:cs="Times New Roman"/>
          <w:sz w:val="24"/>
          <w:szCs w:val="24"/>
        </w:rPr>
        <w:t xml:space="preserve"> elemanların bağlantısında kullanılan cıvata başları</w:t>
      </w:r>
      <w:r w:rsidR="001F2B3D">
        <w:rPr>
          <w:rFonts w:ascii="Times New Roman" w:hAnsi="Times New Roman" w:cs="Times New Roman"/>
          <w:sz w:val="24"/>
          <w:szCs w:val="24"/>
        </w:rPr>
        <w:t xml:space="preserve"> çıkıntılı olmayacak ve TSE standartlarına uygun olarak alet kullanmadan bağlantı elemanları de monte edilemeyecektir. </w:t>
      </w:r>
      <w:r w:rsidR="00DF7B34">
        <w:rPr>
          <w:rFonts w:ascii="Times New Roman" w:hAnsi="Times New Roman" w:cs="Times New Roman"/>
          <w:sz w:val="24"/>
          <w:szCs w:val="24"/>
        </w:rPr>
        <w:t xml:space="preserve">Bankın metal </w:t>
      </w:r>
      <w:proofErr w:type="gramStart"/>
      <w:r w:rsidR="00DF7B34">
        <w:rPr>
          <w:rFonts w:ascii="Times New Roman" w:hAnsi="Times New Roman" w:cs="Times New Roman"/>
          <w:sz w:val="24"/>
          <w:szCs w:val="24"/>
        </w:rPr>
        <w:t>konstrüksiyonu</w:t>
      </w:r>
      <w:proofErr w:type="gramEnd"/>
      <w:r w:rsidR="00DF7B34">
        <w:rPr>
          <w:rFonts w:ascii="Times New Roman" w:hAnsi="Times New Roman" w:cs="Times New Roman"/>
          <w:sz w:val="24"/>
          <w:szCs w:val="24"/>
        </w:rPr>
        <w:t xml:space="preserve"> 40 x 40 x 2 mm profilden oluşturularak, 2 mm kalınlığındaki sac ile kapatılacaktır. Ah</w:t>
      </w:r>
      <w:r w:rsidR="00502017">
        <w:rPr>
          <w:rFonts w:ascii="Times New Roman" w:hAnsi="Times New Roman" w:cs="Times New Roman"/>
          <w:sz w:val="24"/>
          <w:szCs w:val="24"/>
        </w:rPr>
        <w:t xml:space="preserve">şap elemanlar, </w:t>
      </w:r>
      <w:proofErr w:type="gramStart"/>
      <w:r w:rsidR="009834B6">
        <w:rPr>
          <w:rFonts w:ascii="Times New Roman" w:hAnsi="Times New Roman" w:cs="Times New Roman"/>
          <w:sz w:val="24"/>
          <w:szCs w:val="24"/>
        </w:rPr>
        <w:t>profillere</w:t>
      </w:r>
      <w:proofErr w:type="gramEnd"/>
      <w:r w:rsidR="009834B6">
        <w:rPr>
          <w:rFonts w:ascii="Times New Roman" w:hAnsi="Times New Roman" w:cs="Times New Roman"/>
          <w:sz w:val="24"/>
          <w:szCs w:val="24"/>
        </w:rPr>
        <w:t xml:space="preserve"> kaynak yöntemiyle birleştirilmiş 60 x 10 mm lama malzemeye monte edilecektir. </w:t>
      </w:r>
      <w:r w:rsidR="00410522" w:rsidRPr="009834B6">
        <w:rPr>
          <w:rFonts w:ascii="Times New Roman" w:hAnsi="Times New Roman" w:cs="Times New Roman"/>
          <w:sz w:val="24"/>
          <w:szCs w:val="24"/>
        </w:rPr>
        <w:t xml:space="preserve">Bankın ayak bölümüne idare isteği doğrultusunda </w:t>
      </w:r>
      <w:proofErr w:type="gramStart"/>
      <w:r w:rsidR="00410522" w:rsidRPr="009834B6">
        <w:rPr>
          <w:rFonts w:ascii="Times New Roman" w:hAnsi="Times New Roman" w:cs="Times New Roman"/>
          <w:sz w:val="24"/>
          <w:szCs w:val="24"/>
        </w:rPr>
        <w:t>logo</w:t>
      </w:r>
      <w:proofErr w:type="gramEnd"/>
      <w:r w:rsidR="00410522" w:rsidRPr="009834B6">
        <w:rPr>
          <w:rFonts w:ascii="Times New Roman" w:hAnsi="Times New Roman" w:cs="Times New Roman"/>
          <w:sz w:val="24"/>
          <w:szCs w:val="24"/>
        </w:rPr>
        <w:t xml:space="preserve"> ve yazı</w:t>
      </w:r>
      <w:r w:rsidR="00410522" w:rsidRPr="00B86E19">
        <w:rPr>
          <w:rFonts w:ascii="Times New Roman" w:hAnsi="Times New Roman" w:cs="Times New Roman"/>
          <w:sz w:val="24"/>
          <w:szCs w:val="24"/>
        </w:rPr>
        <w:t xml:space="preserve"> </w:t>
      </w:r>
      <w:r w:rsidR="009834B6">
        <w:rPr>
          <w:rFonts w:ascii="Times New Roman" w:hAnsi="Times New Roman" w:cs="Times New Roman"/>
          <w:sz w:val="24"/>
          <w:szCs w:val="24"/>
        </w:rPr>
        <w:t>2 mm kalınlığında sac malzeme lazer kesim yapılarak, ayaklara 3 mm uzaklıkta paslanmaz bağlantı elemanları ile monte edilecektir.</w:t>
      </w:r>
    </w:p>
    <w:p w:rsidR="00EF463D" w:rsidRPr="00B86E19" w:rsidRDefault="00EF463D" w:rsidP="00EF463D">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Oturma bankının zemine montajı için </w:t>
      </w:r>
      <w:r w:rsidR="00502017">
        <w:rPr>
          <w:rFonts w:ascii="Times New Roman" w:hAnsi="Times New Roman" w:cs="Times New Roman"/>
          <w:sz w:val="24"/>
          <w:szCs w:val="24"/>
        </w:rPr>
        <w:t>60 x 10 mm lama</w:t>
      </w:r>
      <w:r w:rsidRPr="00B86E19">
        <w:rPr>
          <w:rFonts w:ascii="Times New Roman" w:hAnsi="Times New Roman" w:cs="Times New Roman"/>
          <w:sz w:val="24"/>
          <w:szCs w:val="24"/>
        </w:rPr>
        <w:t xml:space="preserve"> üzerinde cıvata bağlantı delikleri veya yargıları mevcut olacaktır. </w:t>
      </w:r>
      <w:r>
        <w:rPr>
          <w:rFonts w:ascii="Times New Roman" w:hAnsi="Times New Roman" w:cs="Times New Roman"/>
          <w:sz w:val="24"/>
          <w:szCs w:val="24"/>
        </w:rPr>
        <w:t xml:space="preserve">Bankın tabanında bulunan tabladaki delikler yardımıyla zemine </w:t>
      </w:r>
      <w:r w:rsidRPr="00837BA2">
        <w:rPr>
          <w:rFonts w:ascii="Times New Roman" w:hAnsi="Times New Roman" w:cs="Times New Roman"/>
          <w:sz w:val="24"/>
          <w:szCs w:val="24"/>
        </w:rPr>
        <w:t>çelik dübe</w:t>
      </w:r>
      <w:r>
        <w:rPr>
          <w:rFonts w:ascii="Times New Roman" w:hAnsi="Times New Roman" w:cs="Times New Roman"/>
          <w:sz w:val="24"/>
          <w:szCs w:val="24"/>
        </w:rPr>
        <w:t xml:space="preserve">l ya da kimyasal dübel ile 10 x 100 mm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trifon</w:t>
      </w:r>
      <w:proofErr w:type="spellEnd"/>
      <w:r>
        <w:rPr>
          <w:rFonts w:ascii="Times New Roman" w:hAnsi="Times New Roman" w:cs="Times New Roman"/>
          <w:sz w:val="24"/>
          <w:szCs w:val="24"/>
        </w:rPr>
        <w:t xml:space="preserve"> vida ile montaj edilecektir.</w:t>
      </w:r>
      <w:r w:rsidRPr="00DF278D">
        <w:rPr>
          <w:rFonts w:ascii="Times New Roman" w:hAnsi="Times New Roman" w:cs="Times New Roman"/>
          <w:sz w:val="24"/>
          <w:szCs w:val="24"/>
        </w:rPr>
        <w:t xml:space="preserve"> </w:t>
      </w:r>
    </w:p>
    <w:p w:rsidR="009C11DD" w:rsidRPr="00B86E19" w:rsidRDefault="009C11DD" w:rsidP="00146C2A">
      <w:pPr>
        <w:spacing w:after="0"/>
        <w:jc w:val="both"/>
        <w:rPr>
          <w:rFonts w:ascii="Times New Roman" w:hAnsi="Times New Roman" w:cs="Times New Roman"/>
          <w:sz w:val="24"/>
          <w:szCs w:val="24"/>
        </w:rPr>
      </w:pPr>
    </w:p>
    <w:p w:rsidR="00D25FA6" w:rsidRPr="00056EE7" w:rsidRDefault="00D25FA6" w:rsidP="00D25FA6">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D25FA6" w:rsidRPr="00056EE7" w:rsidRDefault="00D25FA6" w:rsidP="00D25FA6">
      <w:pPr>
        <w:spacing w:after="0"/>
        <w:ind w:firstLine="708"/>
        <w:jc w:val="both"/>
        <w:rPr>
          <w:rFonts w:ascii="Times New Roman" w:hAnsi="Times New Roman" w:cs="Times New Roman"/>
          <w:sz w:val="24"/>
          <w:szCs w:val="24"/>
        </w:rPr>
      </w:pPr>
    </w:p>
    <w:p w:rsidR="009C11DD" w:rsidRPr="00FC105C" w:rsidRDefault="00D25FA6" w:rsidP="00FC105C">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FC105C"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219325" cy="1347447"/>
            <wp:effectExtent l="0" t="0" r="0" b="5715"/>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8930" cy="1365421"/>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826895" cy="1350314"/>
            <wp:effectExtent l="0" t="0" r="1905" b="254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683" cy="1359027"/>
                    </a:xfrm>
                    <a:prstGeom prst="rect">
                      <a:avLst/>
                    </a:prstGeom>
                    <a:noFill/>
                    <a:ln>
                      <a:noFill/>
                    </a:ln>
                  </pic:spPr>
                </pic:pic>
              </a:graphicData>
            </a:graphic>
          </wp:inline>
        </w:drawing>
      </w:r>
      <w:bookmarkStart w:id="0" w:name="_GoBack"/>
      <w:bookmarkEnd w:id="0"/>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74270"/>
    <w:rsid w:val="000D01F0"/>
    <w:rsid w:val="001323F6"/>
    <w:rsid w:val="00146C2A"/>
    <w:rsid w:val="00166E7D"/>
    <w:rsid w:val="001F2B3D"/>
    <w:rsid w:val="00202A70"/>
    <w:rsid w:val="00280B2E"/>
    <w:rsid w:val="00291553"/>
    <w:rsid w:val="003A1227"/>
    <w:rsid w:val="003A7133"/>
    <w:rsid w:val="003D547A"/>
    <w:rsid w:val="003F7F08"/>
    <w:rsid w:val="004002E7"/>
    <w:rsid w:val="00410522"/>
    <w:rsid w:val="00421691"/>
    <w:rsid w:val="00483034"/>
    <w:rsid w:val="00491FF3"/>
    <w:rsid w:val="004A33C5"/>
    <w:rsid w:val="00502017"/>
    <w:rsid w:val="00553C58"/>
    <w:rsid w:val="0055474D"/>
    <w:rsid w:val="00596823"/>
    <w:rsid w:val="005C7F2A"/>
    <w:rsid w:val="005D7184"/>
    <w:rsid w:val="00614889"/>
    <w:rsid w:val="00685671"/>
    <w:rsid w:val="00700F5B"/>
    <w:rsid w:val="00700FE3"/>
    <w:rsid w:val="0072188D"/>
    <w:rsid w:val="00722803"/>
    <w:rsid w:val="007549BA"/>
    <w:rsid w:val="0079776A"/>
    <w:rsid w:val="00797FDF"/>
    <w:rsid w:val="007A4293"/>
    <w:rsid w:val="008014A7"/>
    <w:rsid w:val="00814D65"/>
    <w:rsid w:val="008C551C"/>
    <w:rsid w:val="008F28A3"/>
    <w:rsid w:val="00900636"/>
    <w:rsid w:val="00913B82"/>
    <w:rsid w:val="009834B6"/>
    <w:rsid w:val="009C11DD"/>
    <w:rsid w:val="009D79E0"/>
    <w:rsid w:val="009F3C03"/>
    <w:rsid w:val="00A05A1B"/>
    <w:rsid w:val="00A20430"/>
    <w:rsid w:val="00B86E19"/>
    <w:rsid w:val="00B97927"/>
    <w:rsid w:val="00BC747A"/>
    <w:rsid w:val="00BF6D95"/>
    <w:rsid w:val="00C41629"/>
    <w:rsid w:val="00C47FB3"/>
    <w:rsid w:val="00C7311D"/>
    <w:rsid w:val="00CB2CB6"/>
    <w:rsid w:val="00CE1F5B"/>
    <w:rsid w:val="00CF060B"/>
    <w:rsid w:val="00D2226B"/>
    <w:rsid w:val="00D25FA6"/>
    <w:rsid w:val="00D75DCB"/>
    <w:rsid w:val="00DF2E5D"/>
    <w:rsid w:val="00DF7B34"/>
    <w:rsid w:val="00E638CA"/>
    <w:rsid w:val="00E672E3"/>
    <w:rsid w:val="00EB3AA4"/>
    <w:rsid w:val="00EF463D"/>
    <w:rsid w:val="00F218E9"/>
    <w:rsid w:val="00FC1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1B04"/>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EB5F-7179-4780-8E0A-B7A6B49C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11</cp:revision>
  <dcterms:created xsi:type="dcterms:W3CDTF">2020-01-09T13:44:00Z</dcterms:created>
  <dcterms:modified xsi:type="dcterms:W3CDTF">2020-01-23T06:20:00Z</dcterms:modified>
</cp:coreProperties>
</file>