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E2E" w:rsidRPr="00456598" w:rsidRDefault="006B6E2E" w:rsidP="006B6E2E">
      <w:pPr>
        <w:spacing w:after="0"/>
        <w:jc w:val="center"/>
        <w:rPr>
          <w:rFonts w:ascii="Times New Roman" w:hAnsi="Times New Roman" w:cs="Times New Roman"/>
          <w:b/>
          <w:bCs/>
          <w:sz w:val="24"/>
          <w:szCs w:val="24"/>
        </w:rPr>
      </w:pPr>
      <w:bookmarkStart w:id="0" w:name="_GoBack"/>
      <w:bookmarkEnd w:id="0"/>
      <w:r w:rsidRPr="00456598">
        <w:rPr>
          <w:rFonts w:ascii="Times New Roman" w:hAnsi="Times New Roman" w:cs="Times New Roman"/>
          <w:b/>
          <w:bCs/>
          <w:sz w:val="24"/>
          <w:szCs w:val="24"/>
        </w:rPr>
        <w:t>MODÜLER TIRMANMA OYUN GRUBU TEKNİK ŞARTNAMESİ</w:t>
      </w:r>
    </w:p>
    <w:p w:rsidR="006B6E2E" w:rsidRPr="00456598" w:rsidRDefault="006B6E2E" w:rsidP="006B6E2E">
      <w:pPr>
        <w:spacing w:after="0"/>
        <w:jc w:val="center"/>
        <w:rPr>
          <w:rFonts w:ascii="Times New Roman" w:hAnsi="Times New Roman" w:cs="Times New Roman"/>
          <w:b/>
          <w:bCs/>
          <w:sz w:val="24"/>
          <w:szCs w:val="24"/>
          <w:u w:val="single"/>
        </w:rPr>
      </w:pPr>
    </w:p>
    <w:p w:rsidR="006B6E2E" w:rsidRPr="00456598" w:rsidRDefault="006B6E2E" w:rsidP="006B6E2E">
      <w:pPr>
        <w:spacing w:after="0"/>
        <w:jc w:val="center"/>
        <w:rPr>
          <w:rFonts w:ascii="Times New Roman" w:hAnsi="Times New Roman" w:cs="Times New Roman"/>
          <w:b/>
          <w:bCs/>
          <w:sz w:val="24"/>
          <w:szCs w:val="24"/>
          <w:u w:val="single"/>
        </w:rPr>
      </w:pPr>
      <w:r w:rsidRPr="00456598">
        <w:rPr>
          <w:rFonts w:ascii="Times New Roman" w:hAnsi="Times New Roman" w:cs="Times New Roman"/>
          <w:b/>
          <w:bCs/>
          <w:sz w:val="24"/>
          <w:szCs w:val="24"/>
          <w:u w:val="single"/>
        </w:rPr>
        <w:t>GENEL ÖZELLİKLER</w:t>
      </w:r>
    </w:p>
    <w:p w:rsidR="006B6E2E" w:rsidRPr="00456598" w:rsidRDefault="006B6E2E" w:rsidP="006B6E2E">
      <w:pPr>
        <w:spacing w:after="0"/>
        <w:jc w:val="center"/>
        <w:rPr>
          <w:rFonts w:ascii="Times New Roman" w:hAnsi="Times New Roman" w:cs="Times New Roman"/>
          <w:b/>
          <w:bCs/>
          <w:sz w:val="24"/>
          <w:szCs w:val="24"/>
          <w:u w:val="single"/>
        </w:rPr>
      </w:pP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 üretimi sırasında kaynaklama işleminde </w:t>
      </w:r>
      <w:proofErr w:type="spellStart"/>
      <w:r w:rsidRPr="00456598">
        <w:rPr>
          <w:rFonts w:ascii="Times New Roman" w:hAnsi="Times New Roman" w:cs="Times New Roman"/>
          <w:sz w:val="24"/>
          <w:szCs w:val="24"/>
        </w:rPr>
        <w:t>gazaltı</w:t>
      </w:r>
      <w:proofErr w:type="spellEnd"/>
      <w:r w:rsidRPr="00456598">
        <w:rPr>
          <w:rFonts w:ascii="Times New Roman" w:hAnsi="Times New Roman" w:cs="Times New Roman"/>
          <w:sz w:val="24"/>
          <w:szCs w:val="24"/>
        </w:rPr>
        <w:t xml:space="preserve"> kaynağı kullanılacaktır.</w:t>
      </w:r>
    </w:p>
    <w:p w:rsidR="006B6E2E" w:rsidRPr="00456598" w:rsidRDefault="006B6E2E" w:rsidP="006B6E2E">
      <w:pPr>
        <w:pStyle w:val="ListeParagraf"/>
        <w:numPr>
          <w:ilvl w:val="0"/>
          <w:numId w:val="7"/>
        </w:numPr>
        <w:spacing w:after="0"/>
        <w:jc w:val="both"/>
        <w:rPr>
          <w:rFonts w:ascii="Times New Roman" w:hAnsi="Times New Roman" w:cs="Times New Roman"/>
          <w:bCs/>
          <w:sz w:val="24"/>
          <w:szCs w:val="24"/>
        </w:rPr>
      </w:pPr>
      <w:r w:rsidRPr="00456598">
        <w:rPr>
          <w:rFonts w:ascii="Times New Roman" w:hAnsi="Times New Roman" w:cs="Times New Roman"/>
          <w:bCs/>
          <w:kern w:val="22"/>
          <w:sz w:val="24"/>
          <w:szCs w:val="24"/>
        </w:rPr>
        <w:t xml:space="preserve">Tüm metal malzemeler ( galvanizler </w:t>
      </w:r>
      <w:proofErr w:type="gramStart"/>
      <w:r w:rsidRPr="00456598">
        <w:rPr>
          <w:rFonts w:ascii="Times New Roman" w:hAnsi="Times New Roman" w:cs="Times New Roman"/>
          <w:bCs/>
          <w:kern w:val="22"/>
          <w:sz w:val="24"/>
          <w:szCs w:val="24"/>
        </w:rPr>
        <w:t>dahil</w:t>
      </w:r>
      <w:proofErr w:type="gramEnd"/>
      <w:r w:rsidRPr="00456598">
        <w:rPr>
          <w:rFonts w:ascii="Times New Roman" w:hAnsi="Times New Roman" w:cs="Times New Roman"/>
          <w:bCs/>
          <w:kern w:val="22"/>
          <w:sz w:val="24"/>
          <w:szCs w:val="24"/>
        </w:rPr>
        <w:t>) Kumlama işlemine</w:t>
      </w:r>
      <w:r w:rsidRPr="0045659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5659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56598">
        <w:rPr>
          <w:rFonts w:ascii="Times New Roman" w:hAnsi="Times New Roman" w:cs="Times New Roman"/>
          <w:bCs/>
          <w:sz w:val="24"/>
          <w:szCs w:val="24"/>
        </w:rPr>
        <w:t xml:space="preserve">Kumlamanın yapıldığına dair resimler idareye ibraz edilecektir. </w:t>
      </w:r>
      <w:r w:rsidRPr="0045659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5659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B6E2E" w:rsidRPr="00456598" w:rsidRDefault="006B6E2E" w:rsidP="006B6E2E">
      <w:pPr>
        <w:pStyle w:val="ListeParagraf"/>
        <w:spacing w:after="0"/>
        <w:ind w:left="360"/>
        <w:rPr>
          <w:rFonts w:ascii="Times New Roman" w:hAnsi="Times New Roman" w:cs="Times New Roman"/>
          <w:b/>
          <w:bCs/>
          <w:sz w:val="24"/>
          <w:szCs w:val="24"/>
        </w:rPr>
      </w:pPr>
      <w:r w:rsidRPr="00456598">
        <w:rPr>
          <w:rFonts w:ascii="Times New Roman" w:hAnsi="Times New Roman" w:cs="Times New Roman"/>
          <w:noProof/>
          <w:sz w:val="24"/>
          <w:szCs w:val="24"/>
          <w:lang w:eastAsia="tr-TR"/>
        </w:rPr>
        <w:drawing>
          <wp:inline distT="0" distB="0" distL="0" distR="0" wp14:anchorId="3DDBADC6" wp14:editId="2FA669EF">
            <wp:extent cx="23926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56598">
        <w:rPr>
          <w:rFonts w:ascii="Times New Roman" w:hAnsi="Times New Roman" w:cs="Times New Roman"/>
          <w:b/>
          <w:bCs/>
          <w:sz w:val="24"/>
          <w:szCs w:val="24"/>
        </w:rPr>
        <w:t xml:space="preserve">   </w:t>
      </w:r>
      <w:r w:rsidRPr="00456598">
        <w:rPr>
          <w:rFonts w:ascii="Times New Roman" w:hAnsi="Times New Roman" w:cs="Times New Roman"/>
          <w:noProof/>
          <w:sz w:val="24"/>
          <w:szCs w:val="24"/>
          <w:lang w:eastAsia="tr-TR"/>
        </w:rPr>
        <w:drawing>
          <wp:inline distT="0" distB="0" distL="0" distR="0" wp14:anchorId="1E3AC9F9" wp14:editId="50630842">
            <wp:extent cx="25450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Kumlama işlemi, uygun aşındırıcıları yüksek basınçta </w:t>
      </w:r>
      <w:proofErr w:type="spellStart"/>
      <w:r w:rsidRPr="00456598">
        <w:rPr>
          <w:rFonts w:ascii="Times New Roman" w:hAnsi="Times New Roman" w:cs="Times New Roman"/>
          <w:sz w:val="24"/>
          <w:szCs w:val="24"/>
        </w:rPr>
        <w:t>radyal</w:t>
      </w:r>
      <w:proofErr w:type="spellEnd"/>
      <w:r w:rsidRPr="0045659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5659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56598">
        <w:rPr>
          <w:rFonts w:ascii="Times New Roman" w:hAnsi="Times New Roman" w:cs="Times New Roman"/>
          <w:sz w:val="24"/>
          <w:szCs w:val="24"/>
        </w:rPr>
        <w:tab/>
        <w:t>noktalama yaparak temizliği sağlanır. Tam temizliğin sağlanması içi Ürünler askı sisteminin hızı 3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dan</w:t>
      </w:r>
      <w:proofErr w:type="gramEnd"/>
      <w:r w:rsidRPr="00456598">
        <w:rPr>
          <w:rFonts w:ascii="Times New Roman" w:hAnsi="Times New Roman" w:cs="Times New Roman"/>
          <w:sz w:val="24"/>
          <w:szCs w:val="24"/>
        </w:rPr>
        <w:t> 10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arası ayarlanmalı ve askı 360 derece dönerek kumlamanın yapılması sağlanmalıdır.</w:t>
      </w: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Açıkta kalan tüm boru ağızları plastik kapaklar ile kapatılacaktır.</w:t>
      </w: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grubunu meydana getiren bütün </w:t>
      </w:r>
      <w:proofErr w:type="spellStart"/>
      <w:r w:rsidRPr="00456598">
        <w:rPr>
          <w:rFonts w:ascii="Times New Roman" w:hAnsi="Times New Roman" w:cs="Times New Roman"/>
          <w:sz w:val="24"/>
          <w:szCs w:val="24"/>
        </w:rPr>
        <w:t>aksamların</w:t>
      </w:r>
      <w:proofErr w:type="spellEnd"/>
      <w:r w:rsidRPr="00456598">
        <w:rPr>
          <w:rFonts w:ascii="Times New Roman" w:hAnsi="Times New Roman" w:cs="Times New Roman"/>
          <w:sz w:val="24"/>
          <w:szCs w:val="24"/>
        </w:rPr>
        <w:t xml:space="preserve"> her biri nakliye esnasında yıpranmayı engelleyecek şekilde ambalajlanmış olacaktır.</w:t>
      </w:r>
    </w:p>
    <w:p w:rsidR="006B6E2E" w:rsidRPr="00456598" w:rsidRDefault="006B6E2E" w:rsidP="006B6E2E">
      <w:pPr>
        <w:pStyle w:val="ListeParagraf"/>
        <w:numPr>
          <w:ilvl w:val="0"/>
          <w:numId w:val="7"/>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Alçak yoğunluklu lineer polietilen (LLDPE-Lineer </w:t>
      </w:r>
      <w:proofErr w:type="spellStart"/>
      <w:r w:rsidRPr="00456598">
        <w:rPr>
          <w:rFonts w:ascii="Times New Roman" w:hAnsi="Times New Roman" w:cs="Times New Roman"/>
          <w:sz w:val="24"/>
          <w:szCs w:val="24"/>
        </w:rPr>
        <w:t>LowDensityPolyethylene</w:t>
      </w:r>
      <w:proofErr w:type="spellEnd"/>
      <w:r w:rsidRPr="00456598">
        <w:rPr>
          <w:rFonts w:ascii="Times New Roman" w:hAnsi="Times New Roman" w:cs="Times New Roman"/>
          <w:sz w:val="24"/>
          <w:szCs w:val="24"/>
        </w:rPr>
        <w:t>) kullanılacaktır.</w:t>
      </w:r>
    </w:p>
    <w:p w:rsidR="006B6E2E" w:rsidRPr="00456598" w:rsidRDefault="006B6E2E" w:rsidP="006B6E2E">
      <w:pPr>
        <w:pStyle w:val="ListeParagraf"/>
        <w:numPr>
          <w:ilvl w:val="0"/>
          <w:numId w:val="7"/>
        </w:numPr>
        <w:spacing w:after="0"/>
        <w:jc w:val="both"/>
        <w:rPr>
          <w:rFonts w:ascii="Times New Roman" w:eastAsia="Arial Unicode MS" w:hAnsi="Times New Roman" w:cs="Times New Roman"/>
          <w:b/>
          <w:bCs/>
          <w:sz w:val="24"/>
          <w:szCs w:val="24"/>
        </w:rPr>
      </w:pPr>
      <w:r w:rsidRPr="00456598">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B6E2E" w:rsidRPr="00456598" w:rsidRDefault="006B6E2E" w:rsidP="006B6E2E">
      <w:pPr>
        <w:pStyle w:val="ListeParagraf"/>
        <w:numPr>
          <w:ilvl w:val="0"/>
          <w:numId w:val="7"/>
        </w:numPr>
        <w:spacing w:after="0"/>
        <w:jc w:val="both"/>
        <w:rPr>
          <w:rFonts w:ascii="Times New Roman" w:eastAsia="Arial Unicode MS" w:hAnsi="Times New Roman" w:cs="Times New Roman"/>
          <w:b/>
          <w:bCs/>
          <w:sz w:val="24"/>
          <w:szCs w:val="24"/>
        </w:rPr>
      </w:pPr>
      <w:r w:rsidRPr="00456598">
        <w:rPr>
          <w:rFonts w:ascii="Times New Roman" w:eastAsia="Arial Unicode MS" w:hAnsi="Times New Roman" w:cs="Times New Roman"/>
          <w:sz w:val="24"/>
          <w:szCs w:val="24"/>
        </w:rPr>
        <w:t xml:space="preserve">Oyun elemanlarının montajı esnasında elektriklenmeyi önlemek için </w:t>
      </w:r>
      <w:proofErr w:type="spellStart"/>
      <w:r w:rsidRPr="00456598">
        <w:rPr>
          <w:rFonts w:ascii="Times New Roman" w:eastAsia="Arial Unicode MS" w:hAnsi="Times New Roman" w:cs="Times New Roman"/>
          <w:bCs/>
          <w:sz w:val="24"/>
          <w:szCs w:val="24"/>
        </w:rPr>
        <w:t>katodik</w:t>
      </w:r>
      <w:proofErr w:type="spellEnd"/>
      <w:r w:rsidRPr="00456598">
        <w:rPr>
          <w:rFonts w:ascii="Times New Roman" w:eastAsia="Arial Unicode MS" w:hAnsi="Times New Roman" w:cs="Times New Roman"/>
          <w:bCs/>
          <w:sz w:val="24"/>
          <w:szCs w:val="24"/>
        </w:rPr>
        <w:t xml:space="preserve"> toprak kutuplaştırma tekniği </w:t>
      </w:r>
      <w:r w:rsidRPr="00456598">
        <w:rPr>
          <w:rFonts w:ascii="Times New Roman" w:eastAsia="Arial Unicode MS" w:hAnsi="Times New Roman" w:cs="Times New Roman"/>
          <w:sz w:val="24"/>
          <w:szCs w:val="24"/>
        </w:rPr>
        <w:t>uygulanacaktır.</w:t>
      </w:r>
    </w:p>
    <w:p w:rsidR="006B6E2E" w:rsidRPr="00456598" w:rsidRDefault="006B6E2E" w:rsidP="006B6E2E">
      <w:pPr>
        <w:pStyle w:val="ListeParagraf"/>
        <w:numPr>
          <w:ilvl w:val="0"/>
          <w:numId w:val="7"/>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İdarenin arızayı bildirmesine müteakip en geç 24 saat içerisinde müdahale edilecektir.</w:t>
      </w:r>
    </w:p>
    <w:p w:rsidR="006B6E2E" w:rsidRPr="00456598" w:rsidRDefault="006B6E2E" w:rsidP="006B6E2E">
      <w:pPr>
        <w:pStyle w:val="ListeParagraf"/>
        <w:numPr>
          <w:ilvl w:val="0"/>
          <w:numId w:val="7"/>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 xml:space="preserve">Teknik şartnamedeki ölçülerde -%5 oranında,  ağırlıklarda ise -%3 oranında tolerans verilmiş,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ölçüler</w:t>
      </w:r>
      <w:proofErr w:type="gramEnd"/>
      <w:r w:rsidRPr="00456598">
        <w:rPr>
          <w:rFonts w:ascii="Times New Roman" w:hAnsi="Times New Roman" w:cs="Times New Roman"/>
          <w:sz w:val="24"/>
          <w:szCs w:val="24"/>
        </w:rPr>
        <w:t xml:space="preserve"> serbest bırakılmıştır.</w:t>
      </w:r>
    </w:p>
    <w:p w:rsidR="006B6E2E" w:rsidRPr="00456598" w:rsidRDefault="006B6E2E" w:rsidP="006B6E2E">
      <w:pPr>
        <w:pStyle w:val="ListeParagraf"/>
        <w:spacing w:after="0"/>
        <w:ind w:left="360"/>
        <w:jc w:val="both"/>
        <w:rPr>
          <w:rFonts w:ascii="Times New Roman" w:hAnsi="Times New Roman" w:cs="Times New Roman"/>
          <w:kern w:val="22"/>
          <w:sz w:val="24"/>
          <w:szCs w:val="24"/>
        </w:rPr>
      </w:pPr>
    </w:p>
    <w:p w:rsidR="006B6E2E" w:rsidRPr="00456598" w:rsidRDefault="006B6E2E" w:rsidP="006B6E2E">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 xml:space="preserve">ÜRÜNLERDE ARANACAK VE BELEDİYE’YE İBRAZ EDİLECEK </w:t>
      </w:r>
    </w:p>
    <w:p w:rsidR="006B6E2E" w:rsidRPr="00456598" w:rsidRDefault="006B6E2E" w:rsidP="006B6E2E">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KALİTE, STANDART BELGELERİ</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B6E2E" w:rsidRPr="00456598" w:rsidRDefault="006B6E2E" w:rsidP="006B6E2E">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sz w:val="24"/>
          <w:szCs w:val="24"/>
        </w:rPr>
        <w:t xml:space="preserve">İmalata Yeterlilik Belgesi olacaktır. </w:t>
      </w:r>
      <w:r w:rsidRPr="00456598">
        <w:rPr>
          <w:rFonts w:ascii="Times New Roman" w:hAnsi="Times New Roman" w:cs="Times New Roman"/>
          <w:kern w:val="22"/>
          <w:sz w:val="24"/>
          <w:szCs w:val="24"/>
        </w:rPr>
        <w:t>ISO 9001:2015 Kalite sistem ve ISO 14001:2015 Çevre yönetim sistem belgeleri</w:t>
      </w:r>
    </w:p>
    <w:p w:rsidR="006B6E2E" w:rsidRPr="00456598" w:rsidRDefault="006B6E2E" w:rsidP="006B6E2E">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56598">
        <w:rPr>
          <w:rFonts w:ascii="Times New Roman" w:hAnsi="Times New Roman" w:cs="Times New Roman"/>
          <w:b/>
          <w:i/>
          <w:sz w:val="24"/>
          <w:szCs w:val="24"/>
        </w:rPr>
        <w:t xml:space="preserve"> Maddi bedeni ayrımı yapılmaksızın olay başına ve yıllık limiti</w:t>
      </w:r>
      <w:r w:rsidRPr="00456598">
        <w:rPr>
          <w:rFonts w:ascii="Times New Roman" w:hAnsi="Times New Roman" w:cs="Times New Roman"/>
          <w:sz w:val="24"/>
          <w:szCs w:val="24"/>
        </w:rPr>
        <w:t xml:space="preserve"> 4.000.000 TL’den az olmayacaktır. Sigorta Kapsamında Geçecek İbareler </w:t>
      </w:r>
      <w:r w:rsidRPr="00456598">
        <w:rPr>
          <w:rFonts w:ascii="Times New Roman" w:hAnsi="Times New Roman" w:cs="Times New Roman"/>
          <w:b/>
          <w:i/>
          <w:sz w:val="24"/>
          <w:szCs w:val="24"/>
        </w:rPr>
        <w:t>Üçüncü kişilerin ölmesi, yaralanması veya sağlığının bozulması</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kişilere ait mallarda maddi zarar meydana gelmesi</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 tarafından yapılacak manevi tazminat talepleri</w:t>
      </w:r>
      <w:r w:rsidRPr="0045659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B6E2E" w:rsidRPr="00456598" w:rsidRDefault="006B6E2E" w:rsidP="006B6E2E">
      <w:pPr>
        <w:pStyle w:val="ListeParagraf"/>
        <w:numPr>
          <w:ilvl w:val="0"/>
          <w:numId w:val="6"/>
        </w:numPr>
        <w:spacing w:after="0"/>
        <w:jc w:val="both"/>
        <w:rPr>
          <w:rFonts w:ascii="Times New Roman" w:hAnsi="Times New Roman" w:cs="Times New Roman"/>
          <w:b/>
          <w:sz w:val="24"/>
          <w:szCs w:val="24"/>
        </w:rPr>
      </w:pPr>
      <w:r w:rsidRPr="00456598">
        <w:rPr>
          <w:rFonts w:ascii="Times New Roman" w:hAnsi="Times New Roman" w:cs="Times New Roman"/>
          <w:sz w:val="24"/>
          <w:szCs w:val="24"/>
        </w:rPr>
        <w:t>Ürünlerin imalat ve montaj hatalarına karşı 2 yıl garantili olduğuna dair taahhütname</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Teklif edilecek bedelin minimum </w:t>
      </w:r>
      <w:r w:rsidRPr="00456598">
        <w:rPr>
          <w:rFonts w:ascii="Times New Roman" w:hAnsi="Times New Roman" w:cs="Times New Roman"/>
          <w:sz w:val="24"/>
          <w:szCs w:val="24"/>
          <w:highlight w:val="yellow"/>
        </w:rPr>
        <w:t>%...’si</w:t>
      </w:r>
      <w:r w:rsidRPr="0045659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Yerli malı belgesi ve İmalat Yeterlilik Belgesi</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Kapasite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56598">
        <w:rPr>
          <w:rFonts w:ascii="Times New Roman" w:hAnsi="Times New Roman" w:cs="Times New Roman"/>
          <w:sz w:val="24"/>
          <w:szCs w:val="24"/>
        </w:rPr>
        <w:t>Mekan</w:t>
      </w:r>
      <w:proofErr w:type="gramEnd"/>
      <w:r w:rsidRPr="00456598">
        <w:rPr>
          <w:rFonts w:ascii="Times New Roman" w:hAnsi="Times New Roman" w:cs="Times New Roman"/>
          <w:sz w:val="24"/>
          <w:szCs w:val="24"/>
        </w:rPr>
        <w:t xml:space="preserve"> Spor Aletleri İmalatı” olduğu açıkça belirtilmiş olmalıdır. </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Üretici firmanın </w:t>
      </w:r>
      <w:r w:rsidRPr="00456598">
        <w:rPr>
          <w:rFonts w:ascii="Times New Roman" w:hAnsi="Times New Roman" w:cs="Times New Roman"/>
          <w:b/>
          <w:sz w:val="24"/>
          <w:szCs w:val="24"/>
        </w:rPr>
        <w:t>“Çocuk Oyun Grupları, Kent Mobilyaları, Açık Alan Spor Malzemeleri ve Donanımları, Kauçuk Zemin Kaplamaları Üretimi”</w:t>
      </w:r>
      <w:r w:rsidRPr="00456598">
        <w:rPr>
          <w:rFonts w:ascii="Times New Roman" w:hAnsi="Times New Roman" w:cs="Times New Roman"/>
          <w:sz w:val="24"/>
          <w:szCs w:val="24"/>
        </w:rPr>
        <w:t xml:space="preserve"> kapsamında </w:t>
      </w:r>
      <w:r w:rsidRPr="00456598">
        <w:rPr>
          <w:rFonts w:ascii="Times New Roman" w:hAnsi="Times New Roman" w:cs="Times New Roman"/>
          <w:b/>
          <w:sz w:val="24"/>
          <w:szCs w:val="24"/>
        </w:rPr>
        <w:t>ISO 10002:2018</w:t>
      </w:r>
      <w:r w:rsidRPr="00456598">
        <w:rPr>
          <w:rFonts w:ascii="Times New Roman" w:hAnsi="Times New Roman" w:cs="Times New Roman"/>
          <w:sz w:val="24"/>
          <w:szCs w:val="24"/>
        </w:rPr>
        <w:t xml:space="preserve"> Müşteri memnuniyeti yönetim standardı şartlarına uyan bir yönetim sistemi kurduğunu ve uygulandığının belgesi olacaktır.</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Plastik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Plastik malzemelerin TS EN 868 Mart 2006 standardına göre incelendiğinde </w:t>
      </w:r>
      <w:proofErr w:type="spellStart"/>
      <w:r w:rsidRPr="00456598">
        <w:rPr>
          <w:rFonts w:ascii="Times New Roman" w:hAnsi="Times New Roman" w:cs="Times New Roman"/>
          <w:sz w:val="24"/>
          <w:szCs w:val="24"/>
        </w:rPr>
        <w:t>Shore</w:t>
      </w:r>
      <w:proofErr w:type="spellEnd"/>
      <w:r w:rsidRPr="00456598">
        <w:rPr>
          <w:rFonts w:ascii="Times New Roman" w:hAnsi="Times New Roman" w:cs="Times New Roman"/>
          <w:sz w:val="24"/>
          <w:szCs w:val="24"/>
        </w:rPr>
        <w:t xml:space="preserve"> D değerinin minimum 55 olduğunu gösteren deney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değerinin minimum 8 olduğunu gösteren akredite edilmiş bir kurumdan alınan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proofErr w:type="gramStart"/>
      <w:r w:rsidRPr="0045659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56598">
        <w:rPr>
          <w:rFonts w:ascii="Times New Roman" w:eastAsia="Times New Roman" w:hAnsi="Times New Roman" w:cs="Times New Roman"/>
          <w:sz w:val="24"/>
          <w:szCs w:val="24"/>
          <w:lang w:eastAsia="tr-TR"/>
        </w:rPr>
        <w:t>nötral</w:t>
      </w:r>
      <w:proofErr w:type="spellEnd"/>
      <w:r w:rsidRPr="0045659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56598">
        <w:rPr>
          <w:rFonts w:ascii="Times New Roman" w:hAnsi="Times New Roman" w:cs="Times New Roman"/>
          <w:sz w:val="24"/>
          <w:szCs w:val="24"/>
        </w:rPr>
        <w:t>,</w:t>
      </w:r>
      <w:proofErr w:type="gramEnd"/>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(kahverengi, krem, kırmızı, mor, mavi, pembe, sarı, </w:t>
      </w:r>
      <w:proofErr w:type="spellStart"/>
      <w:r w:rsidRPr="00456598">
        <w:rPr>
          <w:rFonts w:ascii="Times New Roman" w:hAnsi="Times New Roman" w:cs="Times New Roman"/>
          <w:sz w:val="24"/>
          <w:szCs w:val="24"/>
        </w:rPr>
        <w:t>fuşya</w:t>
      </w:r>
      <w:proofErr w:type="spellEnd"/>
      <w:r w:rsidRPr="0045659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değerlerinin 4 ve üzeri olduğunu gösteren TÜRKAK tarafından onaylı bir laboratuvardan alınmış test raporu,</w:t>
      </w:r>
    </w:p>
    <w:p w:rsidR="006B6E2E" w:rsidRPr="00456598" w:rsidRDefault="006B6E2E" w:rsidP="006B6E2E">
      <w:pPr>
        <w:pStyle w:val="ListeParagraf"/>
        <w:numPr>
          <w:ilvl w:val="0"/>
          <w:numId w:val="6"/>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 xml:space="preserve">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zırhlı çelik halat malzemeler içerisinde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B6E2E" w:rsidRPr="00456598" w:rsidRDefault="006B6E2E" w:rsidP="006B6E2E">
      <w:pPr>
        <w:pStyle w:val="ListeParagraf"/>
        <w:numPr>
          <w:ilvl w:val="0"/>
          <w:numId w:val="6"/>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Zırhlı çelik halatların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eastAsia="Times New Roman" w:hAnsi="Times New Roman" w:cs="Times New Roman"/>
          <w:sz w:val="24"/>
          <w:szCs w:val="24"/>
          <w:lang w:eastAsia="tr-TR"/>
        </w:rPr>
        <w:t xml:space="preserve">Oyun alanında kullanılacak olan çelik halatların </w:t>
      </w:r>
      <w:proofErr w:type="spellStart"/>
      <w:r w:rsidRPr="00456598">
        <w:rPr>
          <w:rFonts w:ascii="Times New Roman" w:eastAsia="Times New Roman" w:hAnsi="Times New Roman" w:cs="Times New Roman"/>
          <w:sz w:val="24"/>
          <w:szCs w:val="24"/>
          <w:lang w:eastAsia="tr-TR"/>
        </w:rPr>
        <w:t>max</w:t>
      </w:r>
      <w:proofErr w:type="spellEnd"/>
      <w:r w:rsidRPr="00456598">
        <w:rPr>
          <w:rFonts w:ascii="Times New Roman" w:eastAsia="Times New Roman" w:hAnsi="Times New Roman" w:cs="Times New Roman"/>
          <w:sz w:val="24"/>
          <w:szCs w:val="24"/>
          <w:lang w:eastAsia="tr-TR"/>
        </w:rPr>
        <w:t xml:space="preserve">. </w:t>
      </w:r>
      <w:proofErr w:type="gramStart"/>
      <w:r w:rsidRPr="00456598">
        <w:rPr>
          <w:rFonts w:ascii="Times New Roman" w:eastAsia="Times New Roman" w:hAnsi="Times New Roman" w:cs="Times New Roman"/>
          <w:sz w:val="24"/>
          <w:szCs w:val="24"/>
          <w:lang w:eastAsia="tr-TR"/>
        </w:rPr>
        <w:t>kopma</w:t>
      </w:r>
      <w:proofErr w:type="gramEnd"/>
      <w:r w:rsidRPr="00456598">
        <w:rPr>
          <w:rFonts w:ascii="Times New Roman" w:eastAsia="Times New Roman" w:hAnsi="Times New Roman" w:cs="Times New Roman"/>
          <w:sz w:val="24"/>
          <w:szCs w:val="24"/>
          <w:lang w:eastAsia="tr-TR"/>
        </w:rPr>
        <w:t xml:space="preserve"> yükünün minimum 70 </w:t>
      </w:r>
      <w:proofErr w:type="spellStart"/>
      <w:r w:rsidRPr="00456598">
        <w:rPr>
          <w:rFonts w:ascii="Times New Roman" w:eastAsia="Times New Roman" w:hAnsi="Times New Roman" w:cs="Times New Roman"/>
          <w:sz w:val="24"/>
          <w:szCs w:val="24"/>
          <w:lang w:eastAsia="tr-TR"/>
        </w:rPr>
        <w:t>kN</w:t>
      </w:r>
      <w:proofErr w:type="spellEnd"/>
      <w:r w:rsidRPr="00456598">
        <w:rPr>
          <w:rFonts w:ascii="Times New Roman" w:eastAsia="Times New Roman" w:hAnsi="Times New Roman" w:cs="Times New Roman"/>
          <w:sz w:val="24"/>
          <w:szCs w:val="24"/>
          <w:lang w:eastAsia="tr-TR"/>
        </w:rPr>
        <w:t xml:space="preserve"> olduğunu gösteren deney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Galvaniz kaplanmış çelik parçaların (cıvata, somun) TS EN 9227 standardına göre 100 saatlik </w:t>
      </w:r>
      <w:proofErr w:type="spellStart"/>
      <w:r w:rsidRPr="00456598">
        <w:rPr>
          <w:rFonts w:ascii="Times New Roman" w:hAnsi="Times New Roman" w:cs="Times New Roman"/>
          <w:sz w:val="24"/>
          <w:szCs w:val="24"/>
        </w:rPr>
        <w:t>nötral</w:t>
      </w:r>
      <w:proofErr w:type="spellEnd"/>
      <w:r w:rsidRPr="0045659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B6E2E" w:rsidRPr="00456598" w:rsidRDefault="006B6E2E" w:rsidP="006B6E2E">
      <w:pPr>
        <w:pStyle w:val="ListeParagraf"/>
        <w:numPr>
          <w:ilvl w:val="0"/>
          <w:numId w:val="6"/>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Ekonomik yeterlilik belgeleri,</w:t>
      </w:r>
    </w:p>
    <w:p w:rsidR="006B6E2E" w:rsidRPr="00456598" w:rsidRDefault="006B6E2E" w:rsidP="006B6E2E">
      <w:pPr>
        <w:pStyle w:val="ListeParagraf"/>
        <w:numPr>
          <w:ilvl w:val="0"/>
          <w:numId w:val="6"/>
        </w:numPr>
        <w:spacing w:after="0"/>
        <w:jc w:val="both"/>
        <w:rPr>
          <w:rFonts w:ascii="Times New Roman" w:hAnsi="Times New Roman" w:cs="Times New Roman"/>
          <w:b/>
          <w:bCs/>
          <w:sz w:val="24"/>
          <w:szCs w:val="24"/>
        </w:rPr>
      </w:pPr>
      <w:r w:rsidRPr="00456598">
        <w:rPr>
          <w:rFonts w:ascii="Times New Roman" w:hAnsi="Times New Roman" w:cs="Times New Roman"/>
          <w:b/>
          <w:bCs/>
          <w:sz w:val="24"/>
          <w:szCs w:val="24"/>
        </w:rPr>
        <w:t>İsteklinin ihalenin yapıldığı yıldan önceki yıla ait yılsonu bilançosu veya eşdeğer belgeleri:</w:t>
      </w:r>
    </w:p>
    <w:p w:rsidR="006B6E2E" w:rsidRPr="00456598" w:rsidRDefault="006B6E2E" w:rsidP="006B6E2E">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w:t>
      </w:r>
    </w:p>
    <w:p w:rsidR="006B6E2E" w:rsidRPr="00456598" w:rsidRDefault="006B6E2E" w:rsidP="006B6E2E">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B6E2E" w:rsidRPr="00456598" w:rsidRDefault="006B6E2E" w:rsidP="006B6E2E">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Sunulan bilanço veya eşdeğer belgelerde;</w:t>
      </w:r>
    </w:p>
    <w:p w:rsidR="006B6E2E" w:rsidRPr="00456598" w:rsidRDefault="006B6E2E" w:rsidP="006B6E2E">
      <w:pPr>
        <w:pStyle w:val="ListeParagraf"/>
        <w:spacing w:after="0"/>
        <w:ind w:left="375"/>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ise kısa vadeli borçlardan düşülecektir).</w:t>
      </w:r>
      <w:proofErr w:type="gramEnd"/>
    </w:p>
    <w:p w:rsidR="006B6E2E" w:rsidRPr="00456598" w:rsidRDefault="006B6E2E" w:rsidP="006B6E2E">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6B6E2E" w:rsidRPr="00456598" w:rsidRDefault="006B6E2E" w:rsidP="006B6E2E">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c) Kısa vadeli banka borçlarının öz kaynaklara oranının 0,50'den küçük </w:t>
      </w:r>
      <w:proofErr w:type="gramStart"/>
      <w:r w:rsidRPr="00456598">
        <w:rPr>
          <w:rFonts w:ascii="Times New Roman" w:hAnsi="Times New Roman" w:cs="Times New Roman"/>
          <w:sz w:val="24"/>
          <w:szCs w:val="24"/>
        </w:rPr>
        <w:t>olması,</w:t>
      </w:r>
      <w:proofErr w:type="gramEnd"/>
      <w:r w:rsidRPr="00456598">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gösterilmelidir. </w:t>
      </w:r>
    </w:p>
    <w:p w:rsidR="006B6E2E" w:rsidRPr="00456598" w:rsidRDefault="006B6E2E" w:rsidP="006B6E2E">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 xml:space="preserve">Yukarıda belirtilen </w:t>
      </w:r>
      <w:proofErr w:type="gramStart"/>
      <w:r w:rsidRPr="00456598">
        <w:rPr>
          <w:rFonts w:ascii="Times New Roman" w:hAnsi="Times New Roman" w:cs="Times New Roman"/>
          <w:sz w:val="24"/>
          <w:szCs w:val="24"/>
        </w:rPr>
        <w:t>kriterleri</w:t>
      </w:r>
      <w:proofErr w:type="gramEnd"/>
      <w:r w:rsidRPr="0045659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56598">
        <w:rPr>
          <w:rFonts w:ascii="Times New Roman" w:hAnsi="Times New Roman" w:cs="Times New Roman"/>
          <w:sz w:val="24"/>
          <w:szCs w:val="24"/>
        </w:rPr>
        <w:t>kriterlerinin</w:t>
      </w:r>
      <w:proofErr w:type="gramEnd"/>
      <w:r w:rsidRPr="00456598">
        <w:rPr>
          <w:rFonts w:ascii="Times New Roman" w:hAnsi="Times New Roman" w:cs="Times New Roman"/>
          <w:sz w:val="24"/>
          <w:szCs w:val="24"/>
        </w:rPr>
        <w:t xml:space="preserve"> sağlanıp sağlanmadığına bakılır.</w:t>
      </w:r>
    </w:p>
    <w:p w:rsidR="006C7F8F" w:rsidRPr="00F442EF" w:rsidRDefault="006C7F8F" w:rsidP="006B6E2E">
      <w:pPr>
        <w:spacing w:after="0"/>
        <w:rPr>
          <w:rFonts w:ascii="Times New Roman" w:hAnsi="Times New Roman" w:cs="Times New Roman"/>
          <w:b/>
          <w:sz w:val="24"/>
          <w:szCs w:val="24"/>
        </w:rPr>
      </w:pPr>
    </w:p>
    <w:p w:rsidR="009B4F39" w:rsidRPr="00F442EF" w:rsidRDefault="006B6E2E" w:rsidP="00F442EF">
      <w:pPr>
        <w:spacing w:after="0"/>
        <w:jc w:val="center"/>
        <w:rPr>
          <w:rFonts w:ascii="Times New Roman" w:hAnsi="Times New Roman" w:cs="Times New Roman"/>
          <w:b/>
          <w:noProof/>
          <w:sz w:val="24"/>
          <w:szCs w:val="24"/>
          <w:lang w:eastAsia="tr-TR"/>
        </w:rPr>
      </w:pPr>
      <w:r w:rsidRPr="00F442EF">
        <w:rPr>
          <w:rFonts w:ascii="Times New Roman" w:hAnsi="Times New Roman" w:cs="Times New Roman"/>
          <w:b/>
          <w:noProof/>
          <w:sz w:val="24"/>
          <w:szCs w:val="24"/>
          <w:lang w:eastAsia="tr-TR"/>
        </w:rPr>
        <w:drawing>
          <wp:inline distT="0" distB="0" distL="0" distR="0" wp14:anchorId="0E103678" wp14:editId="1F064B33">
            <wp:extent cx="5337480" cy="2809875"/>
            <wp:effectExtent l="0" t="0" r="0" b="0"/>
            <wp:docPr id="2" name="Resim 2" descr="D:\3-MACERA\MCR 1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MACERA\MCR 102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881" t="32922" r="16336" b="2705"/>
                    <a:stretch/>
                  </pic:blipFill>
                  <pic:spPr bwMode="auto">
                    <a:xfrm>
                      <a:off x="0" y="0"/>
                      <a:ext cx="5363678" cy="2823667"/>
                    </a:xfrm>
                    <a:prstGeom prst="rect">
                      <a:avLst/>
                    </a:prstGeom>
                    <a:noFill/>
                    <a:ln>
                      <a:noFill/>
                    </a:ln>
                    <a:extLst>
                      <a:ext uri="{53640926-AAD7-44D8-BBD7-CCE9431645EC}">
                        <a14:shadowObscured xmlns:a14="http://schemas.microsoft.com/office/drawing/2010/main"/>
                      </a:ext>
                    </a:extLst>
                  </pic:spPr>
                </pic:pic>
              </a:graphicData>
            </a:graphic>
          </wp:inline>
        </w:drawing>
      </w:r>
    </w:p>
    <w:p w:rsidR="00A45DE0" w:rsidRPr="00F442EF" w:rsidRDefault="006B6E2E" w:rsidP="00F442EF">
      <w:pPr>
        <w:spacing w:after="0"/>
        <w:jc w:val="center"/>
        <w:rPr>
          <w:rFonts w:ascii="Times New Roman" w:hAnsi="Times New Roman" w:cs="Times New Roman"/>
          <w:b/>
          <w:sz w:val="24"/>
          <w:szCs w:val="24"/>
        </w:rPr>
      </w:pPr>
      <w:r w:rsidRPr="00F442EF">
        <w:rPr>
          <w:rFonts w:ascii="Times New Roman" w:hAnsi="Times New Roman" w:cs="Times New Roman"/>
          <w:noProof/>
          <w:sz w:val="24"/>
          <w:szCs w:val="24"/>
          <w:lang w:eastAsia="tr-TR"/>
        </w:rPr>
        <w:lastRenderedPageBreak/>
        <w:drawing>
          <wp:inline distT="0" distB="0" distL="0" distR="0" wp14:anchorId="2584912F" wp14:editId="69C2888C">
            <wp:extent cx="4438650" cy="2829030"/>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R 102.PNG"/>
                    <pic:cNvPicPr/>
                  </pic:nvPicPr>
                  <pic:blipFill rotWithShape="1">
                    <a:blip r:embed="rId9" cstate="print">
                      <a:extLst>
                        <a:ext uri="{28A0092B-C50C-407E-A947-70E740481C1C}">
                          <a14:useLocalDpi xmlns:a14="http://schemas.microsoft.com/office/drawing/2010/main" val="0"/>
                        </a:ext>
                      </a:extLst>
                    </a:blip>
                    <a:srcRect l="4133" t="6419" r="5589" b="19116"/>
                    <a:stretch/>
                  </pic:blipFill>
                  <pic:spPr bwMode="auto">
                    <a:xfrm>
                      <a:off x="0" y="0"/>
                      <a:ext cx="4442110" cy="2831235"/>
                    </a:xfrm>
                    <a:prstGeom prst="rect">
                      <a:avLst/>
                    </a:prstGeom>
                    <a:ln>
                      <a:noFill/>
                    </a:ln>
                    <a:extLst>
                      <a:ext uri="{53640926-AAD7-44D8-BBD7-CCE9431645EC}">
                        <a14:shadowObscured xmlns:a14="http://schemas.microsoft.com/office/drawing/2010/main"/>
                      </a:ext>
                    </a:extLst>
                  </pic:spPr>
                </pic:pic>
              </a:graphicData>
            </a:graphic>
          </wp:inline>
        </w:drawing>
      </w:r>
    </w:p>
    <w:p w:rsidR="007779C1" w:rsidRPr="00F442EF" w:rsidRDefault="007779C1" w:rsidP="00F442EF">
      <w:pPr>
        <w:spacing w:after="0"/>
        <w:rPr>
          <w:rFonts w:ascii="Times New Roman" w:hAnsi="Times New Roman" w:cs="Times New Roman"/>
          <w:b/>
          <w:sz w:val="24"/>
          <w:szCs w:val="24"/>
        </w:rPr>
      </w:pPr>
    </w:p>
    <w:p w:rsidR="00126F62" w:rsidRDefault="00126F62" w:rsidP="00F442EF">
      <w:pPr>
        <w:spacing w:after="0"/>
        <w:ind w:firstLine="708"/>
        <w:jc w:val="center"/>
        <w:rPr>
          <w:rFonts w:ascii="Times New Roman" w:hAnsi="Times New Roman" w:cs="Times New Roman"/>
          <w:b/>
          <w:sz w:val="24"/>
          <w:szCs w:val="24"/>
        </w:rPr>
      </w:pPr>
      <w:r w:rsidRPr="00F442EF">
        <w:rPr>
          <w:rFonts w:ascii="Times New Roman" w:hAnsi="Times New Roman" w:cs="Times New Roman"/>
          <w:b/>
          <w:sz w:val="24"/>
          <w:szCs w:val="24"/>
        </w:rPr>
        <w:t xml:space="preserve">AKTİVİTELER </w:t>
      </w:r>
    </w:p>
    <w:tbl>
      <w:tblPr>
        <w:tblStyle w:val="TabloKlavuzu"/>
        <w:tblpPr w:leftFromText="141" w:rightFromText="141" w:vertAnchor="text" w:horzAnchor="margin" w:tblpY="158"/>
        <w:tblW w:w="9214"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126F62" w:rsidRPr="00F442EF" w:rsidTr="00126F62">
        <w:trPr>
          <w:trHeight w:val="173"/>
        </w:trPr>
        <w:tc>
          <w:tcPr>
            <w:tcW w:w="1134" w:type="dxa"/>
          </w:tcPr>
          <w:p w:rsidR="00126F62" w:rsidRPr="00F442EF" w:rsidRDefault="00126F62" w:rsidP="00126F62">
            <w:pPr>
              <w:spacing w:line="276" w:lineRule="auto"/>
              <w:rPr>
                <w:rFonts w:ascii="Times New Roman" w:hAnsi="Times New Roman" w:cs="Times New Roman"/>
                <w:b/>
                <w:sz w:val="24"/>
                <w:szCs w:val="24"/>
              </w:rPr>
            </w:pPr>
            <w:r w:rsidRPr="00F442EF">
              <w:rPr>
                <w:rFonts w:ascii="Times New Roman" w:hAnsi="Times New Roman" w:cs="Times New Roman"/>
                <w:b/>
                <w:sz w:val="24"/>
                <w:szCs w:val="24"/>
              </w:rPr>
              <w:t>SIRA NO</w:t>
            </w:r>
          </w:p>
        </w:tc>
        <w:tc>
          <w:tcPr>
            <w:tcW w:w="5670" w:type="dxa"/>
            <w:shd w:val="clear" w:color="auto" w:fill="auto"/>
          </w:tcPr>
          <w:p w:rsidR="00126F62" w:rsidRPr="00F442EF" w:rsidRDefault="00126F62" w:rsidP="00126F62">
            <w:pPr>
              <w:spacing w:line="276" w:lineRule="auto"/>
              <w:rPr>
                <w:rFonts w:ascii="Times New Roman" w:hAnsi="Times New Roman" w:cs="Times New Roman"/>
                <w:b/>
                <w:sz w:val="24"/>
                <w:szCs w:val="24"/>
              </w:rPr>
            </w:pPr>
            <w:r w:rsidRPr="00F442EF">
              <w:rPr>
                <w:rFonts w:ascii="Times New Roman" w:hAnsi="Times New Roman" w:cs="Times New Roman"/>
                <w:b/>
                <w:sz w:val="24"/>
                <w:szCs w:val="24"/>
              </w:rPr>
              <w:t>ÜRÜN CİNSİ</w:t>
            </w:r>
          </w:p>
        </w:tc>
        <w:tc>
          <w:tcPr>
            <w:tcW w:w="1276" w:type="dxa"/>
            <w:shd w:val="clear" w:color="auto" w:fill="auto"/>
          </w:tcPr>
          <w:p w:rsidR="00126F62" w:rsidRPr="00F442EF" w:rsidRDefault="00126F62" w:rsidP="00126F62">
            <w:pPr>
              <w:spacing w:line="276" w:lineRule="auto"/>
              <w:jc w:val="center"/>
              <w:rPr>
                <w:rFonts w:ascii="Times New Roman" w:hAnsi="Times New Roman" w:cs="Times New Roman"/>
                <w:b/>
                <w:sz w:val="24"/>
                <w:szCs w:val="24"/>
              </w:rPr>
            </w:pPr>
            <w:r w:rsidRPr="00F442EF">
              <w:rPr>
                <w:rFonts w:ascii="Times New Roman" w:hAnsi="Times New Roman" w:cs="Times New Roman"/>
                <w:b/>
                <w:sz w:val="24"/>
                <w:szCs w:val="24"/>
              </w:rPr>
              <w:t>MİKTAR</w:t>
            </w:r>
          </w:p>
        </w:tc>
        <w:tc>
          <w:tcPr>
            <w:tcW w:w="1134" w:type="dxa"/>
            <w:shd w:val="clear" w:color="auto" w:fill="auto"/>
          </w:tcPr>
          <w:p w:rsidR="00126F62" w:rsidRPr="00F442EF" w:rsidRDefault="00126F62" w:rsidP="00126F62">
            <w:pPr>
              <w:spacing w:line="276" w:lineRule="auto"/>
              <w:jc w:val="center"/>
              <w:rPr>
                <w:rFonts w:ascii="Times New Roman" w:hAnsi="Times New Roman" w:cs="Times New Roman"/>
                <w:b/>
                <w:sz w:val="24"/>
                <w:szCs w:val="24"/>
              </w:rPr>
            </w:pPr>
            <w:r w:rsidRPr="00F442EF">
              <w:rPr>
                <w:rFonts w:ascii="Times New Roman" w:hAnsi="Times New Roman" w:cs="Times New Roman"/>
                <w:b/>
                <w:sz w:val="24"/>
                <w:szCs w:val="24"/>
              </w:rPr>
              <w:t>BİRİM</w:t>
            </w:r>
          </w:p>
        </w:tc>
      </w:tr>
      <w:tr w:rsidR="00126F62" w:rsidRPr="00F442EF" w:rsidTr="00126F62">
        <w:trPr>
          <w:trHeight w:val="154"/>
        </w:trPr>
        <w:tc>
          <w:tcPr>
            <w:tcW w:w="1134" w:type="dxa"/>
          </w:tcPr>
          <w:p w:rsidR="00126F62" w:rsidRPr="00F442EF" w:rsidRDefault="00126F62" w:rsidP="00126F62">
            <w:pPr>
              <w:spacing w:line="276" w:lineRule="auto"/>
              <w:jc w:val="center"/>
              <w:rPr>
                <w:rFonts w:ascii="Times New Roman" w:hAnsi="Times New Roman" w:cs="Times New Roman"/>
                <w:sz w:val="24"/>
                <w:szCs w:val="24"/>
              </w:rPr>
            </w:pPr>
            <w:r w:rsidRPr="00F442EF">
              <w:rPr>
                <w:rFonts w:ascii="Times New Roman" w:hAnsi="Times New Roman" w:cs="Times New Roman"/>
                <w:sz w:val="24"/>
                <w:szCs w:val="24"/>
              </w:rPr>
              <w:t>1</w:t>
            </w:r>
          </w:p>
        </w:tc>
        <w:tc>
          <w:tcPr>
            <w:tcW w:w="5670"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Yapay Tepe</w:t>
            </w:r>
          </w:p>
        </w:tc>
        <w:tc>
          <w:tcPr>
            <w:tcW w:w="1276"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1</w:t>
            </w:r>
          </w:p>
        </w:tc>
        <w:tc>
          <w:tcPr>
            <w:tcW w:w="1134"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Adet</w:t>
            </w:r>
          </w:p>
        </w:tc>
      </w:tr>
      <w:tr w:rsidR="00126F62" w:rsidRPr="00F442EF" w:rsidTr="00126F62">
        <w:trPr>
          <w:trHeight w:val="173"/>
        </w:trPr>
        <w:tc>
          <w:tcPr>
            <w:tcW w:w="1134" w:type="dxa"/>
          </w:tcPr>
          <w:p w:rsidR="00126F62" w:rsidRPr="00F442EF" w:rsidRDefault="00126F62" w:rsidP="00126F62">
            <w:pPr>
              <w:spacing w:line="276" w:lineRule="auto"/>
              <w:jc w:val="center"/>
              <w:rPr>
                <w:rFonts w:ascii="Times New Roman" w:hAnsi="Times New Roman" w:cs="Times New Roman"/>
                <w:sz w:val="24"/>
                <w:szCs w:val="24"/>
              </w:rPr>
            </w:pPr>
            <w:r w:rsidRPr="00F442EF">
              <w:rPr>
                <w:rFonts w:ascii="Times New Roman" w:hAnsi="Times New Roman" w:cs="Times New Roman"/>
                <w:sz w:val="24"/>
                <w:szCs w:val="24"/>
              </w:rPr>
              <w:t>2</w:t>
            </w:r>
          </w:p>
        </w:tc>
        <w:tc>
          <w:tcPr>
            <w:tcW w:w="5670" w:type="dxa"/>
            <w:shd w:val="clear" w:color="auto" w:fill="auto"/>
          </w:tcPr>
          <w:p w:rsidR="00126F62" w:rsidRPr="00F442EF" w:rsidRDefault="00126F62" w:rsidP="00126F62">
            <w:pPr>
              <w:spacing w:line="276" w:lineRule="auto"/>
              <w:rPr>
                <w:rFonts w:ascii="Times New Roman" w:hAnsi="Times New Roman" w:cs="Times New Roman"/>
                <w:sz w:val="24"/>
                <w:szCs w:val="24"/>
              </w:rPr>
            </w:pPr>
            <w:proofErr w:type="spellStart"/>
            <w:r w:rsidRPr="00F442EF">
              <w:rPr>
                <w:rFonts w:ascii="Times New Roman" w:hAnsi="Times New Roman" w:cs="Times New Roman"/>
                <w:sz w:val="24"/>
                <w:szCs w:val="24"/>
              </w:rPr>
              <w:t>Hdpe</w:t>
            </w:r>
            <w:proofErr w:type="spellEnd"/>
            <w:r w:rsidRPr="00F442EF">
              <w:rPr>
                <w:rFonts w:ascii="Times New Roman" w:hAnsi="Times New Roman" w:cs="Times New Roman"/>
                <w:sz w:val="24"/>
                <w:szCs w:val="24"/>
              </w:rPr>
              <w:t xml:space="preserve"> Levha</w:t>
            </w:r>
          </w:p>
        </w:tc>
        <w:tc>
          <w:tcPr>
            <w:tcW w:w="1276"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4</w:t>
            </w:r>
          </w:p>
        </w:tc>
        <w:tc>
          <w:tcPr>
            <w:tcW w:w="1134"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Adet</w:t>
            </w:r>
          </w:p>
        </w:tc>
      </w:tr>
      <w:tr w:rsidR="00126F62" w:rsidRPr="00F442EF" w:rsidTr="00126F62">
        <w:trPr>
          <w:trHeight w:val="173"/>
        </w:trPr>
        <w:tc>
          <w:tcPr>
            <w:tcW w:w="1134" w:type="dxa"/>
          </w:tcPr>
          <w:p w:rsidR="00126F62" w:rsidRPr="00F442EF" w:rsidRDefault="00126F62" w:rsidP="00126F62">
            <w:pPr>
              <w:spacing w:line="276" w:lineRule="auto"/>
              <w:jc w:val="center"/>
              <w:rPr>
                <w:rFonts w:ascii="Times New Roman" w:hAnsi="Times New Roman" w:cs="Times New Roman"/>
                <w:sz w:val="24"/>
                <w:szCs w:val="24"/>
              </w:rPr>
            </w:pPr>
            <w:r w:rsidRPr="00F442EF">
              <w:rPr>
                <w:rFonts w:ascii="Times New Roman" w:hAnsi="Times New Roman" w:cs="Times New Roman"/>
                <w:sz w:val="24"/>
                <w:szCs w:val="24"/>
              </w:rPr>
              <w:t>3</w:t>
            </w:r>
          </w:p>
        </w:tc>
        <w:tc>
          <w:tcPr>
            <w:tcW w:w="5670" w:type="dxa"/>
            <w:shd w:val="clear" w:color="auto" w:fill="auto"/>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Halat Ev</w:t>
            </w:r>
          </w:p>
        </w:tc>
        <w:tc>
          <w:tcPr>
            <w:tcW w:w="1276"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1</w:t>
            </w:r>
          </w:p>
        </w:tc>
        <w:tc>
          <w:tcPr>
            <w:tcW w:w="1134"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Adet</w:t>
            </w:r>
          </w:p>
        </w:tc>
      </w:tr>
      <w:tr w:rsidR="00126F62" w:rsidRPr="00F442EF" w:rsidTr="00126F62">
        <w:trPr>
          <w:trHeight w:val="173"/>
        </w:trPr>
        <w:tc>
          <w:tcPr>
            <w:tcW w:w="1134" w:type="dxa"/>
          </w:tcPr>
          <w:p w:rsidR="00126F62" w:rsidRPr="00F442EF" w:rsidRDefault="00126F62" w:rsidP="00126F62">
            <w:pPr>
              <w:spacing w:line="276" w:lineRule="auto"/>
              <w:jc w:val="center"/>
              <w:rPr>
                <w:rFonts w:ascii="Times New Roman" w:hAnsi="Times New Roman" w:cs="Times New Roman"/>
                <w:sz w:val="24"/>
                <w:szCs w:val="24"/>
              </w:rPr>
            </w:pPr>
            <w:r w:rsidRPr="00F442EF">
              <w:rPr>
                <w:rFonts w:ascii="Times New Roman" w:hAnsi="Times New Roman" w:cs="Times New Roman"/>
                <w:sz w:val="24"/>
                <w:szCs w:val="24"/>
              </w:rPr>
              <w:t>4</w:t>
            </w:r>
          </w:p>
        </w:tc>
        <w:tc>
          <w:tcPr>
            <w:tcW w:w="5670" w:type="dxa"/>
            <w:shd w:val="clear" w:color="auto" w:fill="auto"/>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Halat Tünel Çıkış</w:t>
            </w:r>
          </w:p>
        </w:tc>
        <w:tc>
          <w:tcPr>
            <w:tcW w:w="1276"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4</w:t>
            </w:r>
          </w:p>
        </w:tc>
        <w:tc>
          <w:tcPr>
            <w:tcW w:w="1134"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Adet</w:t>
            </w:r>
          </w:p>
        </w:tc>
      </w:tr>
      <w:tr w:rsidR="00126F62" w:rsidRPr="00F442EF" w:rsidTr="00126F62">
        <w:trPr>
          <w:trHeight w:val="173"/>
        </w:trPr>
        <w:tc>
          <w:tcPr>
            <w:tcW w:w="1134" w:type="dxa"/>
          </w:tcPr>
          <w:p w:rsidR="00126F62" w:rsidRPr="00F442EF" w:rsidRDefault="00126F62" w:rsidP="00126F62">
            <w:pPr>
              <w:spacing w:line="276" w:lineRule="auto"/>
              <w:jc w:val="center"/>
              <w:rPr>
                <w:rFonts w:ascii="Times New Roman" w:hAnsi="Times New Roman" w:cs="Times New Roman"/>
                <w:sz w:val="24"/>
                <w:szCs w:val="24"/>
              </w:rPr>
            </w:pPr>
            <w:r w:rsidRPr="00F442EF">
              <w:rPr>
                <w:rFonts w:ascii="Times New Roman" w:hAnsi="Times New Roman" w:cs="Times New Roman"/>
                <w:sz w:val="24"/>
                <w:szCs w:val="24"/>
              </w:rPr>
              <w:t>5</w:t>
            </w:r>
          </w:p>
        </w:tc>
        <w:tc>
          <w:tcPr>
            <w:tcW w:w="5670" w:type="dxa"/>
            <w:shd w:val="clear" w:color="auto" w:fill="auto"/>
          </w:tcPr>
          <w:p w:rsidR="00126F62" w:rsidRPr="00F442EF" w:rsidRDefault="00126F62" w:rsidP="00126F62">
            <w:pPr>
              <w:spacing w:line="276" w:lineRule="auto"/>
              <w:rPr>
                <w:rFonts w:ascii="Times New Roman" w:hAnsi="Times New Roman" w:cs="Times New Roman"/>
                <w:bCs/>
                <w:sz w:val="24"/>
                <w:szCs w:val="24"/>
              </w:rPr>
            </w:pPr>
            <w:r w:rsidRPr="00F442EF">
              <w:rPr>
                <w:rFonts w:ascii="Times New Roman" w:hAnsi="Times New Roman" w:cs="Times New Roman"/>
                <w:bCs/>
                <w:sz w:val="24"/>
                <w:szCs w:val="24"/>
              </w:rPr>
              <w:t>Tüp Pano Korkuluk</w:t>
            </w:r>
          </w:p>
        </w:tc>
        <w:tc>
          <w:tcPr>
            <w:tcW w:w="1276"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4</w:t>
            </w:r>
          </w:p>
        </w:tc>
        <w:tc>
          <w:tcPr>
            <w:tcW w:w="1134" w:type="dxa"/>
            <w:shd w:val="clear" w:color="auto" w:fill="auto"/>
            <w:vAlign w:val="center"/>
          </w:tcPr>
          <w:p w:rsidR="00126F62" w:rsidRPr="00F442EF" w:rsidRDefault="00126F62" w:rsidP="00126F62">
            <w:pPr>
              <w:spacing w:line="276" w:lineRule="auto"/>
              <w:rPr>
                <w:rFonts w:ascii="Times New Roman" w:hAnsi="Times New Roman" w:cs="Times New Roman"/>
                <w:sz w:val="24"/>
                <w:szCs w:val="24"/>
              </w:rPr>
            </w:pPr>
            <w:r w:rsidRPr="00F442EF">
              <w:rPr>
                <w:rFonts w:ascii="Times New Roman" w:hAnsi="Times New Roman" w:cs="Times New Roman"/>
                <w:sz w:val="24"/>
                <w:szCs w:val="24"/>
              </w:rPr>
              <w:t>Adet</w:t>
            </w:r>
          </w:p>
        </w:tc>
      </w:tr>
    </w:tbl>
    <w:p w:rsidR="00126F62" w:rsidRDefault="00126F62" w:rsidP="00F442EF">
      <w:pPr>
        <w:spacing w:after="0"/>
        <w:ind w:firstLine="708"/>
        <w:jc w:val="center"/>
        <w:rPr>
          <w:rFonts w:ascii="Times New Roman" w:hAnsi="Times New Roman" w:cs="Times New Roman"/>
          <w:b/>
          <w:sz w:val="24"/>
          <w:szCs w:val="24"/>
        </w:rPr>
      </w:pPr>
    </w:p>
    <w:p w:rsidR="007779C1" w:rsidRPr="00F442EF" w:rsidRDefault="00A571D9" w:rsidP="00F442EF">
      <w:pPr>
        <w:spacing w:after="0"/>
        <w:ind w:firstLine="708"/>
        <w:jc w:val="center"/>
        <w:rPr>
          <w:rFonts w:ascii="Times New Roman" w:hAnsi="Times New Roman" w:cs="Times New Roman"/>
          <w:b/>
          <w:sz w:val="24"/>
          <w:szCs w:val="24"/>
        </w:rPr>
      </w:pPr>
      <w:r w:rsidRPr="00F442EF">
        <w:rPr>
          <w:rFonts w:ascii="Times New Roman" w:hAnsi="Times New Roman" w:cs="Times New Roman"/>
          <w:b/>
          <w:sz w:val="24"/>
          <w:szCs w:val="24"/>
        </w:rPr>
        <w:t>YAPAY TEPE</w:t>
      </w:r>
    </w:p>
    <w:p w:rsidR="000C234B" w:rsidRPr="00F442EF" w:rsidRDefault="000C234B" w:rsidP="00F442EF">
      <w:pPr>
        <w:spacing w:after="0"/>
        <w:ind w:firstLine="708"/>
        <w:jc w:val="center"/>
        <w:rPr>
          <w:rFonts w:ascii="Times New Roman" w:hAnsi="Times New Roman" w:cs="Times New Roman"/>
          <w:b/>
          <w:noProof/>
          <w:sz w:val="24"/>
          <w:szCs w:val="24"/>
          <w:lang w:eastAsia="tr-TR"/>
        </w:rPr>
      </w:pPr>
    </w:p>
    <w:p w:rsidR="00F407AD" w:rsidRPr="00F442EF" w:rsidRDefault="00F442EF" w:rsidP="00F442EF">
      <w:pPr>
        <w:spacing w:after="0"/>
        <w:ind w:firstLine="708"/>
        <w:jc w:val="center"/>
        <w:rPr>
          <w:rFonts w:ascii="Times New Roman" w:hAnsi="Times New Roman" w:cs="Times New Roman"/>
          <w:b/>
          <w:sz w:val="24"/>
          <w:szCs w:val="24"/>
        </w:rPr>
      </w:pPr>
      <w:r w:rsidRPr="00F442EF">
        <w:rPr>
          <w:rFonts w:ascii="Times New Roman" w:hAnsi="Times New Roman" w:cs="Times New Roman"/>
          <w:b/>
          <w:noProof/>
          <w:sz w:val="24"/>
          <w:szCs w:val="24"/>
          <w:lang w:eastAsia="tr-TR"/>
        </w:rPr>
        <w:drawing>
          <wp:inline distT="0" distB="0" distL="0" distR="0">
            <wp:extent cx="2752511" cy="1827393"/>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102 zemin toprak.PNG"/>
                    <pic:cNvPicPr/>
                  </pic:nvPicPr>
                  <pic:blipFill rotWithShape="1">
                    <a:blip r:embed="rId10" cstate="print">
                      <a:extLst>
                        <a:ext uri="{28A0092B-C50C-407E-A947-70E740481C1C}">
                          <a14:useLocalDpi xmlns:a14="http://schemas.microsoft.com/office/drawing/2010/main" val="0"/>
                        </a:ext>
                      </a:extLst>
                    </a:blip>
                    <a:srcRect l="8598" t="10485" r="11707" b="21041"/>
                    <a:stretch/>
                  </pic:blipFill>
                  <pic:spPr bwMode="auto">
                    <a:xfrm>
                      <a:off x="0" y="0"/>
                      <a:ext cx="2781577" cy="1846690"/>
                    </a:xfrm>
                    <a:prstGeom prst="rect">
                      <a:avLst/>
                    </a:prstGeom>
                    <a:ln>
                      <a:noFill/>
                    </a:ln>
                    <a:extLst>
                      <a:ext uri="{53640926-AAD7-44D8-BBD7-CCE9431645EC}">
                        <a14:shadowObscured xmlns:a14="http://schemas.microsoft.com/office/drawing/2010/main"/>
                      </a:ext>
                    </a:extLst>
                  </pic:spPr>
                </pic:pic>
              </a:graphicData>
            </a:graphic>
          </wp:inline>
        </w:drawing>
      </w:r>
    </w:p>
    <w:p w:rsidR="005E7884" w:rsidRPr="00F442EF" w:rsidRDefault="005E7884" w:rsidP="00F442EF">
      <w:pPr>
        <w:spacing w:after="0"/>
        <w:ind w:left="180" w:firstLine="528"/>
        <w:jc w:val="both"/>
        <w:rPr>
          <w:rFonts w:ascii="Times New Roman" w:hAnsi="Times New Roman" w:cs="Times New Roman"/>
          <w:sz w:val="24"/>
          <w:szCs w:val="24"/>
        </w:rPr>
      </w:pPr>
    </w:p>
    <w:p w:rsidR="000C234B" w:rsidRPr="00F442EF" w:rsidRDefault="007779C1" w:rsidP="00F442EF">
      <w:pPr>
        <w:spacing w:after="0"/>
        <w:ind w:left="180" w:firstLine="528"/>
        <w:jc w:val="both"/>
        <w:rPr>
          <w:rFonts w:ascii="Times New Roman" w:hAnsi="Times New Roman" w:cs="Times New Roman"/>
          <w:sz w:val="24"/>
          <w:szCs w:val="24"/>
        </w:rPr>
      </w:pPr>
      <w:r w:rsidRPr="00F442EF">
        <w:rPr>
          <w:rFonts w:ascii="Times New Roman" w:hAnsi="Times New Roman" w:cs="Times New Roman"/>
          <w:sz w:val="24"/>
          <w:szCs w:val="24"/>
        </w:rPr>
        <w:t xml:space="preserve">1400 x 1400 mm ölçülerinde olan doğal </w:t>
      </w:r>
      <w:r w:rsidR="00F82EC7" w:rsidRPr="00F442EF">
        <w:rPr>
          <w:rFonts w:ascii="Times New Roman" w:hAnsi="Times New Roman" w:cs="Times New Roman"/>
          <w:sz w:val="24"/>
          <w:szCs w:val="24"/>
        </w:rPr>
        <w:t xml:space="preserve">toprak dolgulu tepe </w:t>
      </w:r>
      <w:r w:rsidRPr="00F442EF">
        <w:rPr>
          <w:rFonts w:ascii="Times New Roman" w:hAnsi="Times New Roman" w:cs="Times New Roman"/>
          <w:sz w:val="24"/>
          <w:szCs w:val="24"/>
        </w:rPr>
        <w:t>3400 mm yüksekliğinde</w:t>
      </w:r>
      <w:r w:rsidR="0066388C" w:rsidRPr="00F442EF">
        <w:rPr>
          <w:rFonts w:ascii="Times New Roman" w:hAnsi="Times New Roman" w:cs="Times New Roman"/>
          <w:sz w:val="24"/>
          <w:szCs w:val="24"/>
        </w:rPr>
        <w:t>, içerisin</w:t>
      </w:r>
      <w:r w:rsidR="00F907C8" w:rsidRPr="00F442EF">
        <w:rPr>
          <w:rFonts w:ascii="Times New Roman" w:hAnsi="Times New Roman" w:cs="Times New Roman"/>
          <w:sz w:val="24"/>
          <w:szCs w:val="24"/>
        </w:rPr>
        <w:t>e</w:t>
      </w:r>
      <w:r w:rsidR="0066388C" w:rsidRPr="00F442EF">
        <w:rPr>
          <w:rFonts w:ascii="Times New Roman" w:hAnsi="Times New Roman" w:cs="Times New Roman"/>
          <w:sz w:val="24"/>
          <w:szCs w:val="24"/>
        </w:rPr>
        <w:t xml:space="preserve"> </w:t>
      </w:r>
      <w:r w:rsidR="008C52A2" w:rsidRPr="00F442EF">
        <w:rPr>
          <w:rFonts w:ascii="Times New Roman" w:hAnsi="Times New Roman" w:cs="Times New Roman"/>
          <w:sz w:val="24"/>
          <w:szCs w:val="24"/>
        </w:rPr>
        <w:t xml:space="preserve">zemine dik ve yatay </w:t>
      </w:r>
      <w:r w:rsidR="0066388C" w:rsidRPr="00F442EF">
        <w:rPr>
          <w:rFonts w:ascii="Times New Roman" w:hAnsi="Times New Roman" w:cs="Times New Roman"/>
          <w:sz w:val="24"/>
          <w:szCs w:val="24"/>
        </w:rPr>
        <w:t xml:space="preserve">konumlandırılan </w:t>
      </w:r>
      <w:r w:rsidR="008C52A2" w:rsidRPr="00F442EF">
        <w:rPr>
          <w:rFonts w:ascii="Times New Roman" w:hAnsi="Times New Roman" w:cs="Times New Roman"/>
          <w:sz w:val="24"/>
          <w:szCs w:val="24"/>
        </w:rPr>
        <w:t>minimim Ø750</w:t>
      </w:r>
      <w:r w:rsidR="00F82EC7" w:rsidRPr="00F442EF">
        <w:rPr>
          <w:rFonts w:ascii="Times New Roman" w:hAnsi="Times New Roman" w:cs="Times New Roman"/>
          <w:sz w:val="24"/>
          <w:szCs w:val="24"/>
        </w:rPr>
        <w:t xml:space="preserve"> </w:t>
      </w:r>
      <w:r w:rsidR="008C52A2" w:rsidRPr="00F442EF">
        <w:rPr>
          <w:rFonts w:ascii="Times New Roman" w:hAnsi="Times New Roman" w:cs="Times New Roman"/>
          <w:sz w:val="24"/>
          <w:szCs w:val="24"/>
        </w:rPr>
        <w:t>mm genişliğinde</w:t>
      </w:r>
      <w:r w:rsidR="00F907C8" w:rsidRPr="00F442EF">
        <w:rPr>
          <w:rFonts w:ascii="Times New Roman" w:hAnsi="Times New Roman" w:cs="Times New Roman"/>
          <w:sz w:val="24"/>
          <w:szCs w:val="24"/>
        </w:rPr>
        <w:t xml:space="preserve">, </w:t>
      </w:r>
      <w:r w:rsidR="0066388C" w:rsidRPr="00F442EF">
        <w:rPr>
          <w:rFonts w:ascii="Times New Roman" w:hAnsi="Times New Roman" w:cs="Times New Roman"/>
          <w:sz w:val="24"/>
          <w:szCs w:val="24"/>
        </w:rPr>
        <w:t>2</w:t>
      </w:r>
      <w:r w:rsidR="008C52A2" w:rsidRPr="00F442EF">
        <w:rPr>
          <w:rFonts w:ascii="Times New Roman" w:hAnsi="Times New Roman" w:cs="Times New Roman"/>
          <w:sz w:val="24"/>
          <w:szCs w:val="24"/>
        </w:rPr>
        <w:t xml:space="preserve"> mm sac malzemeden </w:t>
      </w:r>
      <w:r w:rsidR="00F907C8" w:rsidRPr="00F442EF">
        <w:rPr>
          <w:rFonts w:ascii="Times New Roman" w:hAnsi="Times New Roman" w:cs="Times New Roman"/>
          <w:sz w:val="24"/>
          <w:szCs w:val="24"/>
        </w:rPr>
        <w:t>2 adet tünel</w:t>
      </w:r>
      <w:r w:rsidR="0066388C" w:rsidRPr="00F442EF">
        <w:rPr>
          <w:rFonts w:ascii="Times New Roman" w:hAnsi="Times New Roman" w:cs="Times New Roman"/>
          <w:sz w:val="24"/>
          <w:szCs w:val="24"/>
        </w:rPr>
        <w:t xml:space="preserve"> </w:t>
      </w:r>
      <w:r w:rsidR="00F907C8" w:rsidRPr="00F442EF">
        <w:rPr>
          <w:rFonts w:ascii="Times New Roman" w:hAnsi="Times New Roman" w:cs="Times New Roman"/>
          <w:sz w:val="24"/>
          <w:szCs w:val="24"/>
        </w:rPr>
        <w:t>yerleştirilerek</w:t>
      </w:r>
      <w:r w:rsidR="008C52A2" w:rsidRPr="00F442EF">
        <w:rPr>
          <w:rFonts w:ascii="Times New Roman" w:hAnsi="Times New Roman" w:cs="Times New Roman"/>
          <w:sz w:val="24"/>
          <w:szCs w:val="24"/>
        </w:rPr>
        <w:t xml:space="preserve"> </w:t>
      </w:r>
      <w:r w:rsidR="00F907C8" w:rsidRPr="00F442EF">
        <w:rPr>
          <w:rFonts w:ascii="Times New Roman" w:hAnsi="Times New Roman" w:cs="Times New Roman"/>
          <w:sz w:val="24"/>
          <w:szCs w:val="24"/>
        </w:rPr>
        <w:t xml:space="preserve">üretilecektir. </w:t>
      </w:r>
      <w:r w:rsidR="00FA5760" w:rsidRPr="00F442EF">
        <w:rPr>
          <w:rFonts w:ascii="Times New Roman" w:hAnsi="Times New Roman" w:cs="Times New Roman"/>
          <w:sz w:val="24"/>
          <w:szCs w:val="24"/>
        </w:rPr>
        <w:t>Yapay Tepe,</w:t>
      </w:r>
      <w:r w:rsidRPr="00F442EF">
        <w:rPr>
          <w:rFonts w:ascii="Times New Roman" w:hAnsi="Times New Roman" w:cs="Times New Roman"/>
          <w:sz w:val="24"/>
          <w:szCs w:val="24"/>
        </w:rPr>
        <w:t xml:space="preserve"> </w:t>
      </w:r>
      <w:r w:rsidR="0066388C" w:rsidRPr="00F442EF">
        <w:rPr>
          <w:rFonts w:ascii="Times New Roman" w:hAnsi="Times New Roman" w:cs="Times New Roman"/>
          <w:sz w:val="24"/>
          <w:szCs w:val="24"/>
        </w:rPr>
        <w:t xml:space="preserve">öncelikle </w:t>
      </w:r>
      <w:r w:rsidR="00AF6934" w:rsidRPr="00F442EF">
        <w:rPr>
          <w:rFonts w:ascii="Times New Roman" w:hAnsi="Times New Roman" w:cs="Times New Roman"/>
          <w:sz w:val="24"/>
          <w:szCs w:val="24"/>
        </w:rPr>
        <w:t xml:space="preserve">teknik resme uygun olarak </w:t>
      </w:r>
      <w:r w:rsidR="00FA5760" w:rsidRPr="00F442EF">
        <w:rPr>
          <w:rFonts w:ascii="Times New Roman" w:hAnsi="Times New Roman" w:cs="Times New Roman"/>
          <w:sz w:val="24"/>
          <w:szCs w:val="24"/>
        </w:rPr>
        <w:t>yığın halin</w:t>
      </w:r>
      <w:r w:rsidR="0066388C" w:rsidRPr="00F442EF">
        <w:rPr>
          <w:rFonts w:ascii="Times New Roman" w:hAnsi="Times New Roman" w:cs="Times New Roman"/>
          <w:sz w:val="24"/>
          <w:szCs w:val="24"/>
        </w:rPr>
        <w:t>e getiril</w:t>
      </w:r>
      <w:r w:rsidR="00F907C8" w:rsidRPr="00F442EF">
        <w:rPr>
          <w:rFonts w:ascii="Times New Roman" w:hAnsi="Times New Roman" w:cs="Times New Roman"/>
          <w:sz w:val="24"/>
          <w:szCs w:val="24"/>
        </w:rPr>
        <w:t xml:space="preserve">miş </w:t>
      </w:r>
      <w:r w:rsidR="0066388C" w:rsidRPr="00F442EF">
        <w:rPr>
          <w:rFonts w:ascii="Times New Roman" w:hAnsi="Times New Roman" w:cs="Times New Roman"/>
          <w:sz w:val="24"/>
          <w:szCs w:val="24"/>
        </w:rPr>
        <w:t xml:space="preserve">sıkıştırılan </w:t>
      </w:r>
      <w:r w:rsidRPr="00F442EF">
        <w:rPr>
          <w:rFonts w:ascii="Times New Roman" w:hAnsi="Times New Roman" w:cs="Times New Roman"/>
          <w:sz w:val="24"/>
          <w:szCs w:val="24"/>
        </w:rPr>
        <w:t>topra</w:t>
      </w:r>
      <w:r w:rsidR="0066388C" w:rsidRPr="00F442EF">
        <w:rPr>
          <w:rFonts w:ascii="Times New Roman" w:hAnsi="Times New Roman" w:cs="Times New Roman"/>
          <w:sz w:val="24"/>
          <w:szCs w:val="24"/>
        </w:rPr>
        <w:t xml:space="preserve">k </w:t>
      </w:r>
      <w:r w:rsidR="00FA5760" w:rsidRPr="00F442EF">
        <w:rPr>
          <w:rFonts w:ascii="Times New Roman" w:hAnsi="Times New Roman" w:cs="Times New Roman"/>
          <w:sz w:val="24"/>
          <w:szCs w:val="24"/>
        </w:rPr>
        <w:t>üzerine çelik hasır döşen</w:t>
      </w:r>
      <w:r w:rsidR="0066388C" w:rsidRPr="00F442EF">
        <w:rPr>
          <w:rFonts w:ascii="Times New Roman" w:hAnsi="Times New Roman" w:cs="Times New Roman"/>
          <w:sz w:val="24"/>
          <w:szCs w:val="24"/>
        </w:rPr>
        <w:t>mesi ve betonlanması ile oluşturulacaktır.</w:t>
      </w:r>
      <w:r w:rsidR="00FA5760" w:rsidRPr="00F442EF">
        <w:rPr>
          <w:rFonts w:ascii="Times New Roman" w:hAnsi="Times New Roman" w:cs="Times New Roman"/>
          <w:sz w:val="24"/>
          <w:szCs w:val="24"/>
        </w:rPr>
        <w:t xml:space="preserve"> Pürüzsüz hale getirilen yüzey</w:t>
      </w:r>
      <w:r w:rsidR="00F907C8" w:rsidRPr="00F442EF">
        <w:rPr>
          <w:rFonts w:ascii="Times New Roman" w:hAnsi="Times New Roman" w:cs="Times New Roman"/>
          <w:sz w:val="24"/>
          <w:szCs w:val="24"/>
        </w:rPr>
        <w:t>,</w:t>
      </w:r>
      <w:r w:rsidR="008C52A2" w:rsidRPr="00F442EF">
        <w:rPr>
          <w:rFonts w:ascii="Times New Roman" w:hAnsi="Times New Roman" w:cs="Times New Roman"/>
          <w:b/>
          <w:sz w:val="24"/>
          <w:szCs w:val="24"/>
        </w:rPr>
        <w:t xml:space="preserve"> </w:t>
      </w:r>
      <w:r w:rsidR="00AF6934" w:rsidRPr="00F442EF">
        <w:rPr>
          <w:rFonts w:ascii="Times New Roman" w:hAnsi="Times New Roman" w:cs="Times New Roman"/>
          <w:b/>
          <w:sz w:val="24"/>
          <w:szCs w:val="24"/>
        </w:rPr>
        <w:t xml:space="preserve">130 m² </w:t>
      </w:r>
      <w:r w:rsidR="008C52A2" w:rsidRPr="00F442EF">
        <w:rPr>
          <w:rFonts w:ascii="Times New Roman" w:hAnsi="Times New Roman" w:cs="Times New Roman"/>
          <w:sz w:val="24"/>
          <w:szCs w:val="24"/>
        </w:rPr>
        <w:t>dökme kauçuk granüllü esnek zemin döşemesi (</w:t>
      </w:r>
      <w:proofErr w:type="spellStart"/>
      <w:r w:rsidR="008C52A2" w:rsidRPr="00F442EF">
        <w:rPr>
          <w:rFonts w:ascii="Times New Roman" w:hAnsi="Times New Roman" w:cs="Times New Roman"/>
          <w:sz w:val="24"/>
          <w:szCs w:val="24"/>
        </w:rPr>
        <w:t>sbr</w:t>
      </w:r>
      <w:proofErr w:type="spellEnd"/>
      <w:r w:rsidR="00EA6C26" w:rsidRPr="00F442EF">
        <w:rPr>
          <w:rFonts w:ascii="Times New Roman" w:hAnsi="Times New Roman" w:cs="Times New Roman"/>
          <w:sz w:val="24"/>
          <w:szCs w:val="24"/>
        </w:rPr>
        <w:t xml:space="preserve"> </w:t>
      </w:r>
      <w:r w:rsidR="008C52A2" w:rsidRPr="00F442EF">
        <w:rPr>
          <w:rFonts w:ascii="Times New Roman" w:hAnsi="Times New Roman" w:cs="Times New Roman"/>
          <w:sz w:val="24"/>
          <w:szCs w:val="24"/>
        </w:rPr>
        <w:t>+</w:t>
      </w:r>
      <w:r w:rsidR="00EA6C26" w:rsidRPr="00F442EF">
        <w:rPr>
          <w:rFonts w:ascii="Times New Roman" w:hAnsi="Times New Roman" w:cs="Times New Roman"/>
          <w:sz w:val="24"/>
          <w:szCs w:val="24"/>
        </w:rPr>
        <w:t xml:space="preserve"> </w:t>
      </w:r>
      <w:proofErr w:type="spellStart"/>
      <w:r w:rsidR="008C52A2" w:rsidRPr="00F442EF">
        <w:rPr>
          <w:rFonts w:ascii="Times New Roman" w:hAnsi="Times New Roman" w:cs="Times New Roman"/>
          <w:sz w:val="24"/>
          <w:szCs w:val="24"/>
        </w:rPr>
        <w:t>epdm</w:t>
      </w:r>
      <w:proofErr w:type="spellEnd"/>
      <w:r w:rsidR="008C52A2" w:rsidRPr="00F442EF">
        <w:rPr>
          <w:rFonts w:ascii="Times New Roman" w:hAnsi="Times New Roman" w:cs="Times New Roman"/>
          <w:sz w:val="24"/>
          <w:szCs w:val="24"/>
        </w:rPr>
        <w:t>) ile kaplanacaktır. Tepe</w:t>
      </w:r>
      <w:r w:rsidR="00AF6934" w:rsidRPr="00F442EF">
        <w:rPr>
          <w:rFonts w:ascii="Times New Roman" w:hAnsi="Times New Roman" w:cs="Times New Roman"/>
          <w:sz w:val="24"/>
          <w:szCs w:val="24"/>
        </w:rPr>
        <w:t xml:space="preserve"> yamaçları kenarları ve tünel giriş-çıkışları yüksek yoğunluklu polietilen malzemeden üretilecek olan minimum 20 mm kalınlığında levhalar ile kapatılacaktır.</w:t>
      </w:r>
    </w:p>
    <w:p w:rsidR="00F442EF" w:rsidRPr="00F442EF" w:rsidRDefault="00F442EF" w:rsidP="00F442EF">
      <w:pPr>
        <w:spacing w:after="0"/>
        <w:ind w:firstLine="708"/>
        <w:jc w:val="center"/>
        <w:rPr>
          <w:rFonts w:ascii="Times New Roman" w:hAnsi="Times New Roman" w:cs="Times New Roman"/>
          <w:b/>
          <w:sz w:val="24"/>
          <w:szCs w:val="24"/>
        </w:rPr>
      </w:pPr>
      <w:r w:rsidRPr="00F442EF">
        <w:rPr>
          <w:rFonts w:ascii="Times New Roman" w:hAnsi="Times New Roman" w:cs="Times New Roman"/>
          <w:b/>
          <w:sz w:val="24"/>
          <w:szCs w:val="24"/>
        </w:rPr>
        <w:lastRenderedPageBreak/>
        <w:t>HALAT EV</w:t>
      </w:r>
    </w:p>
    <w:p w:rsidR="00F442EF" w:rsidRPr="00F442EF" w:rsidRDefault="00F442EF" w:rsidP="00F442EF">
      <w:pPr>
        <w:spacing w:after="0"/>
        <w:ind w:firstLine="708"/>
        <w:jc w:val="center"/>
        <w:rPr>
          <w:rFonts w:ascii="Times New Roman" w:hAnsi="Times New Roman" w:cs="Times New Roman"/>
          <w:b/>
          <w:noProof/>
          <w:sz w:val="24"/>
          <w:szCs w:val="24"/>
          <w:lang w:eastAsia="tr-TR"/>
        </w:rPr>
      </w:pPr>
    </w:p>
    <w:p w:rsidR="00F442EF" w:rsidRPr="00F442EF" w:rsidRDefault="00F442EF" w:rsidP="00F442EF">
      <w:pPr>
        <w:spacing w:after="0"/>
        <w:ind w:firstLine="708"/>
        <w:jc w:val="center"/>
        <w:rPr>
          <w:rFonts w:ascii="Times New Roman" w:hAnsi="Times New Roman" w:cs="Times New Roman"/>
          <w:b/>
          <w:sz w:val="24"/>
          <w:szCs w:val="24"/>
        </w:rPr>
      </w:pPr>
      <w:r w:rsidRPr="00F442EF">
        <w:rPr>
          <w:rFonts w:ascii="Times New Roman" w:hAnsi="Times New Roman" w:cs="Times New Roman"/>
          <w:b/>
          <w:noProof/>
          <w:sz w:val="24"/>
          <w:szCs w:val="24"/>
          <w:lang w:eastAsia="tr-TR"/>
        </w:rPr>
        <w:drawing>
          <wp:inline distT="0" distB="0" distL="0" distR="0" wp14:anchorId="7E86128D" wp14:editId="7882A86D">
            <wp:extent cx="2990850" cy="2259275"/>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TA GÖVDE.PNG"/>
                    <pic:cNvPicPr/>
                  </pic:nvPicPr>
                  <pic:blipFill rotWithShape="1">
                    <a:blip r:embed="rId11" cstate="print">
                      <a:extLst>
                        <a:ext uri="{28A0092B-C50C-407E-A947-70E740481C1C}">
                          <a14:useLocalDpi xmlns:a14="http://schemas.microsoft.com/office/drawing/2010/main" val="0"/>
                        </a:ext>
                      </a:extLst>
                    </a:blip>
                    <a:srcRect l="9755" t="9629" r="21296" b="22968"/>
                    <a:stretch/>
                  </pic:blipFill>
                  <pic:spPr bwMode="auto">
                    <a:xfrm>
                      <a:off x="0" y="0"/>
                      <a:ext cx="2995005" cy="2262414"/>
                    </a:xfrm>
                    <a:prstGeom prst="rect">
                      <a:avLst/>
                    </a:prstGeom>
                    <a:ln>
                      <a:noFill/>
                    </a:ln>
                    <a:extLst>
                      <a:ext uri="{53640926-AAD7-44D8-BBD7-CCE9431645EC}">
                        <a14:shadowObscured xmlns:a14="http://schemas.microsoft.com/office/drawing/2010/main"/>
                      </a:ext>
                    </a:extLst>
                  </pic:spPr>
                </pic:pic>
              </a:graphicData>
            </a:graphic>
          </wp:inline>
        </w:drawing>
      </w:r>
    </w:p>
    <w:p w:rsidR="00F442EF" w:rsidRPr="00F442EF" w:rsidRDefault="00F442EF" w:rsidP="00F442EF">
      <w:pPr>
        <w:spacing w:after="0"/>
        <w:ind w:firstLine="708"/>
        <w:jc w:val="center"/>
        <w:rPr>
          <w:rFonts w:ascii="Times New Roman" w:hAnsi="Times New Roman" w:cs="Times New Roman"/>
          <w:b/>
          <w:sz w:val="24"/>
          <w:szCs w:val="24"/>
        </w:rPr>
      </w:pPr>
    </w:p>
    <w:p w:rsidR="00F442EF" w:rsidRPr="00F442EF" w:rsidRDefault="00F442EF"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Yapay tepenin üzerinde konumlandırılacak Halat Ev Ø3600 mm genişliğinde olup tepe içerisinde dikey bulunan tünele daire eksenleri birleşecek şekilde monte edilecektir. Ø60 x 2 mm SDM boru kullanılarak şase oluşturulacak ve şase üzerine halat montajı için özel lazer kesilmiş kulaklar kaynak yöntemiyle birleştirilecektir. Konstrüksiyon üzerinde halat tünel çıkış </w:t>
      </w:r>
      <w:proofErr w:type="gramStart"/>
      <w:r w:rsidRPr="00F442EF">
        <w:rPr>
          <w:rFonts w:ascii="Times New Roman" w:hAnsi="Times New Roman" w:cs="Times New Roman"/>
          <w:sz w:val="24"/>
          <w:szCs w:val="24"/>
        </w:rPr>
        <w:t>ekipmanı</w:t>
      </w:r>
      <w:proofErr w:type="gramEnd"/>
      <w:r w:rsidRPr="00F442EF">
        <w:rPr>
          <w:rFonts w:ascii="Times New Roman" w:hAnsi="Times New Roman" w:cs="Times New Roman"/>
          <w:sz w:val="24"/>
          <w:szCs w:val="24"/>
        </w:rPr>
        <w:t xml:space="preserve"> ile bağlantısı için Ø60 x 2 mm SDM boru bükülecektir. Şase Ø18 mm zırhlı çelik halat metal destek aksamı sararak destekte bulunan kulaklara alüminyum aksam ve cıvata-somun yardımıyla monte edilecektir. Halat aralıkları TSE standartlarına uygun olarak örülecektir. Metal </w:t>
      </w:r>
      <w:proofErr w:type="gramStart"/>
      <w:r w:rsidRPr="00F442EF">
        <w:rPr>
          <w:rFonts w:ascii="Times New Roman" w:hAnsi="Times New Roman" w:cs="Times New Roman"/>
          <w:sz w:val="24"/>
          <w:szCs w:val="24"/>
        </w:rPr>
        <w:t>konstrüksiyon</w:t>
      </w:r>
      <w:proofErr w:type="gramEnd"/>
      <w:r w:rsidRPr="00F442EF">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 Halat tünelin zemine montajında teknik resimde görüldüğü şekilde robot tüp pano korkuluğu kullanılacaktır.</w:t>
      </w:r>
    </w:p>
    <w:p w:rsidR="00F82EC7" w:rsidRPr="00F442EF" w:rsidRDefault="00AF6934" w:rsidP="00F442EF">
      <w:pPr>
        <w:spacing w:after="0"/>
        <w:ind w:left="180" w:firstLine="528"/>
        <w:jc w:val="center"/>
        <w:rPr>
          <w:rFonts w:ascii="Times New Roman" w:hAnsi="Times New Roman" w:cs="Times New Roman"/>
          <w:b/>
          <w:sz w:val="24"/>
          <w:szCs w:val="24"/>
        </w:rPr>
      </w:pPr>
      <w:r w:rsidRPr="00F442EF">
        <w:rPr>
          <w:rFonts w:ascii="Times New Roman" w:hAnsi="Times New Roman" w:cs="Times New Roman"/>
          <w:b/>
          <w:sz w:val="24"/>
          <w:szCs w:val="24"/>
        </w:rPr>
        <w:t>HDPE LEVHA</w:t>
      </w:r>
    </w:p>
    <w:p w:rsidR="00C33E5C" w:rsidRPr="00F442EF" w:rsidRDefault="008D3440" w:rsidP="00F442EF">
      <w:pPr>
        <w:spacing w:after="0"/>
        <w:ind w:firstLine="708"/>
        <w:jc w:val="center"/>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extent cx="2771775" cy="2435554"/>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R-102 HDPE.PNG"/>
                    <pic:cNvPicPr/>
                  </pic:nvPicPr>
                  <pic:blipFill rotWithShape="1">
                    <a:blip r:embed="rId12" cstate="print">
                      <a:extLst>
                        <a:ext uri="{28A0092B-C50C-407E-A947-70E740481C1C}">
                          <a14:useLocalDpi xmlns:a14="http://schemas.microsoft.com/office/drawing/2010/main" val="0"/>
                        </a:ext>
                      </a:extLst>
                    </a:blip>
                    <a:srcRect l="13558" t="16049" r="30556" b="20399"/>
                    <a:stretch/>
                  </pic:blipFill>
                  <pic:spPr bwMode="auto">
                    <a:xfrm>
                      <a:off x="0" y="0"/>
                      <a:ext cx="2774050" cy="2437553"/>
                    </a:xfrm>
                    <a:prstGeom prst="rect">
                      <a:avLst/>
                    </a:prstGeom>
                    <a:ln>
                      <a:noFill/>
                    </a:ln>
                    <a:extLst>
                      <a:ext uri="{53640926-AAD7-44D8-BBD7-CCE9431645EC}">
                        <a14:shadowObscured xmlns:a14="http://schemas.microsoft.com/office/drawing/2010/main"/>
                      </a:ext>
                    </a:extLst>
                  </pic:spPr>
                </pic:pic>
              </a:graphicData>
            </a:graphic>
          </wp:inline>
        </w:drawing>
      </w:r>
    </w:p>
    <w:p w:rsidR="00126F62" w:rsidRPr="00F442EF" w:rsidRDefault="00EA6C26" w:rsidP="00D97D0E">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380</w:t>
      </w:r>
      <w:r w:rsidR="00AF6934" w:rsidRPr="00F442EF">
        <w:rPr>
          <w:rFonts w:ascii="Times New Roman" w:hAnsi="Times New Roman" w:cs="Times New Roman"/>
          <w:sz w:val="24"/>
          <w:szCs w:val="24"/>
        </w:rPr>
        <w:t>0</w:t>
      </w:r>
      <w:r w:rsidRPr="00F442EF">
        <w:rPr>
          <w:rFonts w:ascii="Times New Roman" w:hAnsi="Times New Roman" w:cs="Times New Roman"/>
          <w:sz w:val="24"/>
          <w:szCs w:val="24"/>
        </w:rPr>
        <w:t xml:space="preserve"> </w:t>
      </w:r>
      <w:r w:rsidR="00AF6934" w:rsidRPr="00F442EF">
        <w:rPr>
          <w:rFonts w:ascii="Times New Roman" w:hAnsi="Times New Roman" w:cs="Times New Roman"/>
          <w:sz w:val="24"/>
          <w:szCs w:val="24"/>
        </w:rPr>
        <w:t>mm</w:t>
      </w:r>
      <w:r w:rsidR="00A3664B" w:rsidRPr="00F442EF">
        <w:rPr>
          <w:rFonts w:ascii="Times New Roman" w:hAnsi="Times New Roman" w:cs="Times New Roman"/>
          <w:sz w:val="24"/>
          <w:szCs w:val="24"/>
        </w:rPr>
        <w:t xml:space="preserve"> genişliğinde ve minimum 3400 mm yüksekliğinde </w:t>
      </w:r>
      <w:r w:rsidR="00AF6934" w:rsidRPr="00F442EF">
        <w:rPr>
          <w:rFonts w:ascii="Times New Roman" w:hAnsi="Times New Roman" w:cs="Times New Roman"/>
          <w:sz w:val="24"/>
          <w:szCs w:val="24"/>
        </w:rPr>
        <w:t>yüksek yoğunluklu polietilen malzemeden üretilecek olan HDPE levha</w:t>
      </w:r>
      <w:r w:rsidRPr="00F442EF">
        <w:rPr>
          <w:rFonts w:ascii="Times New Roman" w:hAnsi="Times New Roman" w:cs="Times New Roman"/>
          <w:sz w:val="24"/>
          <w:szCs w:val="24"/>
        </w:rPr>
        <w:t xml:space="preserve"> minimum 20 mm kalınlığında</w:t>
      </w:r>
      <w:r w:rsidR="00AF6934" w:rsidRPr="00F442EF">
        <w:rPr>
          <w:rFonts w:ascii="Times New Roman" w:hAnsi="Times New Roman" w:cs="Times New Roman"/>
          <w:sz w:val="24"/>
          <w:szCs w:val="24"/>
        </w:rPr>
        <w:t xml:space="preserve"> </w:t>
      </w:r>
      <w:r w:rsidR="00317C39" w:rsidRPr="00F442EF">
        <w:rPr>
          <w:rFonts w:ascii="Times New Roman" w:hAnsi="Times New Roman" w:cs="Times New Roman"/>
          <w:sz w:val="24"/>
          <w:szCs w:val="24"/>
        </w:rPr>
        <w:t xml:space="preserve">tünel giriş çıkışlarında </w:t>
      </w:r>
      <w:r w:rsidR="006728FA" w:rsidRPr="00F442EF">
        <w:rPr>
          <w:rFonts w:ascii="Times New Roman" w:hAnsi="Times New Roman" w:cs="Times New Roman"/>
          <w:sz w:val="24"/>
          <w:szCs w:val="24"/>
        </w:rPr>
        <w:t xml:space="preserve">kullanılacak olan parçalarda </w:t>
      </w:r>
      <w:r w:rsidR="00317C39" w:rsidRPr="00F442EF">
        <w:rPr>
          <w:rFonts w:ascii="Times New Roman" w:hAnsi="Times New Roman" w:cs="Times New Roman"/>
          <w:sz w:val="24"/>
          <w:szCs w:val="24"/>
        </w:rPr>
        <w:t>minimum Ø</w:t>
      </w:r>
      <w:r w:rsidR="006728FA" w:rsidRPr="00F442EF">
        <w:rPr>
          <w:rFonts w:ascii="Times New Roman" w:hAnsi="Times New Roman" w:cs="Times New Roman"/>
          <w:sz w:val="24"/>
          <w:szCs w:val="24"/>
        </w:rPr>
        <w:t xml:space="preserve">750 mm açıklık bulunacaktır. </w:t>
      </w:r>
      <w:r w:rsidR="00D76BE7" w:rsidRPr="00F442EF">
        <w:rPr>
          <w:rFonts w:ascii="Times New Roman" w:hAnsi="Times New Roman" w:cs="Times New Roman"/>
          <w:sz w:val="24"/>
          <w:szCs w:val="24"/>
        </w:rPr>
        <w:t xml:space="preserve">Tünel bağlantısı bulunmayan HDPE levhalarda ise </w:t>
      </w:r>
      <w:r w:rsidR="006728FA" w:rsidRPr="00F442EF">
        <w:rPr>
          <w:rFonts w:ascii="Times New Roman" w:hAnsi="Times New Roman" w:cs="Times New Roman"/>
          <w:sz w:val="24"/>
          <w:szCs w:val="24"/>
        </w:rPr>
        <w:t>yapay tepeye tırmanmak için</w:t>
      </w:r>
      <w:r w:rsidR="00D76BE7" w:rsidRPr="00F442EF">
        <w:rPr>
          <w:rFonts w:ascii="Times New Roman" w:hAnsi="Times New Roman" w:cs="Times New Roman"/>
          <w:sz w:val="24"/>
          <w:szCs w:val="24"/>
        </w:rPr>
        <w:t xml:space="preserve"> çocukların ilgisini çekecek renklerde</w:t>
      </w:r>
      <w:r w:rsidR="006728FA" w:rsidRPr="00F442EF">
        <w:rPr>
          <w:rFonts w:ascii="Times New Roman" w:hAnsi="Times New Roman" w:cs="Times New Roman"/>
          <w:sz w:val="24"/>
          <w:szCs w:val="24"/>
        </w:rPr>
        <w:t xml:space="preserve"> tırmanma duvar tutamağı</w:t>
      </w:r>
      <w:r w:rsidR="00D76BE7" w:rsidRPr="00F442EF">
        <w:rPr>
          <w:rFonts w:ascii="Times New Roman" w:hAnsi="Times New Roman" w:cs="Times New Roman"/>
          <w:sz w:val="24"/>
          <w:szCs w:val="24"/>
        </w:rPr>
        <w:t xml:space="preserve"> kullanılacaktır.</w:t>
      </w:r>
    </w:p>
    <w:p w:rsidR="00F442EF" w:rsidRPr="00F442EF" w:rsidRDefault="00F442EF" w:rsidP="00F442EF">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lastRenderedPageBreak/>
        <w:t>TIRMANMA DUVAR TUTAMAĞI</w:t>
      </w:r>
    </w:p>
    <w:p w:rsidR="00F442EF" w:rsidRPr="00F442EF" w:rsidRDefault="00F442EF" w:rsidP="00F442EF">
      <w:pPr>
        <w:spacing w:after="0"/>
        <w:jc w:val="center"/>
        <w:rPr>
          <w:rFonts w:ascii="Times New Roman" w:hAnsi="Times New Roman" w:cs="Times New Roman"/>
          <w:b/>
          <w:sz w:val="24"/>
          <w:szCs w:val="24"/>
        </w:rPr>
      </w:pPr>
      <w:r w:rsidRPr="00F442EF">
        <w:rPr>
          <w:rFonts w:ascii="Times New Roman" w:hAnsi="Times New Roman" w:cs="Times New Roman"/>
          <w:b/>
          <w:noProof/>
          <w:sz w:val="24"/>
          <w:szCs w:val="24"/>
          <w:lang w:eastAsia="tr-TR"/>
        </w:rPr>
        <w:drawing>
          <wp:inline distT="0" distB="0" distL="0" distR="0" wp14:anchorId="33DCE4EE" wp14:editId="3C475D52">
            <wp:extent cx="1855334" cy="1268793"/>
            <wp:effectExtent l="0" t="0" r="0" b="762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749" cy="1282070"/>
                    </a:xfrm>
                    <a:prstGeom prst="rect">
                      <a:avLst/>
                    </a:prstGeom>
                    <a:noFill/>
                    <a:ln>
                      <a:noFill/>
                    </a:ln>
                  </pic:spPr>
                </pic:pic>
              </a:graphicData>
            </a:graphic>
          </wp:inline>
        </w:drawing>
      </w:r>
    </w:p>
    <w:p w:rsidR="001567C3" w:rsidRPr="00F442EF" w:rsidRDefault="00F442EF"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Oyun elemanı tepe yamacında çocukların elleriyle rahatça tutabilip ayaklarını basabilecekleri 1. sınıf polietilen malzemeden şişirme yöntemi ile üretilen renkli aparatlar yardımıyla tırmanabilecekleri şekilde </w:t>
      </w:r>
      <w:proofErr w:type="gramStart"/>
      <w:r w:rsidRPr="00F442EF">
        <w:rPr>
          <w:rFonts w:ascii="Times New Roman" w:hAnsi="Times New Roman" w:cs="Times New Roman"/>
          <w:sz w:val="24"/>
          <w:szCs w:val="24"/>
        </w:rPr>
        <w:t>dizayn edilecektir</w:t>
      </w:r>
      <w:proofErr w:type="gramEnd"/>
      <w:r w:rsidRPr="00F442EF">
        <w:rPr>
          <w:rFonts w:ascii="Times New Roman" w:hAnsi="Times New Roman" w:cs="Times New Roman"/>
          <w:sz w:val="24"/>
          <w:szCs w:val="24"/>
        </w:rPr>
        <w:t>. Oyun elemanının bağlantısı galvaniz cıvatalar ile gerçekleşecektir.</w:t>
      </w:r>
    </w:p>
    <w:p w:rsidR="00340EE0" w:rsidRPr="00F442EF" w:rsidRDefault="00340EE0" w:rsidP="00F442EF">
      <w:pPr>
        <w:spacing w:after="0"/>
        <w:ind w:firstLine="708"/>
        <w:jc w:val="both"/>
        <w:rPr>
          <w:rFonts w:ascii="Times New Roman" w:hAnsi="Times New Roman" w:cs="Times New Roman"/>
          <w:sz w:val="24"/>
          <w:szCs w:val="24"/>
        </w:rPr>
      </w:pPr>
    </w:p>
    <w:p w:rsidR="005732EE" w:rsidRPr="00F442EF" w:rsidRDefault="005732EE" w:rsidP="00F442EF">
      <w:pPr>
        <w:spacing w:after="0"/>
        <w:ind w:firstLine="708"/>
        <w:jc w:val="center"/>
        <w:rPr>
          <w:rFonts w:ascii="Times New Roman" w:hAnsi="Times New Roman" w:cs="Times New Roman"/>
          <w:b/>
          <w:sz w:val="24"/>
          <w:szCs w:val="24"/>
        </w:rPr>
      </w:pPr>
      <w:r w:rsidRPr="00F442EF">
        <w:rPr>
          <w:rFonts w:ascii="Times New Roman" w:hAnsi="Times New Roman" w:cs="Times New Roman"/>
          <w:b/>
          <w:sz w:val="24"/>
          <w:szCs w:val="24"/>
        </w:rPr>
        <w:t>HALAT TÜNEL ÇIKIŞ</w:t>
      </w:r>
    </w:p>
    <w:p w:rsidR="00661AD1" w:rsidRPr="00F442EF" w:rsidRDefault="00661AD1" w:rsidP="00126F62">
      <w:pPr>
        <w:spacing w:after="0"/>
        <w:rPr>
          <w:rFonts w:ascii="Times New Roman" w:hAnsi="Times New Roman" w:cs="Times New Roman"/>
          <w:b/>
          <w:noProof/>
          <w:sz w:val="24"/>
          <w:szCs w:val="24"/>
          <w:lang w:eastAsia="tr-TR"/>
        </w:rPr>
      </w:pPr>
    </w:p>
    <w:p w:rsidR="00A47E2E" w:rsidRPr="00F442EF" w:rsidRDefault="008D3440" w:rsidP="00F442EF">
      <w:pPr>
        <w:spacing w:after="0"/>
        <w:jc w:val="center"/>
        <w:rPr>
          <w:rFonts w:ascii="Times New Roman" w:hAnsi="Times New Roman" w:cs="Times New Roman"/>
          <w:b/>
          <w:sz w:val="24"/>
          <w:szCs w:val="24"/>
        </w:rPr>
      </w:pPr>
      <w:r w:rsidRPr="00F442EF">
        <w:rPr>
          <w:rFonts w:ascii="Times New Roman" w:hAnsi="Times New Roman" w:cs="Times New Roman"/>
          <w:b/>
          <w:noProof/>
          <w:sz w:val="24"/>
          <w:szCs w:val="24"/>
          <w:lang w:eastAsia="tr-TR"/>
        </w:rPr>
        <w:drawing>
          <wp:inline distT="0" distB="0" distL="0" distR="0">
            <wp:extent cx="3249930" cy="2735552"/>
            <wp:effectExtent l="0" t="0" r="762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R-102 halat kollar.PNG"/>
                    <pic:cNvPicPr/>
                  </pic:nvPicPr>
                  <pic:blipFill rotWithShape="1">
                    <a:blip r:embed="rId14" cstate="print">
                      <a:extLst>
                        <a:ext uri="{28A0092B-C50C-407E-A947-70E740481C1C}">
                          <a14:useLocalDpi xmlns:a14="http://schemas.microsoft.com/office/drawing/2010/main" val="0"/>
                        </a:ext>
                      </a:extLst>
                    </a:blip>
                    <a:srcRect l="3637" t="6847" r="27414" b="18046"/>
                    <a:stretch/>
                  </pic:blipFill>
                  <pic:spPr bwMode="auto">
                    <a:xfrm>
                      <a:off x="0" y="0"/>
                      <a:ext cx="3256665" cy="2741221"/>
                    </a:xfrm>
                    <a:prstGeom prst="rect">
                      <a:avLst/>
                    </a:prstGeom>
                    <a:ln>
                      <a:noFill/>
                    </a:ln>
                    <a:extLst>
                      <a:ext uri="{53640926-AAD7-44D8-BBD7-CCE9431645EC}">
                        <a14:shadowObscured xmlns:a14="http://schemas.microsoft.com/office/drawing/2010/main"/>
                      </a:ext>
                    </a:extLst>
                  </pic:spPr>
                </pic:pic>
              </a:graphicData>
            </a:graphic>
          </wp:inline>
        </w:drawing>
      </w:r>
    </w:p>
    <w:p w:rsidR="00661AD1" w:rsidRPr="00F442EF" w:rsidRDefault="00661AD1" w:rsidP="00F442EF">
      <w:pPr>
        <w:spacing w:after="0"/>
        <w:ind w:firstLine="708"/>
        <w:jc w:val="both"/>
        <w:rPr>
          <w:rFonts w:ascii="Times New Roman" w:hAnsi="Times New Roman" w:cs="Times New Roman"/>
          <w:sz w:val="24"/>
          <w:szCs w:val="24"/>
        </w:rPr>
      </w:pPr>
    </w:p>
    <w:p w:rsidR="00F442EF" w:rsidRPr="00126F62" w:rsidRDefault="00BC712D" w:rsidP="00126F62">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Yerden yüksekliği 4500</w:t>
      </w:r>
      <w:r w:rsidR="005F4B79" w:rsidRPr="00F442EF">
        <w:rPr>
          <w:rFonts w:ascii="Times New Roman" w:hAnsi="Times New Roman" w:cs="Times New Roman"/>
          <w:sz w:val="24"/>
          <w:szCs w:val="24"/>
        </w:rPr>
        <w:t xml:space="preserve"> mm halat tünel çıkış, Ø34</w:t>
      </w:r>
      <w:r w:rsidR="00661AD1" w:rsidRPr="00F442EF">
        <w:rPr>
          <w:rFonts w:ascii="Times New Roman" w:hAnsi="Times New Roman" w:cs="Times New Roman"/>
          <w:sz w:val="24"/>
          <w:szCs w:val="24"/>
        </w:rPr>
        <w:t xml:space="preserve"> </w:t>
      </w:r>
      <w:r w:rsidR="005F4B79" w:rsidRPr="00F442EF">
        <w:rPr>
          <w:rFonts w:ascii="Times New Roman" w:hAnsi="Times New Roman" w:cs="Times New Roman"/>
          <w:sz w:val="24"/>
          <w:szCs w:val="24"/>
        </w:rPr>
        <w:t>x</w:t>
      </w:r>
      <w:r w:rsidR="00661AD1" w:rsidRPr="00F442EF">
        <w:rPr>
          <w:rFonts w:ascii="Times New Roman" w:hAnsi="Times New Roman" w:cs="Times New Roman"/>
          <w:sz w:val="24"/>
          <w:szCs w:val="24"/>
        </w:rPr>
        <w:t xml:space="preserve"> </w:t>
      </w:r>
      <w:r w:rsidR="005F4B79" w:rsidRPr="00F442EF">
        <w:rPr>
          <w:rFonts w:ascii="Times New Roman" w:hAnsi="Times New Roman" w:cs="Times New Roman"/>
          <w:sz w:val="24"/>
          <w:szCs w:val="24"/>
        </w:rPr>
        <w:t>2,5 mm ve Ø21</w:t>
      </w:r>
      <w:r w:rsidR="00661AD1" w:rsidRPr="00F442EF">
        <w:rPr>
          <w:rFonts w:ascii="Times New Roman" w:hAnsi="Times New Roman" w:cs="Times New Roman"/>
          <w:sz w:val="24"/>
          <w:szCs w:val="24"/>
        </w:rPr>
        <w:t xml:space="preserve"> </w:t>
      </w:r>
      <w:r w:rsidR="005F4B79" w:rsidRPr="00F442EF">
        <w:rPr>
          <w:rFonts w:ascii="Times New Roman" w:hAnsi="Times New Roman" w:cs="Times New Roman"/>
          <w:sz w:val="24"/>
          <w:szCs w:val="24"/>
        </w:rPr>
        <w:t>x</w:t>
      </w:r>
      <w:r w:rsidR="00661AD1" w:rsidRPr="00F442EF">
        <w:rPr>
          <w:rFonts w:ascii="Times New Roman" w:hAnsi="Times New Roman" w:cs="Times New Roman"/>
          <w:sz w:val="24"/>
          <w:szCs w:val="24"/>
        </w:rPr>
        <w:t xml:space="preserve"> </w:t>
      </w:r>
      <w:r w:rsidR="005F4B79" w:rsidRPr="00F442EF">
        <w:rPr>
          <w:rFonts w:ascii="Times New Roman" w:hAnsi="Times New Roman" w:cs="Times New Roman"/>
          <w:sz w:val="24"/>
          <w:szCs w:val="24"/>
        </w:rPr>
        <w:t xml:space="preserve">2 mm SDM borulardan gidiş yoluna dik ve paralel olarak konumlandırılacak metal halat destek aksamına sahip halat tünel geçiş yolunun minimum iç çapı 750 mm olacaktır. Halat tünel çıkışında Ø18 mm zırhlı çelik halat metal destek aksamı sararak destekte bulunan kulaklara alüminyum aksam ve cıvata-somun yardımıyla monte edilecektir. Halat aralıkları TSE standartlarına uygun olarak örülecektir. Metal </w:t>
      </w:r>
      <w:proofErr w:type="gramStart"/>
      <w:r w:rsidR="005F4B79" w:rsidRPr="00F442EF">
        <w:rPr>
          <w:rFonts w:ascii="Times New Roman" w:hAnsi="Times New Roman" w:cs="Times New Roman"/>
          <w:sz w:val="24"/>
          <w:szCs w:val="24"/>
        </w:rPr>
        <w:t>konstrüksiyon</w:t>
      </w:r>
      <w:proofErr w:type="gramEnd"/>
      <w:r w:rsidR="005F4B79" w:rsidRPr="00F442EF">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r w:rsidR="000853A5" w:rsidRPr="00F442EF">
        <w:rPr>
          <w:rFonts w:ascii="Times New Roman" w:hAnsi="Times New Roman" w:cs="Times New Roman"/>
          <w:sz w:val="24"/>
          <w:szCs w:val="24"/>
        </w:rPr>
        <w:t xml:space="preserve"> Halat tünelin zemine montajında teknik resimde görüldüğü şekilde tüp pano korkuluğu kullanılacaktır.</w:t>
      </w:r>
    </w:p>
    <w:p w:rsidR="00244C8A" w:rsidRDefault="00244C8A">
      <w:pPr>
        <w:rPr>
          <w:rFonts w:ascii="Times New Roman" w:hAnsi="Times New Roman" w:cs="Times New Roman"/>
          <w:b/>
          <w:bCs/>
          <w:sz w:val="24"/>
          <w:szCs w:val="24"/>
        </w:rPr>
      </w:pPr>
      <w:r>
        <w:rPr>
          <w:rFonts w:ascii="Times New Roman" w:hAnsi="Times New Roman" w:cs="Times New Roman"/>
          <w:b/>
          <w:bCs/>
          <w:sz w:val="24"/>
          <w:szCs w:val="24"/>
        </w:rPr>
        <w:br w:type="page"/>
      </w:r>
    </w:p>
    <w:p w:rsidR="00F57ACF" w:rsidRDefault="00F57ACF" w:rsidP="00F442EF">
      <w:pPr>
        <w:spacing w:after="0"/>
        <w:jc w:val="center"/>
        <w:rPr>
          <w:rFonts w:ascii="Times New Roman" w:hAnsi="Times New Roman" w:cs="Times New Roman"/>
          <w:b/>
          <w:bCs/>
          <w:sz w:val="24"/>
          <w:szCs w:val="24"/>
        </w:rPr>
      </w:pPr>
      <w:r w:rsidRPr="00F442EF">
        <w:rPr>
          <w:rFonts w:ascii="Times New Roman" w:hAnsi="Times New Roman" w:cs="Times New Roman"/>
          <w:b/>
          <w:bCs/>
          <w:sz w:val="24"/>
          <w:szCs w:val="24"/>
        </w:rPr>
        <w:lastRenderedPageBreak/>
        <w:t>TÜP PANO KORKULUK</w:t>
      </w:r>
    </w:p>
    <w:p w:rsidR="00F442EF" w:rsidRPr="00F442EF" w:rsidRDefault="00F442EF" w:rsidP="00F442EF">
      <w:pPr>
        <w:spacing w:after="0"/>
        <w:jc w:val="center"/>
        <w:rPr>
          <w:rFonts w:ascii="Times New Roman" w:hAnsi="Times New Roman" w:cs="Times New Roman"/>
          <w:b/>
          <w:bCs/>
          <w:sz w:val="24"/>
          <w:szCs w:val="24"/>
        </w:rPr>
      </w:pPr>
    </w:p>
    <w:p w:rsidR="00F57ACF" w:rsidRPr="00F442EF" w:rsidRDefault="00F57ACF" w:rsidP="00F442EF">
      <w:pPr>
        <w:spacing w:after="0"/>
        <w:jc w:val="center"/>
        <w:rPr>
          <w:rFonts w:ascii="Times New Roman" w:eastAsia="Arial Unicode MS" w:hAnsi="Times New Roman" w:cs="Times New Roman"/>
          <w:b/>
          <w:sz w:val="24"/>
          <w:szCs w:val="24"/>
        </w:rPr>
      </w:pPr>
      <w:r w:rsidRPr="00F442EF">
        <w:rPr>
          <w:rFonts w:ascii="Times New Roman" w:eastAsia="Arial Unicode MS" w:hAnsi="Times New Roman" w:cs="Times New Roman"/>
          <w:b/>
          <w:noProof/>
          <w:sz w:val="24"/>
          <w:szCs w:val="24"/>
          <w:lang w:eastAsia="tr-TR"/>
        </w:rPr>
        <w:drawing>
          <wp:inline distT="0" distB="0" distL="0" distR="0" wp14:anchorId="64D44FD7" wp14:editId="4007DFEB">
            <wp:extent cx="2675832" cy="2356859"/>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331" cy="2366988"/>
                    </a:xfrm>
                    <a:prstGeom prst="rect">
                      <a:avLst/>
                    </a:prstGeom>
                    <a:noFill/>
                    <a:ln>
                      <a:noFill/>
                    </a:ln>
                  </pic:spPr>
                </pic:pic>
              </a:graphicData>
            </a:graphic>
          </wp:inline>
        </w:drawing>
      </w:r>
    </w:p>
    <w:p w:rsidR="00F57ACF" w:rsidRPr="00F442EF" w:rsidRDefault="00F57ACF"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110 x 900 x 1100 mm ölçülerinde 1. Sınıf polietilen ham mamulünden rotasyon yöntemi ile çift cidarlı olarak minimum 10 kg ağırlığında tek parça olarak üretilecek olan robot fanus korkuluğu yarı mamulü çocukların ilgisini çekecek şekilde canlı renklerden üretilmiş olacaktır. Dizaynı robot temasına ve teknik resme uygun olarak üretilecektir. Korkuluk açıklığının kenarları tüp elemanlar ile bağlantısında çift eğim sistemi kullanılabilecek şekilde kemerli olarak üretilecektir.</w:t>
      </w:r>
    </w:p>
    <w:p w:rsidR="00F57ACF" w:rsidRPr="00F442EF" w:rsidRDefault="00F57ACF" w:rsidP="00F442EF">
      <w:pPr>
        <w:spacing w:after="0"/>
        <w:ind w:firstLine="540"/>
        <w:jc w:val="both"/>
        <w:rPr>
          <w:rFonts w:ascii="Times New Roman" w:eastAsia="Arial Unicode MS" w:hAnsi="Times New Roman" w:cs="Times New Roman"/>
          <w:sz w:val="24"/>
          <w:szCs w:val="24"/>
        </w:rPr>
      </w:pPr>
      <w:r w:rsidRPr="00F442EF">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metoduyla 1.sınıf </w:t>
      </w:r>
      <w:proofErr w:type="spellStart"/>
      <w:r w:rsidRPr="00F442EF">
        <w:rPr>
          <w:rFonts w:ascii="Times New Roman" w:hAnsi="Times New Roman" w:cs="Times New Roman"/>
          <w:sz w:val="24"/>
          <w:szCs w:val="24"/>
        </w:rPr>
        <w:t>polyamid</w:t>
      </w:r>
      <w:proofErr w:type="spellEnd"/>
      <w:r w:rsidRPr="00F442EF">
        <w:rPr>
          <w:rFonts w:ascii="Times New Roman" w:hAnsi="Times New Roman" w:cs="Times New Roman"/>
          <w:sz w:val="24"/>
          <w:szCs w:val="24"/>
        </w:rPr>
        <w:t xml:space="preserve"> malzemeden üretilmiş</w:t>
      </w:r>
      <w:r w:rsidRPr="00F442EF">
        <w:rPr>
          <w:rFonts w:ascii="Times New Roman" w:eastAsia="Arial Unicode MS" w:hAnsi="Times New Roman" w:cs="Times New Roman"/>
          <w:sz w:val="24"/>
          <w:szCs w:val="24"/>
        </w:rPr>
        <w:t xml:space="preserve"> kelepçeler ve galvaniz kaplamalı cıvatalar ile bağlanacaktır.</w:t>
      </w:r>
    </w:p>
    <w:p w:rsidR="00A47E2E" w:rsidRPr="00F442EF" w:rsidRDefault="00A47E2E" w:rsidP="00F442EF">
      <w:pPr>
        <w:spacing w:after="0"/>
        <w:rPr>
          <w:rFonts w:ascii="Times New Roman" w:hAnsi="Times New Roman" w:cs="Times New Roman"/>
          <w:b/>
          <w:sz w:val="24"/>
          <w:szCs w:val="24"/>
        </w:rPr>
      </w:pPr>
    </w:p>
    <w:p w:rsidR="002B560A" w:rsidRPr="00F442EF" w:rsidRDefault="002B560A" w:rsidP="00F442EF">
      <w:pPr>
        <w:spacing w:after="0"/>
        <w:ind w:firstLine="708"/>
        <w:jc w:val="center"/>
        <w:rPr>
          <w:rFonts w:ascii="Times New Roman" w:hAnsi="Times New Roman" w:cs="Times New Roman"/>
          <w:b/>
          <w:noProof/>
          <w:sz w:val="24"/>
          <w:szCs w:val="24"/>
          <w:lang w:eastAsia="tr-TR"/>
        </w:rPr>
      </w:pPr>
      <w:r w:rsidRPr="00F442EF">
        <w:rPr>
          <w:rFonts w:ascii="Times New Roman" w:hAnsi="Times New Roman" w:cs="Times New Roman"/>
          <w:b/>
          <w:noProof/>
          <w:sz w:val="24"/>
          <w:szCs w:val="24"/>
          <w:lang w:eastAsia="tr-TR"/>
        </w:rPr>
        <w:t>HALAT SİSTEMLERİ</w:t>
      </w:r>
    </w:p>
    <w:p w:rsidR="002B560A" w:rsidRPr="00F442EF" w:rsidRDefault="002B560A" w:rsidP="00F442EF">
      <w:pPr>
        <w:spacing w:after="0"/>
        <w:ind w:firstLine="708"/>
        <w:jc w:val="both"/>
        <w:rPr>
          <w:rFonts w:ascii="Times New Roman" w:hAnsi="Times New Roman" w:cs="Times New Roman"/>
          <w:noProof/>
          <w:sz w:val="24"/>
          <w:szCs w:val="24"/>
          <w:lang w:eastAsia="tr-TR"/>
        </w:rPr>
      </w:pPr>
      <w:r w:rsidRPr="00F442EF">
        <w:rPr>
          <w:rFonts w:ascii="Times New Roman" w:hAnsi="Times New Roman" w:cs="Times New Roman"/>
          <w:noProof/>
          <w:sz w:val="24"/>
          <w:szCs w:val="24"/>
          <w:lang w:eastAsia="tr-TR"/>
        </w:rPr>
        <w:drawing>
          <wp:inline distT="0" distB="0" distL="0" distR="0" wp14:anchorId="0126B8B2" wp14:editId="458834B1">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w:t>
      </w:r>
      <w:r w:rsidR="00661AD1" w:rsidRPr="00F442EF">
        <w:rPr>
          <w:rFonts w:ascii="Times New Roman" w:hAnsi="Times New Roman" w:cs="Times New Roman"/>
          <w:sz w:val="24"/>
          <w:szCs w:val="24"/>
        </w:rPr>
        <w:t xml:space="preserve">latın orta çekirdeğinde 7 adet </w:t>
      </w:r>
      <w:r w:rsidRPr="00F442EF">
        <w:rPr>
          <w:rFonts w:ascii="Times New Roman" w:hAnsi="Times New Roman" w:cs="Times New Roman"/>
          <w:sz w:val="24"/>
          <w:szCs w:val="24"/>
        </w:rPr>
        <w:t xml:space="preserve">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442EF">
        <w:rPr>
          <w:rFonts w:ascii="Times New Roman" w:hAnsi="Times New Roman" w:cs="Times New Roman"/>
          <w:sz w:val="24"/>
          <w:szCs w:val="24"/>
        </w:rPr>
        <w:t>polipropilen</w:t>
      </w:r>
      <w:proofErr w:type="spellEnd"/>
      <w:r w:rsidRPr="00F442EF">
        <w:rPr>
          <w:rFonts w:ascii="Times New Roman" w:hAnsi="Times New Roman" w:cs="Times New Roman"/>
          <w:sz w:val="24"/>
          <w:szCs w:val="24"/>
        </w:rPr>
        <w:t xml:space="preserve"> malzemeden lif şeklinde ip olacaktır.</w:t>
      </w:r>
      <w:r w:rsidRPr="00F442EF">
        <w:rPr>
          <w:rFonts w:ascii="Times New Roman" w:hAnsi="Times New Roman" w:cs="Times New Roman"/>
          <w:noProof/>
          <w:sz w:val="24"/>
          <w:szCs w:val="24"/>
        </w:rPr>
        <w:t xml:space="preserve"> </w:t>
      </w:r>
      <w:r w:rsidRPr="00F442EF">
        <w:rPr>
          <w:rFonts w:ascii="Times New Roman" w:hAnsi="Times New Roman" w:cs="Times New Roman"/>
          <w:sz w:val="24"/>
          <w:szCs w:val="24"/>
        </w:rPr>
        <w:t xml:space="preserve">İçeriğinde ve boyasında toksin madde içermeyen halatın Ultraviyole </w:t>
      </w:r>
      <w:proofErr w:type="spellStart"/>
      <w:r w:rsidRPr="00F442EF">
        <w:rPr>
          <w:rFonts w:ascii="Times New Roman" w:hAnsi="Times New Roman" w:cs="Times New Roman"/>
          <w:sz w:val="24"/>
          <w:szCs w:val="24"/>
        </w:rPr>
        <w:t>Stabilizanlı</w:t>
      </w:r>
      <w:proofErr w:type="spellEnd"/>
      <w:r w:rsidRPr="00F442EF">
        <w:rPr>
          <w:rFonts w:ascii="Times New Roman" w:hAnsi="Times New Roman" w:cs="Times New Roman"/>
          <w:sz w:val="24"/>
          <w:szCs w:val="24"/>
        </w:rPr>
        <w:t xml:space="preserve"> olarak minimum ağırlığı 520 g/m’dir. İpli sistemlerde kullanılacak olan çelik telli halatın 65 </w:t>
      </w:r>
      <w:proofErr w:type="spellStart"/>
      <w:r w:rsidRPr="00F442EF">
        <w:rPr>
          <w:rFonts w:ascii="Times New Roman" w:hAnsi="Times New Roman" w:cs="Times New Roman"/>
          <w:sz w:val="24"/>
          <w:szCs w:val="24"/>
        </w:rPr>
        <w:t>kN’a</w:t>
      </w:r>
      <w:proofErr w:type="spellEnd"/>
      <w:r w:rsidRPr="00F442EF">
        <w:rPr>
          <w:rFonts w:ascii="Times New Roman" w:hAnsi="Times New Roman" w:cs="Times New Roman"/>
          <w:sz w:val="24"/>
          <w:szCs w:val="24"/>
        </w:rPr>
        <w:t xml:space="preserve"> kadar çekme kuvvetine dayanım sağlayabilir ve sistemlerde kullanılacak olan </w:t>
      </w:r>
      <w:proofErr w:type="gramStart"/>
      <w:r w:rsidRPr="00F442EF">
        <w:rPr>
          <w:rFonts w:ascii="Times New Roman" w:hAnsi="Times New Roman" w:cs="Times New Roman"/>
          <w:sz w:val="24"/>
          <w:szCs w:val="24"/>
        </w:rPr>
        <w:t>presle</w:t>
      </w:r>
      <w:proofErr w:type="gramEnd"/>
      <w:r w:rsidRPr="00F442EF">
        <w:rPr>
          <w:rFonts w:ascii="Times New Roman" w:hAnsi="Times New Roman" w:cs="Times New Roman"/>
          <w:sz w:val="24"/>
          <w:szCs w:val="24"/>
        </w:rPr>
        <w:t xml:space="preserve"> yüksek basınç altında sabitlenen </w:t>
      </w:r>
      <w:r w:rsidRPr="00F442EF">
        <w:rPr>
          <w:rFonts w:ascii="Times New Roman" w:hAnsi="Times New Roman" w:cs="Times New Roman"/>
          <w:sz w:val="24"/>
          <w:szCs w:val="24"/>
        </w:rPr>
        <w:lastRenderedPageBreak/>
        <w:t xml:space="preserve">alüminyum bağlantı elemanlarının minimum 6200 kg çekme kuvvetine karşı mukavemet sağlaması gerekmektedir. </w:t>
      </w:r>
      <w:r w:rsidR="002F3188">
        <w:rPr>
          <w:rFonts w:ascii="Times New Roman" w:hAnsi="Times New Roman" w:cs="Times New Roman"/>
          <w:sz w:val="24"/>
          <w:szCs w:val="24"/>
        </w:rPr>
        <w:t>H</w:t>
      </w:r>
      <w:r w:rsidRPr="00F442EF">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C712D" w:rsidRPr="00F442EF" w:rsidRDefault="00BC712D"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t>METAL BAĞLANTI ELEMANLARI</w:t>
      </w:r>
    </w:p>
    <w:p w:rsidR="002B560A" w:rsidRPr="00F442EF" w:rsidRDefault="002B560A" w:rsidP="00F442EF">
      <w:pPr>
        <w:autoSpaceDE w:val="0"/>
        <w:autoSpaceDN w:val="0"/>
        <w:adjustRightInd w:val="0"/>
        <w:spacing w:after="0"/>
        <w:rPr>
          <w:rFonts w:ascii="Times New Roman" w:hAnsi="Times New Roman" w:cs="Times New Roman"/>
          <w:sz w:val="24"/>
          <w:szCs w:val="24"/>
        </w:rPr>
      </w:pPr>
      <w:r w:rsidRPr="00F442EF">
        <w:rPr>
          <w:rFonts w:ascii="Times New Roman" w:hAnsi="Times New Roman" w:cs="Times New Roman"/>
          <w:noProof/>
          <w:sz w:val="24"/>
          <w:szCs w:val="24"/>
          <w:lang w:eastAsia="tr-TR"/>
        </w:rPr>
        <w:drawing>
          <wp:anchor distT="0" distB="0" distL="114300" distR="114300" simplePos="0" relativeHeight="251650048" behindDoc="1" locked="0" layoutInCell="1" allowOverlap="1" wp14:anchorId="155A54B4" wp14:editId="457039A2">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sz w:val="24"/>
          <w:szCs w:val="24"/>
        </w:rPr>
        <w:t xml:space="preserve">                  </w:t>
      </w:r>
      <w:r w:rsidR="00661AD1" w:rsidRPr="00F442EF">
        <w:rPr>
          <w:rFonts w:ascii="Times New Roman" w:hAnsi="Times New Roman" w:cs="Times New Roman"/>
          <w:sz w:val="24"/>
          <w:szCs w:val="24"/>
        </w:rPr>
        <w:t xml:space="preserve">                              </w:t>
      </w:r>
      <w:r w:rsidRPr="00F442EF">
        <w:rPr>
          <w:rFonts w:ascii="Times New Roman" w:hAnsi="Times New Roman" w:cs="Times New Roman"/>
          <w:sz w:val="24"/>
          <w:szCs w:val="24"/>
        </w:rPr>
        <w:t xml:space="preserve"> </w:t>
      </w:r>
      <w:r w:rsidRPr="00F442EF">
        <w:rPr>
          <w:rFonts w:ascii="Times New Roman" w:hAnsi="Times New Roman" w:cs="Times New Roman"/>
          <w:noProof/>
          <w:sz w:val="24"/>
          <w:szCs w:val="24"/>
          <w:lang w:eastAsia="tr-TR"/>
        </w:rPr>
        <w:drawing>
          <wp:inline distT="0" distB="0" distL="0" distR="0" wp14:anchorId="7D5FD730" wp14:editId="60CF3662">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661AD1" w:rsidRPr="00F442EF">
        <w:rPr>
          <w:rFonts w:ascii="Times New Roman" w:hAnsi="Times New Roman" w:cs="Times New Roman"/>
          <w:sz w:val="24"/>
          <w:szCs w:val="24"/>
        </w:rPr>
        <w:t xml:space="preserve">           </w:t>
      </w:r>
      <w:r w:rsidRPr="00F442EF">
        <w:rPr>
          <w:rFonts w:ascii="Times New Roman" w:hAnsi="Times New Roman" w:cs="Times New Roman"/>
          <w:noProof/>
          <w:sz w:val="24"/>
          <w:szCs w:val="24"/>
          <w:lang w:eastAsia="tr-TR"/>
        </w:rPr>
        <w:drawing>
          <wp:inline distT="0" distB="0" distL="0" distR="0" wp14:anchorId="086647D0" wp14:editId="56DDB3DA">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B560A" w:rsidRPr="00F442EF" w:rsidRDefault="002B560A" w:rsidP="00F442EF">
      <w:pPr>
        <w:autoSpaceDE w:val="0"/>
        <w:autoSpaceDN w:val="0"/>
        <w:adjustRightInd w:val="0"/>
        <w:spacing w:after="0"/>
        <w:rPr>
          <w:rFonts w:ascii="Times New Roman" w:hAnsi="Times New Roman" w:cs="Times New Roman"/>
          <w:sz w:val="24"/>
          <w:szCs w:val="24"/>
        </w:rPr>
      </w:pPr>
    </w:p>
    <w:p w:rsidR="002B560A" w:rsidRPr="00F442EF" w:rsidRDefault="002B560A" w:rsidP="00F442EF">
      <w:pPr>
        <w:autoSpaceDE w:val="0"/>
        <w:autoSpaceDN w:val="0"/>
        <w:adjustRightInd w:val="0"/>
        <w:spacing w:after="0"/>
        <w:rPr>
          <w:rFonts w:ascii="Times New Roman" w:hAnsi="Times New Roman" w:cs="Times New Roman"/>
          <w:sz w:val="24"/>
          <w:szCs w:val="24"/>
        </w:rPr>
      </w:pPr>
      <w:r w:rsidRPr="00F442EF">
        <w:rPr>
          <w:rFonts w:ascii="Times New Roman" w:hAnsi="Times New Roman" w:cs="Times New Roman"/>
          <w:sz w:val="24"/>
          <w:szCs w:val="24"/>
        </w:rPr>
        <w:t xml:space="preserve">   K</w:t>
      </w:r>
      <w:r w:rsidR="00661AD1" w:rsidRPr="00F442EF">
        <w:rPr>
          <w:rFonts w:ascii="Times New Roman" w:hAnsi="Times New Roman" w:cs="Times New Roman"/>
          <w:sz w:val="24"/>
          <w:szCs w:val="24"/>
        </w:rPr>
        <w:t xml:space="preserve">esişim Noktası               </w:t>
      </w:r>
      <w:r w:rsidRPr="00F442EF">
        <w:rPr>
          <w:rFonts w:ascii="Times New Roman" w:hAnsi="Times New Roman" w:cs="Times New Roman"/>
          <w:sz w:val="24"/>
          <w:szCs w:val="24"/>
        </w:rPr>
        <w:t xml:space="preserve">    Alümi</w:t>
      </w:r>
      <w:r w:rsidR="00661AD1" w:rsidRPr="00F442EF">
        <w:rPr>
          <w:rFonts w:ascii="Times New Roman" w:hAnsi="Times New Roman" w:cs="Times New Roman"/>
          <w:sz w:val="24"/>
          <w:szCs w:val="24"/>
        </w:rPr>
        <w:t xml:space="preserve">nyum Yüzük                 </w:t>
      </w:r>
      <w:r w:rsidRPr="00F442EF">
        <w:rPr>
          <w:rFonts w:ascii="Times New Roman" w:hAnsi="Times New Roman" w:cs="Times New Roman"/>
          <w:sz w:val="24"/>
          <w:szCs w:val="24"/>
        </w:rPr>
        <w:t xml:space="preserve">      Alüminyum Sıkma</w:t>
      </w:r>
    </w:p>
    <w:p w:rsidR="002B560A" w:rsidRPr="00F442EF" w:rsidRDefault="002B560A" w:rsidP="00F442EF">
      <w:pPr>
        <w:spacing w:after="0"/>
        <w:ind w:firstLine="708"/>
        <w:jc w:val="both"/>
        <w:rPr>
          <w:rFonts w:ascii="Times New Roman" w:hAnsi="Times New Roman" w:cs="Times New Roman"/>
          <w:sz w:val="24"/>
          <w:szCs w:val="24"/>
        </w:rPr>
      </w:pP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442EF">
        <w:rPr>
          <w:rFonts w:ascii="Times New Roman" w:hAnsi="Times New Roman" w:cs="Times New Roman"/>
          <w:sz w:val="24"/>
          <w:szCs w:val="24"/>
        </w:rPr>
        <w:t>preslenmesi</w:t>
      </w:r>
      <w:proofErr w:type="gramEnd"/>
      <w:r w:rsidRPr="00F442EF">
        <w:rPr>
          <w:rFonts w:ascii="Times New Roman" w:hAnsi="Times New Roman" w:cs="Times New Roman"/>
          <w:sz w:val="24"/>
          <w:szCs w:val="24"/>
        </w:rPr>
        <w:t xml:space="preserve"> yöntemi ile olacaktır. Alüminyum bağlantı parçaları </w:t>
      </w:r>
      <w:proofErr w:type="gramStart"/>
      <w:r w:rsidRPr="00F442EF">
        <w:rPr>
          <w:rFonts w:ascii="Times New Roman" w:hAnsi="Times New Roman" w:cs="Times New Roman"/>
          <w:sz w:val="24"/>
          <w:szCs w:val="24"/>
        </w:rPr>
        <w:t>preslenmeden</w:t>
      </w:r>
      <w:proofErr w:type="gramEnd"/>
      <w:r w:rsidRPr="00F442EF">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1249A25E" wp14:editId="2DE6A067">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03A4685D" wp14:editId="55445C33">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noProof/>
          <w:sz w:val="24"/>
          <w:szCs w:val="24"/>
          <w:lang w:eastAsia="tr-TR"/>
        </w:rPr>
        <w:drawing>
          <wp:anchor distT="0" distB="0" distL="114300" distR="114300" simplePos="0" relativeHeight="251657216" behindDoc="0" locked="0" layoutInCell="1" allowOverlap="1" wp14:anchorId="3A91F502" wp14:editId="0C711776">
            <wp:simplePos x="0" y="0"/>
            <wp:positionH relativeFrom="column">
              <wp:posOffset>580390</wp:posOffset>
            </wp:positionH>
            <wp:positionV relativeFrom="paragraph">
              <wp:posOffset>127635</wp:posOffset>
            </wp:positionV>
            <wp:extent cx="4765040" cy="95885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p>
    <w:p w:rsidR="003D5671" w:rsidRPr="00F442EF" w:rsidRDefault="003D5671" w:rsidP="00F442EF">
      <w:pPr>
        <w:spacing w:after="0"/>
        <w:jc w:val="center"/>
        <w:rPr>
          <w:rFonts w:ascii="Times New Roman" w:hAnsi="Times New Roman" w:cs="Times New Roman"/>
          <w:b/>
          <w:sz w:val="24"/>
          <w:szCs w:val="24"/>
        </w:rPr>
      </w:pPr>
    </w:p>
    <w:p w:rsidR="002B560A" w:rsidRDefault="002B560A"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Default="00F442EF" w:rsidP="00F442EF">
      <w:pPr>
        <w:spacing w:after="0"/>
        <w:rPr>
          <w:rFonts w:ascii="Times New Roman" w:hAnsi="Times New Roman" w:cs="Times New Roman"/>
          <w:b/>
          <w:sz w:val="24"/>
          <w:szCs w:val="24"/>
        </w:rPr>
      </w:pPr>
    </w:p>
    <w:p w:rsidR="00F442EF" w:rsidRPr="00F442EF" w:rsidRDefault="00F442EF" w:rsidP="00F442EF">
      <w:pPr>
        <w:spacing w:after="0"/>
        <w:rPr>
          <w:rFonts w:ascii="Times New Roman" w:hAnsi="Times New Roman" w:cs="Times New Roman"/>
          <w:b/>
          <w:sz w:val="24"/>
          <w:szCs w:val="24"/>
        </w:rPr>
      </w:pPr>
    </w:p>
    <w:p w:rsidR="002B560A" w:rsidRPr="00F442EF" w:rsidRDefault="002B560A" w:rsidP="00F442EF">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lastRenderedPageBreak/>
        <w:t>PLASTİK BAĞLANTI ELEMANLARI</w:t>
      </w: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14:anchorId="699DB327" wp14:editId="61EEBC3A">
            <wp:extent cx="929303" cy="1080000"/>
            <wp:effectExtent l="0" t="0" r="444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noProof/>
          <w:sz w:val="24"/>
          <w:szCs w:val="24"/>
          <w:lang w:eastAsia="tr-TR"/>
        </w:rPr>
        <w:drawing>
          <wp:inline distT="0" distB="0" distL="0" distR="0" wp14:anchorId="1EB7EDD7" wp14:editId="112C12BF">
            <wp:extent cx="3781425" cy="2628641"/>
            <wp:effectExtent l="0" t="0" r="0" b="635"/>
            <wp:docPr id="25" name="Resim 25"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kesişim yerlerinde kullanılan plastik x bağlantı 1. Sınıf </w:t>
      </w:r>
      <w:proofErr w:type="spellStart"/>
      <w:r w:rsidRPr="00F442EF">
        <w:rPr>
          <w:rFonts w:ascii="Times New Roman" w:hAnsi="Times New Roman" w:cs="Times New Roman"/>
          <w:sz w:val="24"/>
          <w:szCs w:val="24"/>
        </w:rPr>
        <w:t>polyami</w:t>
      </w:r>
      <w:r w:rsidR="00C67EDA" w:rsidRPr="00F442EF">
        <w:rPr>
          <w:rFonts w:ascii="Times New Roman" w:hAnsi="Times New Roman" w:cs="Times New Roman"/>
          <w:sz w:val="24"/>
          <w:szCs w:val="24"/>
        </w:rPr>
        <w:t>d</w:t>
      </w:r>
      <w:proofErr w:type="spellEnd"/>
      <w:r w:rsidR="00C67EDA" w:rsidRPr="00F442EF">
        <w:rPr>
          <w:rFonts w:ascii="Times New Roman" w:hAnsi="Times New Roman" w:cs="Times New Roman"/>
          <w:sz w:val="24"/>
          <w:szCs w:val="24"/>
        </w:rPr>
        <w:t xml:space="preserve"> ham mamulünden minimum 2 x 50 g (100 g</w:t>
      </w:r>
      <w:r w:rsidRPr="00F442EF">
        <w:rPr>
          <w:rFonts w:ascii="Times New Roman" w:hAnsi="Times New Roman" w:cs="Times New Roman"/>
          <w:sz w:val="24"/>
          <w:szCs w:val="24"/>
        </w:rPr>
        <w:t xml:space="preserve">)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çıkıntı bulunmaması gerekmektedir.</w:t>
      </w: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14:anchorId="62D7E15B" wp14:editId="0EED5433">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26" o:title=""/>
          </v:shape>
          <o:OLEObject Type="Embed" ProgID="PBrush" ShapeID="_x0000_i1025" DrawAspect="Content" ObjectID="_1667734503" r:id="rId27"/>
        </w:object>
      </w:r>
    </w:p>
    <w:p w:rsidR="002B560A" w:rsidRPr="00F442EF" w:rsidRDefault="002B560A" w:rsidP="00F442EF">
      <w:pPr>
        <w:spacing w:after="0"/>
        <w:ind w:firstLine="708"/>
        <w:jc w:val="both"/>
        <w:rPr>
          <w:rFonts w:ascii="Times New Roman" w:hAnsi="Times New Roman" w:cs="Times New Roman"/>
          <w:sz w:val="24"/>
          <w:szCs w:val="24"/>
        </w:rPr>
      </w:pPr>
    </w:p>
    <w:p w:rsidR="002B560A"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F442EF">
        <w:rPr>
          <w:rFonts w:ascii="Times New Roman" w:hAnsi="Times New Roman" w:cs="Times New Roman"/>
          <w:sz w:val="24"/>
          <w:szCs w:val="24"/>
        </w:rPr>
        <w:t>moblen</w:t>
      </w:r>
      <w:proofErr w:type="spellEnd"/>
      <w:r w:rsidRPr="00F442EF">
        <w:rPr>
          <w:rFonts w:ascii="Times New Roman" w:hAnsi="Times New Roman" w:cs="Times New Roman"/>
          <w:sz w:val="24"/>
          <w:szCs w:val="24"/>
        </w:rPr>
        <w:t xml:space="preserve"> ham mamulünden minimum 2x28 g. (56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Yüzeyi R30 </w:t>
      </w:r>
      <w:proofErr w:type="spellStart"/>
      <w:r w:rsidRPr="00F442EF">
        <w:rPr>
          <w:rFonts w:ascii="Times New Roman" w:hAnsi="Times New Roman" w:cs="Times New Roman"/>
          <w:sz w:val="24"/>
          <w:szCs w:val="24"/>
        </w:rPr>
        <w:t>radyuslu</w:t>
      </w:r>
      <w:proofErr w:type="spellEnd"/>
      <w:r w:rsidRPr="00F442EF">
        <w:rPr>
          <w:rFonts w:ascii="Times New Roman" w:hAnsi="Times New Roman" w:cs="Times New Roman"/>
          <w:sz w:val="24"/>
          <w:szCs w:val="24"/>
        </w:rPr>
        <w:t xml:space="preserve"> ve temas yüzeyi 15 mm olarak şekilde </w:t>
      </w:r>
      <w:proofErr w:type="gramStart"/>
      <w:r w:rsidRPr="00F442EF">
        <w:rPr>
          <w:rFonts w:ascii="Times New Roman" w:hAnsi="Times New Roman" w:cs="Times New Roman"/>
          <w:sz w:val="24"/>
          <w:szCs w:val="24"/>
        </w:rPr>
        <w:t>dizayn edilecek</w:t>
      </w:r>
      <w:proofErr w:type="gramEnd"/>
      <w:r w:rsidRPr="00F442EF">
        <w:rPr>
          <w:rFonts w:ascii="Times New Roman" w:hAnsi="Times New Roman" w:cs="Times New Roman"/>
          <w:sz w:val="24"/>
          <w:szCs w:val="24"/>
        </w:rPr>
        <w:t xml:space="preserve"> alüminyum kapaklar kesişim yerlerini alt ve üst noktadan karşılıklı birleştirilip 4 noktadan </w:t>
      </w:r>
      <w:proofErr w:type="spellStart"/>
      <w:r w:rsidRPr="00F442EF">
        <w:rPr>
          <w:rFonts w:ascii="Times New Roman" w:hAnsi="Times New Roman" w:cs="Times New Roman"/>
          <w:sz w:val="24"/>
          <w:szCs w:val="24"/>
        </w:rPr>
        <w:t>civata</w:t>
      </w:r>
      <w:proofErr w:type="spellEnd"/>
      <w:r w:rsidRPr="00F442EF">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bulunmaması gerekmektedir</w:t>
      </w:r>
    </w:p>
    <w:p w:rsidR="002B560A" w:rsidRPr="00F442EF" w:rsidRDefault="002B560A" w:rsidP="00F442EF">
      <w:pPr>
        <w:spacing w:after="0"/>
        <w:jc w:val="both"/>
        <w:rPr>
          <w:rFonts w:ascii="Times New Roman" w:hAnsi="Times New Roman" w:cs="Times New Roman"/>
          <w:sz w:val="24"/>
          <w:szCs w:val="24"/>
        </w:rPr>
      </w:pPr>
      <w:r w:rsidRPr="00F442EF">
        <w:rPr>
          <w:rFonts w:ascii="Times New Roman" w:hAnsi="Times New Roman" w:cs="Times New Roman"/>
          <w:noProof/>
          <w:sz w:val="24"/>
          <w:szCs w:val="24"/>
          <w:lang w:eastAsia="tr-TR"/>
        </w:rPr>
        <w:lastRenderedPageBreak/>
        <w:drawing>
          <wp:inline distT="0" distB="0" distL="0" distR="0" wp14:anchorId="41C3F0D5" wp14:editId="14FB0016">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sz w:val="24"/>
          <w:szCs w:val="24"/>
        </w:rPr>
        <w:object w:dxaOrig="12408" w:dyaOrig="8520">
          <v:shape id="_x0000_i1026" type="#_x0000_t75" style="width:300pt;height:205.5pt" o:ole="">
            <v:imagedata r:id="rId29" o:title=""/>
          </v:shape>
          <o:OLEObject Type="Embed" ProgID="PBrush" ShapeID="_x0000_i1026" DrawAspect="Content" ObjectID="_1667734504" r:id="rId30"/>
        </w:object>
      </w:r>
    </w:p>
    <w:p w:rsidR="00C436F8" w:rsidRPr="00F442EF" w:rsidRDefault="002B560A" w:rsidP="00F442EF">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F442EF">
        <w:rPr>
          <w:rFonts w:ascii="Times New Roman" w:hAnsi="Times New Roman" w:cs="Times New Roman"/>
          <w:sz w:val="24"/>
          <w:szCs w:val="24"/>
        </w:rPr>
        <w:t>moblen</w:t>
      </w:r>
      <w:proofErr w:type="spellEnd"/>
      <w:r w:rsidRPr="00F442EF">
        <w:rPr>
          <w:rFonts w:ascii="Times New Roman" w:hAnsi="Times New Roman" w:cs="Times New Roman"/>
          <w:sz w:val="24"/>
          <w:szCs w:val="24"/>
        </w:rPr>
        <w:t xml:space="preserve"> ham mamulünden minimum 2x20 g. (40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Yüzeyi R22 </w:t>
      </w:r>
      <w:proofErr w:type="spellStart"/>
      <w:r w:rsidRPr="00F442EF">
        <w:rPr>
          <w:rFonts w:ascii="Times New Roman" w:hAnsi="Times New Roman" w:cs="Times New Roman"/>
          <w:sz w:val="24"/>
          <w:szCs w:val="24"/>
        </w:rPr>
        <w:t>radyuslu</w:t>
      </w:r>
      <w:proofErr w:type="spellEnd"/>
      <w:r w:rsidRPr="00F442EF">
        <w:rPr>
          <w:rFonts w:ascii="Times New Roman" w:hAnsi="Times New Roman" w:cs="Times New Roman"/>
          <w:sz w:val="24"/>
          <w:szCs w:val="24"/>
        </w:rPr>
        <w:t xml:space="preserve"> ve temas yüzeyi 10 mm olarak şekilde </w:t>
      </w:r>
      <w:proofErr w:type="gramStart"/>
      <w:r w:rsidRPr="00F442EF">
        <w:rPr>
          <w:rFonts w:ascii="Times New Roman" w:hAnsi="Times New Roman" w:cs="Times New Roman"/>
          <w:sz w:val="24"/>
          <w:szCs w:val="24"/>
        </w:rPr>
        <w:t>dizayn edilecek</w:t>
      </w:r>
      <w:proofErr w:type="gramEnd"/>
      <w:r w:rsidRPr="00F442EF">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bulunmaması gerekmektedir.</w:t>
      </w:r>
    </w:p>
    <w:p w:rsidR="00C436F8" w:rsidRPr="00F442EF" w:rsidRDefault="00C436F8" w:rsidP="00F442EF">
      <w:pPr>
        <w:spacing w:after="0"/>
        <w:ind w:left="180" w:firstLine="528"/>
        <w:jc w:val="center"/>
        <w:rPr>
          <w:rFonts w:ascii="Times New Roman" w:hAnsi="Times New Roman" w:cs="Times New Roman"/>
          <w:b/>
          <w:sz w:val="24"/>
          <w:szCs w:val="24"/>
        </w:rPr>
      </w:pPr>
    </w:p>
    <w:p w:rsidR="00FA5760" w:rsidRPr="00F442EF" w:rsidRDefault="008C52A2" w:rsidP="00F442EF">
      <w:pPr>
        <w:spacing w:after="0"/>
        <w:ind w:left="180" w:firstLine="528"/>
        <w:jc w:val="center"/>
        <w:rPr>
          <w:rFonts w:ascii="Times New Roman" w:hAnsi="Times New Roman" w:cs="Times New Roman"/>
          <w:b/>
          <w:sz w:val="24"/>
          <w:szCs w:val="24"/>
        </w:rPr>
      </w:pPr>
      <w:r w:rsidRPr="00F442EF">
        <w:rPr>
          <w:rFonts w:ascii="Times New Roman" w:hAnsi="Times New Roman" w:cs="Times New Roman"/>
          <w:b/>
          <w:sz w:val="24"/>
          <w:szCs w:val="24"/>
        </w:rPr>
        <w:t>DÖKME KAUÇUK GRANÜLLÜ ESNEK ZEMİN DÖŞEMESİ (SBR+EPDM)</w:t>
      </w:r>
    </w:p>
    <w:p w:rsidR="00FA5760" w:rsidRPr="00F442EF" w:rsidRDefault="00FA5760" w:rsidP="00F442EF">
      <w:pPr>
        <w:spacing w:after="0"/>
        <w:ind w:left="180" w:firstLine="528"/>
        <w:jc w:val="center"/>
        <w:rPr>
          <w:rFonts w:ascii="Times New Roman" w:hAnsi="Times New Roman" w:cs="Times New Roman"/>
          <w:b/>
          <w:sz w:val="24"/>
          <w:szCs w:val="24"/>
        </w:rPr>
      </w:pPr>
      <w:r w:rsidRPr="00F442EF">
        <w:rPr>
          <w:rFonts w:ascii="Times New Roman" w:hAnsi="Times New Roman" w:cs="Times New Roman"/>
          <w:b/>
          <w:sz w:val="24"/>
          <w:szCs w:val="24"/>
        </w:rPr>
        <w:t>(13mm SBR +7mm EPDM)Toplam kalınlık 20 mm</w:t>
      </w:r>
    </w:p>
    <w:p w:rsidR="00C67EDA" w:rsidRPr="00F442EF" w:rsidRDefault="00C67EDA" w:rsidP="00F442EF">
      <w:pPr>
        <w:tabs>
          <w:tab w:val="left" w:pos="540"/>
        </w:tabs>
        <w:spacing w:after="0"/>
        <w:rPr>
          <w:rFonts w:ascii="Times New Roman" w:hAnsi="Times New Roman" w:cs="Times New Roman"/>
          <w:b/>
          <w:sz w:val="24"/>
          <w:szCs w:val="24"/>
        </w:rPr>
      </w:pPr>
      <w:r w:rsidRPr="00F442EF">
        <w:rPr>
          <w:rFonts w:ascii="Times New Roman" w:hAnsi="Times New Roman" w:cs="Times New Roman"/>
          <w:b/>
          <w:sz w:val="24"/>
          <w:szCs w:val="24"/>
        </w:rPr>
        <w:t xml:space="preserve"> </w:t>
      </w:r>
      <w:r w:rsidR="00FA5760" w:rsidRPr="00F442EF">
        <w:rPr>
          <w:rFonts w:ascii="Times New Roman" w:hAnsi="Times New Roman" w:cs="Times New Roman"/>
          <w:b/>
          <w:sz w:val="24"/>
          <w:szCs w:val="24"/>
        </w:rPr>
        <w:t>ÜRÜN TANIMI</w:t>
      </w:r>
    </w:p>
    <w:p w:rsidR="00C67EDA" w:rsidRPr="00F442EF" w:rsidRDefault="00FA5760" w:rsidP="00F442EF">
      <w:pPr>
        <w:tabs>
          <w:tab w:val="left" w:pos="540"/>
        </w:tabs>
        <w:spacing w:after="0"/>
        <w:jc w:val="both"/>
        <w:rPr>
          <w:rFonts w:ascii="Times New Roman" w:hAnsi="Times New Roman" w:cs="Times New Roman"/>
          <w:b/>
          <w:sz w:val="24"/>
          <w:szCs w:val="24"/>
        </w:rPr>
      </w:pPr>
      <w:r w:rsidRPr="00F442EF">
        <w:rPr>
          <w:rFonts w:ascii="Times New Roman" w:hAnsi="Times New Roman" w:cs="Times New Roman"/>
          <w:sz w:val="24"/>
          <w:szCs w:val="24"/>
        </w:rPr>
        <w:t xml:space="preserve">Uygulama yapılacak beton veya asfalt saha </w:t>
      </w:r>
      <w:proofErr w:type="spellStart"/>
      <w:proofErr w:type="gramStart"/>
      <w:r w:rsidRPr="00F442EF">
        <w:rPr>
          <w:rFonts w:ascii="Times New Roman" w:hAnsi="Times New Roman" w:cs="Times New Roman"/>
          <w:sz w:val="24"/>
          <w:szCs w:val="24"/>
        </w:rPr>
        <w:t>kuru,rutubetsiz</w:t>
      </w:r>
      <w:proofErr w:type="spellEnd"/>
      <w:proofErr w:type="gramEnd"/>
      <w:r w:rsidRPr="00F442EF">
        <w:rPr>
          <w:rFonts w:ascii="Times New Roman" w:hAnsi="Times New Roman" w:cs="Times New Roman"/>
          <w:sz w:val="24"/>
          <w:szCs w:val="24"/>
        </w:rPr>
        <w:t xml:space="preserve"> ve temiz olduğu kontrol edilerek saha inceltilmiş Poliüretan asıllı bağlayıcı ile astarlanır. %100 Geri Dönüşümden Kazanılmış 1-4 mm kalibre Siyah renkli SBR Kauçuk Granüller %18 oranlı </w:t>
      </w:r>
      <w:proofErr w:type="spellStart"/>
      <w:r w:rsidRPr="00F442EF">
        <w:rPr>
          <w:rFonts w:ascii="Times New Roman" w:hAnsi="Times New Roman" w:cs="Times New Roman"/>
          <w:sz w:val="24"/>
          <w:szCs w:val="24"/>
        </w:rPr>
        <w:t>Antikanserojen</w:t>
      </w:r>
      <w:proofErr w:type="spellEnd"/>
      <w:r w:rsidRPr="00F442EF">
        <w:rPr>
          <w:rFonts w:ascii="Times New Roman" w:hAnsi="Times New Roman" w:cs="Times New Roman"/>
          <w:sz w:val="24"/>
          <w:szCs w:val="24"/>
        </w:rPr>
        <w:t xml:space="preserve"> Poliüretan asıllı bağlayıcılarla </w:t>
      </w:r>
      <w:proofErr w:type="spellStart"/>
      <w:r w:rsidRPr="00F442EF">
        <w:rPr>
          <w:rFonts w:ascii="Times New Roman" w:hAnsi="Times New Roman" w:cs="Times New Roman"/>
          <w:sz w:val="24"/>
          <w:szCs w:val="24"/>
        </w:rPr>
        <w:t>miksedilip</w:t>
      </w:r>
      <w:proofErr w:type="spellEnd"/>
      <w:r w:rsidRPr="00F442EF">
        <w:rPr>
          <w:rFonts w:ascii="Times New Roman" w:hAnsi="Times New Roman" w:cs="Times New Roman"/>
          <w:sz w:val="24"/>
          <w:szCs w:val="24"/>
        </w:rPr>
        <w:t xml:space="preserve"> </w:t>
      </w:r>
      <w:proofErr w:type="spellStart"/>
      <w:r w:rsidRPr="00F442EF">
        <w:rPr>
          <w:rFonts w:ascii="Times New Roman" w:hAnsi="Times New Roman" w:cs="Times New Roman"/>
          <w:sz w:val="24"/>
          <w:szCs w:val="24"/>
        </w:rPr>
        <w:t>Finisher</w:t>
      </w:r>
      <w:proofErr w:type="spellEnd"/>
      <w:r w:rsidRPr="00F442EF">
        <w:rPr>
          <w:rFonts w:ascii="Times New Roman" w:hAnsi="Times New Roman" w:cs="Times New Roman"/>
          <w:sz w:val="24"/>
          <w:szCs w:val="24"/>
        </w:rPr>
        <w:t xml:space="preserve"> le kaplanmaya hazır hale getirilmiş Beton zemine 13.00 mm kalınlıkta </w:t>
      </w:r>
      <w:proofErr w:type="spellStart"/>
      <w:proofErr w:type="gramStart"/>
      <w:r w:rsidRPr="00F442EF">
        <w:rPr>
          <w:rFonts w:ascii="Times New Roman" w:hAnsi="Times New Roman" w:cs="Times New Roman"/>
          <w:sz w:val="24"/>
          <w:szCs w:val="24"/>
        </w:rPr>
        <w:t>serilir,bu</w:t>
      </w:r>
      <w:proofErr w:type="spellEnd"/>
      <w:proofErr w:type="gramEnd"/>
      <w:r w:rsidRPr="00F442EF">
        <w:rPr>
          <w:rFonts w:ascii="Times New Roman" w:hAnsi="Times New Roman" w:cs="Times New Roman"/>
          <w:sz w:val="24"/>
          <w:szCs w:val="24"/>
        </w:rPr>
        <w:t xml:space="preserve"> kat zemin döşemelerinin reaksiyonunu tamamlaması için gerekli süre beklenir.</w:t>
      </w:r>
      <w:r w:rsidR="00C436F8" w:rsidRPr="00F442EF">
        <w:rPr>
          <w:rFonts w:ascii="Times New Roman" w:hAnsi="Times New Roman" w:cs="Times New Roman"/>
          <w:sz w:val="24"/>
          <w:szCs w:val="24"/>
        </w:rPr>
        <w:t xml:space="preserve"> </w:t>
      </w:r>
      <w:r w:rsidRPr="00F442EF">
        <w:rPr>
          <w:rFonts w:ascii="Times New Roman" w:hAnsi="Times New Roman" w:cs="Times New Roman"/>
          <w:sz w:val="24"/>
          <w:szCs w:val="24"/>
        </w:rPr>
        <w:t xml:space="preserve">Reaksiyon </w:t>
      </w:r>
      <w:r w:rsidR="00C436F8" w:rsidRPr="00F442EF">
        <w:rPr>
          <w:rFonts w:ascii="Times New Roman" w:hAnsi="Times New Roman" w:cs="Times New Roman"/>
          <w:sz w:val="24"/>
          <w:szCs w:val="24"/>
        </w:rPr>
        <w:t xml:space="preserve">süresi bağlayıcı ile kauçuk granüllerin </w:t>
      </w:r>
      <w:proofErr w:type="spellStart"/>
      <w:r w:rsidR="00C436F8" w:rsidRPr="00F442EF">
        <w:rPr>
          <w:rFonts w:ascii="Times New Roman" w:hAnsi="Times New Roman" w:cs="Times New Roman"/>
          <w:sz w:val="24"/>
          <w:szCs w:val="24"/>
        </w:rPr>
        <w:t>miksedilişinden</w:t>
      </w:r>
      <w:proofErr w:type="spellEnd"/>
      <w:r w:rsidR="00C436F8" w:rsidRPr="00F442EF">
        <w:rPr>
          <w:rFonts w:ascii="Times New Roman" w:hAnsi="Times New Roman" w:cs="Times New Roman"/>
          <w:sz w:val="24"/>
          <w:szCs w:val="24"/>
        </w:rPr>
        <w:t xml:space="preserve"> itibaren 24 saattir. </w:t>
      </w:r>
      <w:r w:rsidRPr="00F442EF">
        <w:rPr>
          <w:rFonts w:ascii="Times New Roman" w:hAnsi="Times New Roman" w:cs="Times New Roman"/>
          <w:sz w:val="24"/>
          <w:szCs w:val="24"/>
        </w:rPr>
        <w:t xml:space="preserve">Reaksiyon süresi tamamlandıktan sonra 2.Kat 1.00-3.00 mm veya1.00- 3.50 mm kalibreli EPDM </w:t>
      </w:r>
      <w:proofErr w:type="spellStart"/>
      <w:r w:rsidRPr="00F442EF">
        <w:rPr>
          <w:rFonts w:ascii="Times New Roman" w:hAnsi="Times New Roman" w:cs="Times New Roman"/>
          <w:sz w:val="24"/>
          <w:szCs w:val="24"/>
        </w:rPr>
        <w:t>Kaçuk</w:t>
      </w:r>
      <w:proofErr w:type="spellEnd"/>
      <w:r w:rsidRPr="00F442EF">
        <w:rPr>
          <w:rFonts w:ascii="Times New Roman" w:hAnsi="Times New Roman" w:cs="Times New Roman"/>
          <w:sz w:val="24"/>
          <w:szCs w:val="24"/>
        </w:rPr>
        <w:t xml:space="preserve"> Granüller %20 oranlı </w:t>
      </w:r>
      <w:proofErr w:type="spellStart"/>
      <w:r w:rsidRPr="00F442EF">
        <w:rPr>
          <w:rFonts w:ascii="Times New Roman" w:hAnsi="Times New Roman" w:cs="Times New Roman"/>
          <w:sz w:val="24"/>
          <w:szCs w:val="24"/>
        </w:rPr>
        <w:t>Antikanserojen</w:t>
      </w:r>
      <w:proofErr w:type="spellEnd"/>
      <w:r w:rsidRPr="00F442EF">
        <w:rPr>
          <w:rFonts w:ascii="Times New Roman" w:hAnsi="Times New Roman" w:cs="Times New Roman"/>
          <w:sz w:val="24"/>
          <w:szCs w:val="24"/>
        </w:rPr>
        <w:t xml:space="preserve"> Poliüretan asıllı bağlayıcı ile </w:t>
      </w:r>
      <w:proofErr w:type="spellStart"/>
      <w:r w:rsidRPr="00F442EF">
        <w:rPr>
          <w:rFonts w:ascii="Times New Roman" w:hAnsi="Times New Roman" w:cs="Times New Roman"/>
          <w:sz w:val="24"/>
          <w:szCs w:val="24"/>
        </w:rPr>
        <w:t>miksedilip</w:t>
      </w:r>
      <w:proofErr w:type="spellEnd"/>
      <w:r w:rsidRPr="00F442EF">
        <w:rPr>
          <w:rFonts w:ascii="Times New Roman" w:hAnsi="Times New Roman" w:cs="Times New Roman"/>
          <w:sz w:val="24"/>
          <w:szCs w:val="24"/>
        </w:rPr>
        <w:t xml:space="preserve"> </w:t>
      </w:r>
      <w:proofErr w:type="spellStart"/>
      <w:r w:rsidRPr="00F442EF">
        <w:rPr>
          <w:rFonts w:ascii="Times New Roman" w:hAnsi="Times New Roman" w:cs="Times New Roman"/>
          <w:sz w:val="24"/>
          <w:szCs w:val="24"/>
        </w:rPr>
        <w:t>Finişherle</w:t>
      </w:r>
      <w:proofErr w:type="spellEnd"/>
      <w:r w:rsidRPr="00F442EF">
        <w:rPr>
          <w:rFonts w:ascii="Times New Roman" w:hAnsi="Times New Roman" w:cs="Times New Roman"/>
          <w:sz w:val="24"/>
          <w:szCs w:val="24"/>
        </w:rPr>
        <w:t xml:space="preserve"> 1.Kat üzerine 7.00 mm kalınlıkta </w:t>
      </w:r>
      <w:proofErr w:type="spellStart"/>
      <w:proofErr w:type="gramStart"/>
      <w:r w:rsidRPr="00F442EF">
        <w:rPr>
          <w:rFonts w:ascii="Times New Roman" w:hAnsi="Times New Roman" w:cs="Times New Roman"/>
          <w:sz w:val="24"/>
          <w:szCs w:val="24"/>
        </w:rPr>
        <w:t>döşenir.Böylece</w:t>
      </w:r>
      <w:proofErr w:type="spellEnd"/>
      <w:proofErr w:type="gramEnd"/>
      <w:r w:rsidRPr="00F442EF">
        <w:rPr>
          <w:rFonts w:ascii="Times New Roman" w:hAnsi="Times New Roman" w:cs="Times New Roman"/>
          <w:sz w:val="24"/>
          <w:szCs w:val="24"/>
        </w:rPr>
        <w:t xml:space="preserve"> Beton veya Asfalt Zemin üzeri 2 Cm </w:t>
      </w:r>
      <w:proofErr w:type="spellStart"/>
      <w:r w:rsidRPr="00F442EF">
        <w:rPr>
          <w:rFonts w:ascii="Times New Roman" w:hAnsi="Times New Roman" w:cs="Times New Roman"/>
          <w:sz w:val="24"/>
          <w:szCs w:val="24"/>
        </w:rPr>
        <w:t>kalınlıklı</w:t>
      </w:r>
      <w:proofErr w:type="spellEnd"/>
      <w:r w:rsidRPr="00F442EF">
        <w:rPr>
          <w:rFonts w:ascii="Times New Roman" w:hAnsi="Times New Roman" w:cs="Times New Roman"/>
          <w:sz w:val="24"/>
          <w:szCs w:val="24"/>
        </w:rPr>
        <w:t xml:space="preserve"> Dökme Kauçuk Granüllü Esnek Zemin oluşturulur.</w:t>
      </w:r>
      <w:r w:rsidR="00C436F8" w:rsidRPr="00F442EF">
        <w:rPr>
          <w:rFonts w:ascii="Times New Roman" w:hAnsi="Times New Roman" w:cs="Times New Roman"/>
          <w:sz w:val="24"/>
          <w:szCs w:val="24"/>
        </w:rPr>
        <w:t xml:space="preserve"> </w:t>
      </w:r>
      <w:r w:rsidRPr="00F442EF">
        <w:rPr>
          <w:rFonts w:ascii="Times New Roman" w:hAnsi="Times New Roman" w:cs="Times New Roman"/>
          <w:sz w:val="24"/>
          <w:szCs w:val="24"/>
        </w:rPr>
        <w:t xml:space="preserve">EPDM Kauçuk Granüllü </w:t>
      </w:r>
      <w:proofErr w:type="spellStart"/>
      <w:r w:rsidRPr="00F442EF">
        <w:rPr>
          <w:rFonts w:ascii="Times New Roman" w:hAnsi="Times New Roman" w:cs="Times New Roman"/>
          <w:sz w:val="24"/>
          <w:szCs w:val="24"/>
        </w:rPr>
        <w:t>Kat’ın</w:t>
      </w:r>
      <w:proofErr w:type="spellEnd"/>
      <w:r w:rsidRPr="00F442EF">
        <w:rPr>
          <w:rFonts w:ascii="Times New Roman" w:hAnsi="Times New Roman" w:cs="Times New Roman"/>
          <w:sz w:val="24"/>
          <w:szCs w:val="24"/>
        </w:rPr>
        <w:t xml:space="preserve"> reaksiyonunu tamamlamasını müteakip İşverenin isteğine bağlı olarak </w:t>
      </w:r>
      <w:r w:rsidR="00C436F8" w:rsidRPr="00F442EF">
        <w:rPr>
          <w:rFonts w:ascii="Times New Roman" w:hAnsi="Times New Roman" w:cs="Times New Roman"/>
          <w:sz w:val="24"/>
          <w:szCs w:val="24"/>
        </w:rPr>
        <w:t>Alan</w:t>
      </w:r>
      <w:r w:rsidRPr="00F442EF">
        <w:rPr>
          <w:rFonts w:ascii="Times New Roman" w:hAnsi="Times New Roman" w:cs="Times New Roman"/>
          <w:sz w:val="24"/>
          <w:szCs w:val="24"/>
        </w:rPr>
        <w:t xml:space="preserve"> çizgileri Çizgi Makinasıyla </w:t>
      </w:r>
      <w:proofErr w:type="spellStart"/>
      <w:r w:rsidRPr="00F442EF">
        <w:rPr>
          <w:rFonts w:ascii="Times New Roman" w:hAnsi="Times New Roman" w:cs="Times New Roman"/>
          <w:sz w:val="24"/>
          <w:szCs w:val="24"/>
        </w:rPr>
        <w:t>Poliurethan</w:t>
      </w:r>
      <w:proofErr w:type="spellEnd"/>
      <w:r w:rsidRPr="00F442EF">
        <w:rPr>
          <w:rFonts w:ascii="Times New Roman" w:hAnsi="Times New Roman" w:cs="Times New Roman"/>
          <w:sz w:val="24"/>
          <w:szCs w:val="24"/>
        </w:rPr>
        <w:t xml:space="preserve"> esaslı </w:t>
      </w:r>
      <w:r w:rsidR="00C436F8" w:rsidRPr="00F442EF">
        <w:rPr>
          <w:rFonts w:ascii="Times New Roman" w:hAnsi="Times New Roman" w:cs="Times New Roman"/>
          <w:sz w:val="24"/>
          <w:szCs w:val="24"/>
        </w:rPr>
        <w:t>boyalar kullanılarak çizilir ve</w:t>
      </w:r>
      <w:r w:rsidRPr="00F442EF">
        <w:rPr>
          <w:rFonts w:ascii="Times New Roman" w:hAnsi="Times New Roman" w:cs="Times New Roman"/>
          <w:sz w:val="24"/>
          <w:szCs w:val="24"/>
        </w:rPr>
        <w:t xml:space="preserve"> alan teslim edilir.</w:t>
      </w:r>
    </w:p>
    <w:p w:rsidR="00FA5760" w:rsidRPr="00F442EF" w:rsidRDefault="00C67EDA" w:rsidP="00F442EF">
      <w:pPr>
        <w:tabs>
          <w:tab w:val="left" w:pos="540"/>
        </w:tabs>
        <w:spacing w:after="0"/>
        <w:jc w:val="both"/>
        <w:rPr>
          <w:rFonts w:ascii="Times New Roman" w:hAnsi="Times New Roman" w:cs="Times New Roman"/>
          <w:b/>
          <w:sz w:val="24"/>
          <w:szCs w:val="24"/>
        </w:rPr>
      </w:pPr>
      <w:r w:rsidRPr="00F442EF">
        <w:rPr>
          <w:rFonts w:ascii="Times New Roman" w:hAnsi="Times New Roman" w:cs="Times New Roman"/>
          <w:b/>
          <w:sz w:val="24"/>
          <w:szCs w:val="24"/>
        </w:rPr>
        <w:tab/>
      </w:r>
      <w:r w:rsidR="00FA5760" w:rsidRPr="00F442EF">
        <w:rPr>
          <w:rFonts w:ascii="Times New Roman" w:hAnsi="Times New Roman" w:cs="Times New Roman"/>
          <w:sz w:val="24"/>
          <w:szCs w:val="24"/>
        </w:rPr>
        <w:t>SBR+EPDM Kauçuk Granüllü Esnek Zemin uygulamalarında her i</w:t>
      </w:r>
      <w:r w:rsidR="00C436F8" w:rsidRPr="00F442EF">
        <w:rPr>
          <w:rFonts w:ascii="Times New Roman" w:hAnsi="Times New Roman" w:cs="Times New Roman"/>
          <w:sz w:val="24"/>
          <w:szCs w:val="24"/>
        </w:rPr>
        <w:t xml:space="preserve">ki katta da yoğunluk </w:t>
      </w:r>
      <w:r w:rsidR="00FA5760" w:rsidRPr="00F442EF">
        <w:rPr>
          <w:rFonts w:ascii="Times New Roman" w:hAnsi="Times New Roman" w:cs="Times New Roman"/>
          <w:sz w:val="24"/>
          <w:szCs w:val="24"/>
        </w:rPr>
        <w:t>700 Kg/M3 ten az olmamalıdır.</w:t>
      </w:r>
    </w:p>
    <w:p w:rsidR="00C436F8" w:rsidRPr="006B6E2E" w:rsidRDefault="00FA5760" w:rsidP="006B6E2E">
      <w:pPr>
        <w:spacing w:after="0"/>
        <w:ind w:firstLine="708"/>
        <w:jc w:val="both"/>
        <w:rPr>
          <w:rFonts w:ascii="Times New Roman" w:hAnsi="Times New Roman" w:cs="Times New Roman"/>
          <w:sz w:val="24"/>
          <w:szCs w:val="24"/>
        </w:rPr>
      </w:pPr>
      <w:proofErr w:type="spellStart"/>
      <w:r w:rsidRPr="00F442EF">
        <w:rPr>
          <w:rFonts w:ascii="Times New Roman" w:hAnsi="Times New Roman" w:cs="Times New Roman"/>
          <w:sz w:val="24"/>
          <w:szCs w:val="24"/>
        </w:rPr>
        <w:t>Finişher</w:t>
      </w:r>
      <w:proofErr w:type="spellEnd"/>
      <w:r w:rsidRPr="00F442EF">
        <w:rPr>
          <w:rFonts w:ascii="Times New Roman" w:hAnsi="Times New Roman" w:cs="Times New Roman"/>
          <w:sz w:val="24"/>
          <w:szCs w:val="24"/>
        </w:rPr>
        <w:t xml:space="preserve"> çalışma eni 1.75 M olup bu ölçüden kısa enli veya </w:t>
      </w:r>
      <w:r w:rsidR="00C436F8" w:rsidRPr="00F442EF">
        <w:rPr>
          <w:rFonts w:ascii="Times New Roman" w:hAnsi="Times New Roman" w:cs="Times New Roman"/>
          <w:sz w:val="24"/>
          <w:szCs w:val="24"/>
        </w:rPr>
        <w:t xml:space="preserve">üzerinde Oyun Grupları bulunan </w:t>
      </w:r>
      <w:r w:rsidRPr="00F442EF">
        <w:rPr>
          <w:rFonts w:ascii="Times New Roman" w:hAnsi="Times New Roman" w:cs="Times New Roman"/>
          <w:sz w:val="24"/>
          <w:szCs w:val="24"/>
        </w:rPr>
        <w:t xml:space="preserve">uygulama alanları ancak Özel </w:t>
      </w:r>
      <w:proofErr w:type="spellStart"/>
      <w:r w:rsidRPr="00F442EF">
        <w:rPr>
          <w:rFonts w:ascii="Times New Roman" w:hAnsi="Times New Roman" w:cs="Times New Roman"/>
          <w:sz w:val="24"/>
          <w:szCs w:val="24"/>
        </w:rPr>
        <w:t>Finish</w:t>
      </w:r>
      <w:proofErr w:type="spellEnd"/>
      <w:r w:rsidRPr="00F442EF">
        <w:rPr>
          <w:rFonts w:ascii="Times New Roman" w:hAnsi="Times New Roman" w:cs="Times New Roman"/>
          <w:sz w:val="24"/>
          <w:szCs w:val="24"/>
        </w:rPr>
        <w:t xml:space="preserve"> Dökme Makinalarıyla uygulama yapılabilir.</w:t>
      </w:r>
      <w:r w:rsidR="00C436F8" w:rsidRPr="00F442EF">
        <w:rPr>
          <w:rFonts w:ascii="Times New Roman" w:hAnsi="Times New Roman" w:cs="Times New Roman"/>
          <w:sz w:val="24"/>
          <w:szCs w:val="24"/>
        </w:rPr>
        <w:t xml:space="preserve"> </w:t>
      </w:r>
      <w:r w:rsidRPr="00F442EF">
        <w:rPr>
          <w:rFonts w:ascii="Times New Roman" w:hAnsi="Times New Roman" w:cs="Times New Roman"/>
          <w:sz w:val="24"/>
          <w:szCs w:val="24"/>
        </w:rPr>
        <w:t xml:space="preserve">Enin 1.75 M den büyük ve Uygulama alanının üzerinde herhangi bir Oyun Grubunun olmaması halinde </w:t>
      </w:r>
      <w:proofErr w:type="spellStart"/>
      <w:r w:rsidRPr="00F442EF">
        <w:rPr>
          <w:rFonts w:ascii="Times New Roman" w:hAnsi="Times New Roman" w:cs="Times New Roman"/>
          <w:sz w:val="24"/>
          <w:szCs w:val="24"/>
        </w:rPr>
        <w:t>Finişherle</w:t>
      </w:r>
      <w:proofErr w:type="spellEnd"/>
      <w:r w:rsidRPr="00F442EF">
        <w:rPr>
          <w:rFonts w:ascii="Times New Roman" w:hAnsi="Times New Roman" w:cs="Times New Roman"/>
          <w:sz w:val="24"/>
          <w:szCs w:val="24"/>
        </w:rPr>
        <w:t xml:space="preserve"> uygulama yapılması mümkündür</w:t>
      </w:r>
      <w:r w:rsidR="00F442EF">
        <w:rPr>
          <w:rFonts w:ascii="Times New Roman" w:hAnsi="Times New Roman" w:cs="Times New Roman"/>
          <w:sz w:val="24"/>
          <w:szCs w:val="24"/>
        </w:rPr>
        <w:t>.</w:t>
      </w:r>
    </w:p>
    <w:p w:rsidR="00126F62" w:rsidRPr="00456598" w:rsidRDefault="00126F62" w:rsidP="00126F62">
      <w:pPr>
        <w:spacing w:after="0"/>
        <w:jc w:val="center"/>
        <w:rPr>
          <w:rFonts w:ascii="Times New Roman" w:hAnsi="Times New Roman" w:cs="Times New Roman"/>
          <w:b/>
          <w:bCs/>
          <w:sz w:val="24"/>
          <w:szCs w:val="24"/>
        </w:rPr>
      </w:pPr>
      <w:r w:rsidRPr="00456598">
        <w:rPr>
          <w:rFonts w:ascii="Times New Roman" w:hAnsi="Times New Roman" w:cs="Times New Roman"/>
          <w:b/>
          <w:bCs/>
          <w:sz w:val="24"/>
          <w:szCs w:val="24"/>
        </w:rPr>
        <w:lastRenderedPageBreak/>
        <w:t>ZEMİNE MONTAJ DETAYLARI</w:t>
      </w:r>
    </w:p>
    <w:p w:rsidR="00126F62" w:rsidRPr="00456598" w:rsidRDefault="00126F62" w:rsidP="00126F62">
      <w:pPr>
        <w:spacing w:after="0"/>
        <w:jc w:val="center"/>
        <w:rPr>
          <w:rFonts w:ascii="Times New Roman" w:hAnsi="Times New Roman" w:cs="Times New Roman"/>
          <w:b/>
          <w:bCs/>
          <w:sz w:val="24"/>
          <w:szCs w:val="24"/>
        </w:rPr>
      </w:pPr>
    </w:p>
    <w:p w:rsidR="00126F62" w:rsidRPr="00456598" w:rsidRDefault="00126F62" w:rsidP="00126F62">
      <w:pPr>
        <w:spacing w:after="0"/>
        <w:ind w:firstLine="708"/>
        <w:jc w:val="both"/>
        <w:rPr>
          <w:rFonts w:ascii="Times New Roman" w:hAnsi="Times New Roman" w:cs="Times New Roman"/>
          <w:sz w:val="24"/>
          <w:szCs w:val="24"/>
        </w:rPr>
      </w:pPr>
      <w:r w:rsidRPr="00456598">
        <w:rPr>
          <w:rFonts w:ascii="Times New Roman" w:hAnsi="Times New Roman" w:cs="Times New Roman"/>
          <w:sz w:val="24"/>
          <w:szCs w:val="24"/>
        </w:rPr>
        <w:t>Oyun grubu kurulacak olan alanın betonu terazili bir biçimde atılmış olması gerekmektedir. Oyun grubu teraziye alındıktan sonra tabla/</w:t>
      </w:r>
      <w:proofErr w:type="spellStart"/>
      <w:r w:rsidRPr="00456598">
        <w:rPr>
          <w:rFonts w:ascii="Times New Roman" w:hAnsi="Times New Roman" w:cs="Times New Roman"/>
          <w:sz w:val="24"/>
          <w:szCs w:val="24"/>
        </w:rPr>
        <w:t>flanşta</w:t>
      </w:r>
      <w:proofErr w:type="spellEnd"/>
      <w:r w:rsidRPr="00456598">
        <w:rPr>
          <w:rFonts w:ascii="Times New Roman" w:hAnsi="Times New Roman" w:cs="Times New Roman"/>
          <w:sz w:val="24"/>
          <w:szCs w:val="24"/>
        </w:rPr>
        <w:t xml:space="preserve"> bulunan delikler yardımıyla zemine montajı çelik/kimyasal dübel ve 10 x 100 mm </w:t>
      </w:r>
      <w:proofErr w:type="spellStart"/>
      <w:r w:rsidRPr="00456598">
        <w:rPr>
          <w:rFonts w:ascii="Times New Roman" w:hAnsi="Times New Roman" w:cs="Times New Roman"/>
          <w:sz w:val="24"/>
          <w:szCs w:val="24"/>
        </w:rPr>
        <w:t>flanşlı</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trifon</w:t>
      </w:r>
      <w:proofErr w:type="spellEnd"/>
      <w:r w:rsidRPr="00456598">
        <w:rPr>
          <w:rFonts w:ascii="Times New Roman" w:hAnsi="Times New Roman" w:cs="Times New Roman"/>
          <w:sz w:val="24"/>
          <w:szCs w:val="24"/>
        </w:rPr>
        <w:t xml:space="preserve"> vida ile montaj edilecektir.</w:t>
      </w:r>
    </w:p>
    <w:p w:rsidR="0002504E" w:rsidRPr="00F442EF" w:rsidRDefault="0002504E" w:rsidP="00126F62">
      <w:pPr>
        <w:spacing w:after="0"/>
        <w:jc w:val="center"/>
        <w:rPr>
          <w:rFonts w:ascii="Times New Roman" w:hAnsi="Times New Roman" w:cs="Times New Roman"/>
          <w:sz w:val="24"/>
          <w:szCs w:val="24"/>
        </w:rPr>
      </w:pPr>
    </w:p>
    <w:sectPr w:rsidR="0002504E" w:rsidRPr="00F442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7344E"/>
    <w:rsid w:val="000853A5"/>
    <w:rsid w:val="00096919"/>
    <w:rsid w:val="00096C0D"/>
    <w:rsid w:val="00097114"/>
    <w:rsid w:val="000A037E"/>
    <w:rsid w:val="000A3342"/>
    <w:rsid w:val="000C234B"/>
    <w:rsid w:val="000C2C4B"/>
    <w:rsid w:val="000E664B"/>
    <w:rsid w:val="000F2E6A"/>
    <w:rsid w:val="00100549"/>
    <w:rsid w:val="0011018C"/>
    <w:rsid w:val="00126F62"/>
    <w:rsid w:val="001460EF"/>
    <w:rsid w:val="00150846"/>
    <w:rsid w:val="00150FA9"/>
    <w:rsid w:val="00152588"/>
    <w:rsid w:val="00155A63"/>
    <w:rsid w:val="001567C3"/>
    <w:rsid w:val="00157B1D"/>
    <w:rsid w:val="0016190D"/>
    <w:rsid w:val="0016229F"/>
    <w:rsid w:val="00164C73"/>
    <w:rsid w:val="00171999"/>
    <w:rsid w:val="00176BA0"/>
    <w:rsid w:val="00195EBB"/>
    <w:rsid w:val="001A07D0"/>
    <w:rsid w:val="001A16E8"/>
    <w:rsid w:val="001A342B"/>
    <w:rsid w:val="001A5D0D"/>
    <w:rsid w:val="001B6E74"/>
    <w:rsid w:val="002227E7"/>
    <w:rsid w:val="00223584"/>
    <w:rsid w:val="0022674D"/>
    <w:rsid w:val="0023672D"/>
    <w:rsid w:val="00244C8A"/>
    <w:rsid w:val="002505BB"/>
    <w:rsid w:val="0029773D"/>
    <w:rsid w:val="002A0BAC"/>
    <w:rsid w:val="002B560A"/>
    <w:rsid w:val="002C5928"/>
    <w:rsid w:val="002F3188"/>
    <w:rsid w:val="00310B9D"/>
    <w:rsid w:val="00315F09"/>
    <w:rsid w:val="00317C39"/>
    <w:rsid w:val="00331C24"/>
    <w:rsid w:val="00334E5E"/>
    <w:rsid w:val="00340EE0"/>
    <w:rsid w:val="00347DF8"/>
    <w:rsid w:val="003638DD"/>
    <w:rsid w:val="00376FBB"/>
    <w:rsid w:val="00387A28"/>
    <w:rsid w:val="003D5671"/>
    <w:rsid w:val="003D5746"/>
    <w:rsid w:val="003D6FDF"/>
    <w:rsid w:val="003E68B4"/>
    <w:rsid w:val="003F5834"/>
    <w:rsid w:val="00412A6D"/>
    <w:rsid w:val="0043216C"/>
    <w:rsid w:val="004454D4"/>
    <w:rsid w:val="004571AC"/>
    <w:rsid w:val="00474D06"/>
    <w:rsid w:val="00476CC6"/>
    <w:rsid w:val="00477A84"/>
    <w:rsid w:val="0048538F"/>
    <w:rsid w:val="004935E0"/>
    <w:rsid w:val="00497407"/>
    <w:rsid w:val="004A6223"/>
    <w:rsid w:val="004C6D89"/>
    <w:rsid w:val="004C7742"/>
    <w:rsid w:val="004D2FD5"/>
    <w:rsid w:val="004F090A"/>
    <w:rsid w:val="0051039F"/>
    <w:rsid w:val="0052194A"/>
    <w:rsid w:val="0053051E"/>
    <w:rsid w:val="005516F1"/>
    <w:rsid w:val="00560BAB"/>
    <w:rsid w:val="00562522"/>
    <w:rsid w:val="005732EE"/>
    <w:rsid w:val="005776E1"/>
    <w:rsid w:val="00581D7B"/>
    <w:rsid w:val="00585BD4"/>
    <w:rsid w:val="005A7D64"/>
    <w:rsid w:val="005B3DB4"/>
    <w:rsid w:val="005D6570"/>
    <w:rsid w:val="005E0AFF"/>
    <w:rsid w:val="005E446D"/>
    <w:rsid w:val="005E7884"/>
    <w:rsid w:val="005F4B79"/>
    <w:rsid w:val="00604F67"/>
    <w:rsid w:val="00620B57"/>
    <w:rsid w:val="006249BC"/>
    <w:rsid w:val="00661AD1"/>
    <w:rsid w:val="0066388C"/>
    <w:rsid w:val="00667143"/>
    <w:rsid w:val="006716E3"/>
    <w:rsid w:val="006728FA"/>
    <w:rsid w:val="006B589E"/>
    <w:rsid w:val="006B5B40"/>
    <w:rsid w:val="006B6E2E"/>
    <w:rsid w:val="006C7F8F"/>
    <w:rsid w:val="006D1DFA"/>
    <w:rsid w:val="006D3C01"/>
    <w:rsid w:val="006E715C"/>
    <w:rsid w:val="007072E2"/>
    <w:rsid w:val="00724298"/>
    <w:rsid w:val="00757B90"/>
    <w:rsid w:val="007747C3"/>
    <w:rsid w:val="007779C1"/>
    <w:rsid w:val="00786C24"/>
    <w:rsid w:val="00797522"/>
    <w:rsid w:val="007A5446"/>
    <w:rsid w:val="007C186D"/>
    <w:rsid w:val="007C238B"/>
    <w:rsid w:val="007C732A"/>
    <w:rsid w:val="007D443F"/>
    <w:rsid w:val="007D4FEB"/>
    <w:rsid w:val="007E6E44"/>
    <w:rsid w:val="007E74B2"/>
    <w:rsid w:val="007F77AF"/>
    <w:rsid w:val="007F78B3"/>
    <w:rsid w:val="008020F1"/>
    <w:rsid w:val="00810970"/>
    <w:rsid w:val="00824E1A"/>
    <w:rsid w:val="00873C47"/>
    <w:rsid w:val="00874F2D"/>
    <w:rsid w:val="00883112"/>
    <w:rsid w:val="008A2DE5"/>
    <w:rsid w:val="008A5317"/>
    <w:rsid w:val="008B2D8D"/>
    <w:rsid w:val="008B4D5B"/>
    <w:rsid w:val="008B541F"/>
    <w:rsid w:val="008B7F3A"/>
    <w:rsid w:val="008C52A2"/>
    <w:rsid w:val="008D3440"/>
    <w:rsid w:val="008E4C80"/>
    <w:rsid w:val="008F12CD"/>
    <w:rsid w:val="008F624F"/>
    <w:rsid w:val="00905597"/>
    <w:rsid w:val="00905EF3"/>
    <w:rsid w:val="0091151C"/>
    <w:rsid w:val="00911C76"/>
    <w:rsid w:val="0091446A"/>
    <w:rsid w:val="00924221"/>
    <w:rsid w:val="00931F84"/>
    <w:rsid w:val="00933C55"/>
    <w:rsid w:val="00937B04"/>
    <w:rsid w:val="009464B4"/>
    <w:rsid w:val="0095479D"/>
    <w:rsid w:val="009628A9"/>
    <w:rsid w:val="00972095"/>
    <w:rsid w:val="00976C1B"/>
    <w:rsid w:val="00984567"/>
    <w:rsid w:val="009B4F39"/>
    <w:rsid w:val="009B669E"/>
    <w:rsid w:val="009C59CB"/>
    <w:rsid w:val="009D0519"/>
    <w:rsid w:val="009D3FFD"/>
    <w:rsid w:val="009E3A0F"/>
    <w:rsid w:val="009E525F"/>
    <w:rsid w:val="009E6D5E"/>
    <w:rsid w:val="009F5628"/>
    <w:rsid w:val="00A02CA1"/>
    <w:rsid w:val="00A257DD"/>
    <w:rsid w:val="00A3664B"/>
    <w:rsid w:val="00A45DE0"/>
    <w:rsid w:val="00A47E2E"/>
    <w:rsid w:val="00A571D9"/>
    <w:rsid w:val="00A90507"/>
    <w:rsid w:val="00A944F5"/>
    <w:rsid w:val="00AB682F"/>
    <w:rsid w:val="00AB7FCB"/>
    <w:rsid w:val="00AD122F"/>
    <w:rsid w:val="00AF0AE0"/>
    <w:rsid w:val="00AF6934"/>
    <w:rsid w:val="00B02DB1"/>
    <w:rsid w:val="00B12D12"/>
    <w:rsid w:val="00B140B3"/>
    <w:rsid w:val="00B21C61"/>
    <w:rsid w:val="00B33F2D"/>
    <w:rsid w:val="00B575E9"/>
    <w:rsid w:val="00B66104"/>
    <w:rsid w:val="00B74092"/>
    <w:rsid w:val="00B76638"/>
    <w:rsid w:val="00B90787"/>
    <w:rsid w:val="00BB07FE"/>
    <w:rsid w:val="00BB3348"/>
    <w:rsid w:val="00BC2F51"/>
    <w:rsid w:val="00BC712D"/>
    <w:rsid w:val="00BE44B4"/>
    <w:rsid w:val="00BF5872"/>
    <w:rsid w:val="00C13009"/>
    <w:rsid w:val="00C23CD3"/>
    <w:rsid w:val="00C26FBE"/>
    <w:rsid w:val="00C33E5C"/>
    <w:rsid w:val="00C436F8"/>
    <w:rsid w:val="00C5079B"/>
    <w:rsid w:val="00C5323F"/>
    <w:rsid w:val="00C54EFC"/>
    <w:rsid w:val="00C67EDA"/>
    <w:rsid w:val="00C71E2A"/>
    <w:rsid w:val="00C7749E"/>
    <w:rsid w:val="00CB2D25"/>
    <w:rsid w:val="00CB3903"/>
    <w:rsid w:val="00CB3BBB"/>
    <w:rsid w:val="00CB5898"/>
    <w:rsid w:val="00CB7C0E"/>
    <w:rsid w:val="00CC53C8"/>
    <w:rsid w:val="00CF14BD"/>
    <w:rsid w:val="00D146DB"/>
    <w:rsid w:val="00D23099"/>
    <w:rsid w:val="00D310D3"/>
    <w:rsid w:val="00D368F3"/>
    <w:rsid w:val="00D46C45"/>
    <w:rsid w:val="00D53B8F"/>
    <w:rsid w:val="00D55B17"/>
    <w:rsid w:val="00D67643"/>
    <w:rsid w:val="00D72179"/>
    <w:rsid w:val="00D76BE7"/>
    <w:rsid w:val="00D833B5"/>
    <w:rsid w:val="00D97D0E"/>
    <w:rsid w:val="00DB48B6"/>
    <w:rsid w:val="00DC137F"/>
    <w:rsid w:val="00DD65E8"/>
    <w:rsid w:val="00DE6F7C"/>
    <w:rsid w:val="00DF25EE"/>
    <w:rsid w:val="00DF5D7F"/>
    <w:rsid w:val="00E13F27"/>
    <w:rsid w:val="00E42BCC"/>
    <w:rsid w:val="00E46305"/>
    <w:rsid w:val="00E71CF6"/>
    <w:rsid w:val="00E763BC"/>
    <w:rsid w:val="00E83E2F"/>
    <w:rsid w:val="00E969FA"/>
    <w:rsid w:val="00EA6C26"/>
    <w:rsid w:val="00EC3EE7"/>
    <w:rsid w:val="00EC7B07"/>
    <w:rsid w:val="00F01589"/>
    <w:rsid w:val="00F045C3"/>
    <w:rsid w:val="00F1045C"/>
    <w:rsid w:val="00F11038"/>
    <w:rsid w:val="00F14126"/>
    <w:rsid w:val="00F2064A"/>
    <w:rsid w:val="00F20C9F"/>
    <w:rsid w:val="00F407AD"/>
    <w:rsid w:val="00F442EF"/>
    <w:rsid w:val="00F57ACF"/>
    <w:rsid w:val="00F64439"/>
    <w:rsid w:val="00F672F4"/>
    <w:rsid w:val="00F82EC7"/>
    <w:rsid w:val="00F8388D"/>
    <w:rsid w:val="00F907C8"/>
    <w:rsid w:val="00F97C1E"/>
    <w:rsid w:val="00FA56F9"/>
    <w:rsid w:val="00FA5760"/>
    <w:rsid w:val="00FB3199"/>
    <w:rsid w:val="00FB35FD"/>
    <w:rsid w:val="00FC26B7"/>
    <w:rsid w:val="00FC6A86"/>
    <w:rsid w:val="00FE2CB0"/>
    <w:rsid w:val="00FE5611"/>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8CDE7-1705-41CB-8C81-47D91643D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157B1D"/>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92337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CE8A0-F4B2-4523-A2E3-E39F05F5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12</Pages>
  <Words>3057</Words>
  <Characters>17425</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27</cp:revision>
  <dcterms:created xsi:type="dcterms:W3CDTF">2019-06-13T13:02:00Z</dcterms:created>
  <dcterms:modified xsi:type="dcterms:W3CDTF">2020-11-24T11:46:00Z</dcterms:modified>
</cp:coreProperties>
</file>