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75" w:rsidRPr="00E81994" w:rsidRDefault="00243275" w:rsidP="00243275">
      <w:pPr>
        <w:spacing w:after="0"/>
        <w:jc w:val="center"/>
        <w:rPr>
          <w:rFonts w:ascii="Times New Roman" w:hAnsi="Times New Roman" w:cs="Times New Roman"/>
          <w:b/>
          <w:bCs/>
          <w:sz w:val="24"/>
          <w:szCs w:val="24"/>
        </w:rPr>
      </w:pPr>
      <w:r w:rsidRPr="00E81994">
        <w:rPr>
          <w:rFonts w:ascii="Times New Roman" w:hAnsi="Times New Roman" w:cs="Times New Roman"/>
          <w:b/>
          <w:bCs/>
          <w:sz w:val="24"/>
          <w:szCs w:val="24"/>
        </w:rPr>
        <w:t>MODÜLER TIRMANMA OYUN GRUBU TEKNİK ŞARTNAMESİ</w:t>
      </w:r>
    </w:p>
    <w:p w:rsidR="00243275" w:rsidRPr="00E81994" w:rsidRDefault="00243275" w:rsidP="00243275">
      <w:pPr>
        <w:spacing w:after="0"/>
        <w:jc w:val="center"/>
        <w:rPr>
          <w:rFonts w:ascii="Times New Roman" w:hAnsi="Times New Roman" w:cs="Times New Roman"/>
          <w:b/>
          <w:bCs/>
          <w:sz w:val="24"/>
          <w:szCs w:val="24"/>
          <w:u w:val="single"/>
        </w:rPr>
      </w:pPr>
    </w:p>
    <w:p w:rsidR="00243275" w:rsidRPr="00E81994" w:rsidRDefault="00243275" w:rsidP="00243275">
      <w:pPr>
        <w:spacing w:after="0"/>
        <w:jc w:val="center"/>
        <w:rPr>
          <w:rFonts w:ascii="Times New Roman" w:hAnsi="Times New Roman" w:cs="Times New Roman"/>
          <w:b/>
          <w:bCs/>
          <w:sz w:val="24"/>
          <w:szCs w:val="24"/>
          <w:u w:val="single"/>
        </w:rPr>
      </w:pPr>
      <w:r w:rsidRPr="00E81994">
        <w:rPr>
          <w:rFonts w:ascii="Times New Roman" w:hAnsi="Times New Roman" w:cs="Times New Roman"/>
          <w:b/>
          <w:bCs/>
          <w:sz w:val="24"/>
          <w:szCs w:val="24"/>
          <w:u w:val="single"/>
        </w:rPr>
        <w:t>GENEL ÖZELLİKLER</w:t>
      </w:r>
    </w:p>
    <w:p w:rsidR="00243275" w:rsidRPr="00E81994" w:rsidRDefault="00243275" w:rsidP="00243275">
      <w:pPr>
        <w:spacing w:after="0"/>
        <w:jc w:val="center"/>
        <w:rPr>
          <w:rFonts w:ascii="Times New Roman" w:hAnsi="Times New Roman" w:cs="Times New Roman"/>
          <w:b/>
          <w:bCs/>
          <w:sz w:val="24"/>
          <w:szCs w:val="24"/>
          <w:u w:val="single"/>
        </w:rPr>
      </w:pPr>
    </w:p>
    <w:p w:rsidR="00243275" w:rsidRPr="00E81994" w:rsidRDefault="00243275" w:rsidP="0024327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243275" w:rsidRPr="00E81994" w:rsidRDefault="00243275" w:rsidP="0024327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243275" w:rsidRPr="00E81994" w:rsidRDefault="00243275" w:rsidP="0024327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 üretimi sırasında kaynaklama işleminde </w:t>
      </w:r>
      <w:proofErr w:type="spellStart"/>
      <w:r w:rsidRPr="00E81994">
        <w:rPr>
          <w:rFonts w:ascii="Times New Roman" w:hAnsi="Times New Roman" w:cs="Times New Roman"/>
          <w:sz w:val="24"/>
          <w:szCs w:val="24"/>
        </w:rPr>
        <w:t>gazaltı</w:t>
      </w:r>
      <w:proofErr w:type="spellEnd"/>
      <w:r w:rsidRPr="00E81994">
        <w:rPr>
          <w:rFonts w:ascii="Times New Roman" w:hAnsi="Times New Roman" w:cs="Times New Roman"/>
          <w:sz w:val="24"/>
          <w:szCs w:val="24"/>
        </w:rPr>
        <w:t xml:space="preserve"> kaynağı kullanılacaktır.</w:t>
      </w:r>
    </w:p>
    <w:p w:rsidR="00243275" w:rsidRPr="00E81994" w:rsidRDefault="00243275" w:rsidP="00243275">
      <w:pPr>
        <w:pStyle w:val="ListeParagraf"/>
        <w:numPr>
          <w:ilvl w:val="0"/>
          <w:numId w:val="23"/>
        </w:numPr>
        <w:spacing w:after="0"/>
        <w:jc w:val="both"/>
        <w:rPr>
          <w:rFonts w:ascii="Times New Roman" w:hAnsi="Times New Roman" w:cs="Times New Roman"/>
          <w:bCs/>
          <w:sz w:val="24"/>
          <w:szCs w:val="24"/>
        </w:rPr>
      </w:pPr>
      <w:r w:rsidRPr="00E81994">
        <w:rPr>
          <w:rFonts w:ascii="Times New Roman" w:hAnsi="Times New Roman" w:cs="Times New Roman"/>
          <w:bCs/>
          <w:kern w:val="22"/>
          <w:sz w:val="24"/>
          <w:szCs w:val="24"/>
        </w:rPr>
        <w:t>Tüm metal malzemeler</w:t>
      </w:r>
      <w:bookmarkStart w:id="0" w:name="_GoBack"/>
      <w:bookmarkEnd w:id="0"/>
      <w:r w:rsidRPr="00E81994">
        <w:rPr>
          <w:rFonts w:ascii="Times New Roman" w:hAnsi="Times New Roman" w:cs="Times New Roman"/>
          <w:bCs/>
          <w:kern w:val="22"/>
          <w:sz w:val="24"/>
          <w:szCs w:val="24"/>
        </w:rPr>
        <w:t xml:space="preserve"> ( galvanizler </w:t>
      </w:r>
      <w:proofErr w:type="gramStart"/>
      <w:r w:rsidRPr="00E81994">
        <w:rPr>
          <w:rFonts w:ascii="Times New Roman" w:hAnsi="Times New Roman" w:cs="Times New Roman"/>
          <w:bCs/>
          <w:kern w:val="22"/>
          <w:sz w:val="24"/>
          <w:szCs w:val="24"/>
        </w:rPr>
        <w:t>dahil</w:t>
      </w:r>
      <w:proofErr w:type="gramEnd"/>
      <w:r w:rsidRPr="00E81994">
        <w:rPr>
          <w:rFonts w:ascii="Times New Roman" w:hAnsi="Times New Roman" w:cs="Times New Roman"/>
          <w:bCs/>
          <w:kern w:val="22"/>
          <w:sz w:val="24"/>
          <w:szCs w:val="24"/>
        </w:rPr>
        <w:t>) Kumlama işlemine</w:t>
      </w:r>
      <w:r w:rsidRPr="00E8199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8199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81994">
        <w:rPr>
          <w:rFonts w:ascii="Times New Roman" w:hAnsi="Times New Roman" w:cs="Times New Roman"/>
          <w:bCs/>
          <w:sz w:val="24"/>
          <w:szCs w:val="24"/>
        </w:rPr>
        <w:t xml:space="preserve">Kumlamanın yapıldığına dair resimler idareye ibraz edilecektir. </w:t>
      </w:r>
      <w:r w:rsidRPr="00E8199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8199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243275" w:rsidRPr="00E81994" w:rsidRDefault="00243275" w:rsidP="00243275">
      <w:pPr>
        <w:pStyle w:val="ListeParagraf"/>
        <w:spacing w:after="0"/>
        <w:ind w:left="360"/>
        <w:rPr>
          <w:rFonts w:ascii="Times New Roman" w:hAnsi="Times New Roman" w:cs="Times New Roman"/>
          <w:b/>
          <w:bCs/>
          <w:sz w:val="24"/>
          <w:szCs w:val="24"/>
        </w:rPr>
      </w:pPr>
      <w:r w:rsidRPr="00E81994">
        <w:rPr>
          <w:rFonts w:ascii="Times New Roman" w:hAnsi="Times New Roman" w:cs="Times New Roman"/>
          <w:noProof/>
          <w:sz w:val="24"/>
          <w:szCs w:val="24"/>
          <w:lang w:eastAsia="tr-TR"/>
        </w:rPr>
        <w:drawing>
          <wp:inline distT="0" distB="0" distL="0" distR="0" wp14:anchorId="61009667" wp14:editId="6E96D604">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81994">
        <w:rPr>
          <w:rFonts w:ascii="Times New Roman" w:hAnsi="Times New Roman" w:cs="Times New Roman"/>
          <w:b/>
          <w:bCs/>
          <w:sz w:val="24"/>
          <w:szCs w:val="24"/>
        </w:rPr>
        <w:t xml:space="preserve">   </w:t>
      </w:r>
      <w:r w:rsidRPr="00E81994">
        <w:rPr>
          <w:rFonts w:ascii="Times New Roman" w:hAnsi="Times New Roman" w:cs="Times New Roman"/>
          <w:noProof/>
          <w:sz w:val="24"/>
          <w:szCs w:val="24"/>
          <w:lang w:eastAsia="tr-TR"/>
        </w:rPr>
        <w:drawing>
          <wp:inline distT="0" distB="0" distL="0" distR="0" wp14:anchorId="2B9D472C" wp14:editId="4BC0363B">
            <wp:extent cx="2545080" cy="1691640"/>
            <wp:effectExtent l="0" t="0" r="762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243275" w:rsidRDefault="00243275" w:rsidP="0024327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Kumlama işlemi, uygun aşındırıcıları yüksek basınçta </w:t>
      </w:r>
      <w:proofErr w:type="spellStart"/>
      <w:r w:rsidRPr="00E81994">
        <w:rPr>
          <w:rFonts w:ascii="Times New Roman" w:hAnsi="Times New Roman" w:cs="Times New Roman"/>
          <w:sz w:val="24"/>
          <w:szCs w:val="24"/>
        </w:rPr>
        <w:t>radyal</w:t>
      </w:r>
      <w:proofErr w:type="spellEnd"/>
      <w:r w:rsidRPr="00E8199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E8199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81994">
        <w:rPr>
          <w:rFonts w:ascii="Times New Roman" w:hAnsi="Times New Roman" w:cs="Times New Roman"/>
          <w:sz w:val="24"/>
          <w:szCs w:val="24"/>
        </w:rPr>
        <w:tab/>
        <w:t>noktalama yaparak temizliği sağlanır. Tam temizliğin sağlanması içi Ürünler askı sisteminin hızı 3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dan</w:t>
      </w:r>
      <w:proofErr w:type="gramEnd"/>
      <w:r w:rsidRPr="00E81994">
        <w:rPr>
          <w:rFonts w:ascii="Times New Roman" w:hAnsi="Times New Roman" w:cs="Times New Roman"/>
          <w:sz w:val="24"/>
          <w:szCs w:val="24"/>
        </w:rPr>
        <w:t> 10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arası ayarlanmalı ve askı 360 derece dönerek kumlamanın yapılması sağlanmalıdır.</w:t>
      </w:r>
    </w:p>
    <w:p w:rsidR="00243275" w:rsidRPr="002A0F18" w:rsidRDefault="00243275" w:rsidP="00243275">
      <w:pPr>
        <w:pStyle w:val="ListeParagraf"/>
        <w:numPr>
          <w:ilvl w:val="0"/>
          <w:numId w:val="23"/>
        </w:numPr>
        <w:spacing w:after="0"/>
        <w:jc w:val="both"/>
        <w:rPr>
          <w:rFonts w:ascii="Times New Roman" w:hAnsi="Times New Roman" w:cs="Times New Roman"/>
          <w:sz w:val="24"/>
          <w:szCs w:val="24"/>
        </w:rPr>
      </w:pPr>
      <w:r w:rsidRPr="002F6DA6">
        <w:rPr>
          <w:rFonts w:ascii="Times New Roman" w:hAnsi="Times New Roman" w:cs="Times New Roman"/>
          <w:b/>
          <w:bCs/>
          <w:sz w:val="24"/>
          <w:szCs w:val="24"/>
        </w:rPr>
        <w:t xml:space="preserve">Plastisol Kaplama </w:t>
      </w:r>
      <w:r w:rsidRPr="002F6DA6">
        <w:rPr>
          <w:rFonts w:ascii="Times New Roman" w:hAnsi="Times New Roman" w:cs="Times New Roman"/>
          <w:sz w:val="24"/>
          <w:szCs w:val="24"/>
        </w:rPr>
        <w:t xml:space="preserve">Yüzeyindeki her türlü kir ve yağ lekelerinden arındırılmış yarı </w:t>
      </w:r>
      <w:proofErr w:type="spellStart"/>
      <w:r w:rsidRPr="002F6DA6">
        <w:rPr>
          <w:rFonts w:ascii="Times New Roman" w:hAnsi="Times New Roman" w:cs="Times New Roman"/>
          <w:sz w:val="24"/>
          <w:szCs w:val="24"/>
        </w:rPr>
        <w:t>mamül</w:t>
      </w:r>
      <w:proofErr w:type="spellEnd"/>
      <w:r w:rsidRPr="002F6DA6">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2F6DA6">
        <w:rPr>
          <w:rFonts w:ascii="Times New Roman" w:hAnsi="Times New Roman" w:cs="Times New Roman"/>
          <w:sz w:val="24"/>
          <w:szCs w:val="24"/>
        </w:rPr>
        <w:t>mamülün</w:t>
      </w:r>
      <w:proofErr w:type="spellEnd"/>
      <w:r w:rsidRPr="002F6DA6">
        <w:rPr>
          <w:rFonts w:ascii="Times New Roman" w:hAnsi="Times New Roman" w:cs="Times New Roman"/>
          <w:sz w:val="24"/>
          <w:szCs w:val="24"/>
        </w:rPr>
        <w:t xml:space="preserve"> içeriğinde belli bir orandan sonra başta kanser, </w:t>
      </w:r>
      <w:proofErr w:type="spellStart"/>
      <w:r w:rsidRPr="002F6DA6">
        <w:rPr>
          <w:rFonts w:ascii="Times New Roman" w:hAnsi="Times New Roman" w:cs="Times New Roman"/>
          <w:sz w:val="24"/>
          <w:szCs w:val="24"/>
        </w:rPr>
        <w:t>obezite</w:t>
      </w:r>
      <w:proofErr w:type="spellEnd"/>
      <w:r w:rsidRPr="002F6DA6">
        <w:rPr>
          <w:rFonts w:ascii="Times New Roman" w:hAnsi="Times New Roman" w:cs="Times New Roman"/>
          <w:sz w:val="24"/>
          <w:szCs w:val="24"/>
        </w:rPr>
        <w:t xml:space="preserve"> ve yüksek kolesterol gibi </w:t>
      </w:r>
      <w:r w:rsidRPr="002F6DA6">
        <w:rPr>
          <w:rFonts w:ascii="Times New Roman" w:hAnsi="Times New Roman" w:cs="Times New Roman"/>
          <w:sz w:val="24"/>
          <w:szCs w:val="24"/>
        </w:rPr>
        <w:lastRenderedPageBreak/>
        <w:t xml:space="preserve">hormon dengesini bozup insülin direnci gibi hastalıklara neden olabilecek, PVC ( </w:t>
      </w:r>
      <w:proofErr w:type="spellStart"/>
      <w:r w:rsidRPr="002F6DA6">
        <w:rPr>
          <w:rFonts w:ascii="Times New Roman" w:hAnsi="Times New Roman" w:cs="Times New Roman"/>
          <w:sz w:val="24"/>
          <w:szCs w:val="24"/>
        </w:rPr>
        <w:t>PoliVinilKlorit</w:t>
      </w:r>
      <w:proofErr w:type="spellEnd"/>
      <w:r w:rsidRPr="002F6DA6">
        <w:rPr>
          <w:rFonts w:ascii="Times New Roman" w:hAnsi="Times New Roman" w:cs="Times New Roman"/>
          <w:sz w:val="24"/>
          <w:szCs w:val="24"/>
        </w:rPr>
        <w:t xml:space="preserve"> ) malzemeyi yumuşatmak ve elastik hale getirmek için kullanılan </w:t>
      </w:r>
      <w:proofErr w:type="spellStart"/>
      <w:r w:rsidRPr="002F6DA6">
        <w:rPr>
          <w:rFonts w:ascii="Times New Roman" w:hAnsi="Times New Roman" w:cs="Times New Roman"/>
          <w:b/>
          <w:bCs/>
          <w:sz w:val="24"/>
          <w:szCs w:val="24"/>
        </w:rPr>
        <w:t>fitalat</w:t>
      </w:r>
      <w:proofErr w:type="spellEnd"/>
      <w:r w:rsidRPr="002F6DA6">
        <w:rPr>
          <w:rFonts w:ascii="Times New Roman" w:hAnsi="Times New Roman" w:cs="Times New Roman"/>
          <w:sz w:val="24"/>
          <w:szCs w:val="24"/>
        </w:rPr>
        <w:t xml:space="preserve"> oranının uygun olup </w:t>
      </w:r>
      <w:proofErr w:type="gramStart"/>
      <w:r w:rsidRPr="002F6DA6">
        <w:rPr>
          <w:rFonts w:ascii="Times New Roman" w:hAnsi="Times New Roman" w:cs="Times New Roman"/>
          <w:sz w:val="24"/>
          <w:szCs w:val="24"/>
        </w:rPr>
        <w:t>ekolojik</w:t>
      </w:r>
      <w:proofErr w:type="gramEnd"/>
      <w:r w:rsidRPr="002F6DA6">
        <w:rPr>
          <w:rFonts w:ascii="Times New Roman" w:hAnsi="Times New Roman" w:cs="Times New Roman"/>
          <w:sz w:val="24"/>
          <w:szCs w:val="24"/>
        </w:rPr>
        <w:t xml:space="preserve"> olarak insan ve çevreye zarar vermeyecek ve kullanımında sağlığı tehdit </w:t>
      </w:r>
      <w:proofErr w:type="spellStart"/>
      <w:r w:rsidRPr="002F6DA6">
        <w:rPr>
          <w:rFonts w:ascii="Times New Roman" w:hAnsi="Times New Roman" w:cs="Times New Roman"/>
          <w:sz w:val="24"/>
          <w:szCs w:val="24"/>
        </w:rPr>
        <w:t>edicici</w:t>
      </w:r>
      <w:proofErr w:type="spellEnd"/>
      <w:r w:rsidRPr="002F6DA6">
        <w:rPr>
          <w:rFonts w:ascii="Times New Roman" w:hAnsi="Times New Roman" w:cs="Times New Roman"/>
          <w:sz w:val="24"/>
          <w:szCs w:val="24"/>
        </w:rPr>
        <w:t xml:space="preserve"> hiçbir unsur bulunmayacak şekilde olması gerekmektedir.</w:t>
      </w:r>
    </w:p>
    <w:p w:rsidR="00243275" w:rsidRPr="00E81994" w:rsidRDefault="00243275" w:rsidP="0024327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Açıkta kalan tüm boru ağızları plastik kapaklar ile kapatılacaktır.</w:t>
      </w:r>
    </w:p>
    <w:p w:rsidR="00243275" w:rsidRPr="00E81994" w:rsidRDefault="00243275" w:rsidP="0024327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grubunu meydana getiren bütün </w:t>
      </w:r>
      <w:proofErr w:type="spellStart"/>
      <w:r w:rsidRPr="00E81994">
        <w:rPr>
          <w:rFonts w:ascii="Times New Roman" w:hAnsi="Times New Roman" w:cs="Times New Roman"/>
          <w:sz w:val="24"/>
          <w:szCs w:val="24"/>
        </w:rPr>
        <w:t>aksamların</w:t>
      </w:r>
      <w:proofErr w:type="spellEnd"/>
      <w:r w:rsidRPr="00E81994">
        <w:rPr>
          <w:rFonts w:ascii="Times New Roman" w:hAnsi="Times New Roman" w:cs="Times New Roman"/>
          <w:sz w:val="24"/>
          <w:szCs w:val="24"/>
        </w:rPr>
        <w:t xml:space="preserve"> her biri nakliye esnasında yıpranmayı engelleyecek şekilde ambalajlanmış olacaktır.</w:t>
      </w:r>
    </w:p>
    <w:p w:rsidR="00243275" w:rsidRPr="00E81994" w:rsidRDefault="00243275" w:rsidP="0024327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Alçak yoğunluklu lineer polietilen (LLDPE-Lineer </w:t>
      </w:r>
      <w:proofErr w:type="spellStart"/>
      <w:r w:rsidRPr="00E81994">
        <w:rPr>
          <w:rFonts w:ascii="Times New Roman" w:hAnsi="Times New Roman" w:cs="Times New Roman"/>
          <w:sz w:val="24"/>
          <w:szCs w:val="24"/>
        </w:rPr>
        <w:t>LowDensityPolyethylene</w:t>
      </w:r>
      <w:proofErr w:type="spellEnd"/>
      <w:r w:rsidRPr="00E81994">
        <w:rPr>
          <w:rFonts w:ascii="Times New Roman" w:hAnsi="Times New Roman" w:cs="Times New Roman"/>
          <w:sz w:val="24"/>
          <w:szCs w:val="24"/>
        </w:rPr>
        <w:t>) kullanılacaktır.</w:t>
      </w:r>
    </w:p>
    <w:p w:rsidR="00243275" w:rsidRPr="00E81994" w:rsidRDefault="00243275" w:rsidP="00243275">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243275" w:rsidRPr="00E81994" w:rsidRDefault="00243275" w:rsidP="00243275">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eastAsia="Arial Unicode MS" w:hAnsi="Times New Roman" w:cs="Times New Roman"/>
          <w:sz w:val="24"/>
          <w:szCs w:val="24"/>
        </w:rPr>
        <w:t xml:space="preserve">Oyun elemanlarının montajı esnasında elektriklenmeyi önlemek için </w:t>
      </w:r>
      <w:proofErr w:type="spellStart"/>
      <w:r w:rsidRPr="00E81994">
        <w:rPr>
          <w:rFonts w:ascii="Times New Roman" w:eastAsia="Arial Unicode MS" w:hAnsi="Times New Roman" w:cs="Times New Roman"/>
          <w:bCs/>
          <w:sz w:val="24"/>
          <w:szCs w:val="24"/>
        </w:rPr>
        <w:t>katodik</w:t>
      </w:r>
      <w:proofErr w:type="spellEnd"/>
      <w:r w:rsidRPr="00E81994">
        <w:rPr>
          <w:rFonts w:ascii="Times New Roman" w:eastAsia="Arial Unicode MS" w:hAnsi="Times New Roman" w:cs="Times New Roman"/>
          <w:bCs/>
          <w:sz w:val="24"/>
          <w:szCs w:val="24"/>
        </w:rPr>
        <w:t xml:space="preserve"> toprak kutuplaştırma tekniği </w:t>
      </w:r>
      <w:r w:rsidRPr="00E81994">
        <w:rPr>
          <w:rFonts w:ascii="Times New Roman" w:eastAsia="Arial Unicode MS" w:hAnsi="Times New Roman" w:cs="Times New Roman"/>
          <w:sz w:val="24"/>
          <w:szCs w:val="24"/>
        </w:rPr>
        <w:t>uygulanacaktır.</w:t>
      </w:r>
    </w:p>
    <w:p w:rsidR="00243275" w:rsidRPr="00E81994" w:rsidRDefault="00243275" w:rsidP="00243275">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İdarenin arızayı bildirmesine müteakip en geç 24 saat içerisinde müdahale edilecektir.</w:t>
      </w:r>
    </w:p>
    <w:p w:rsidR="00243275" w:rsidRPr="00E81994" w:rsidRDefault="00243275" w:rsidP="00243275">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 xml:space="preserve">Teknik şartnamedeki ölçülerde -%5 oranında,  ağırlıklarda ise -%3 oranında tolerans verilmiş, </w:t>
      </w:r>
      <w:proofErr w:type="spellStart"/>
      <w:r w:rsidRPr="00E81994">
        <w:rPr>
          <w:rFonts w:ascii="Times New Roman" w:hAnsi="Times New Roman" w:cs="Times New Roman"/>
          <w:sz w:val="24"/>
          <w:szCs w:val="24"/>
        </w:rPr>
        <w:t>max</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ölçüler</w:t>
      </w:r>
      <w:proofErr w:type="gramEnd"/>
      <w:r w:rsidRPr="00E81994">
        <w:rPr>
          <w:rFonts w:ascii="Times New Roman" w:hAnsi="Times New Roman" w:cs="Times New Roman"/>
          <w:sz w:val="24"/>
          <w:szCs w:val="24"/>
        </w:rPr>
        <w:t xml:space="preserve"> serbest bırakılmıştır.</w:t>
      </w:r>
    </w:p>
    <w:p w:rsidR="00243275" w:rsidRPr="00E81994" w:rsidRDefault="00243275" w:rsidP="00243275">
      <w:pPr>
        <w:pStyle w:val="ListeParagraf"/>
        <w:spacing w:after="0"/>
        <w:ind w:left="360"/>
        <w:jc w:val="both"/>
        <w:rPr>
          <w:rFonts w:ascii="Times New Roman" w:hAnsi="Times New Roman" w:cs="Times New Roman"/>
          <w:kern w:val="22"/>
          <w:sz w:val="24"/>
          <w:szCs w:val="24"/>
        </w:rPr>
      </w:pPr>
    </w:p>
    <w:p w:rsidR="00243275" w:rsidRPr="00E81994" w:rsidRDefault="00243275" w:rsidP="00243275">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 xml:space="preserve">ÜRÜNLERDE ARANACAK VE BELEDİYE’YE İBRAZ EDİLECEK </w:t>
      </w:r>
    </w:p>
    <w:p w:rsidR="00243275" w:rsidRPr="00E81994" w:rsidRDefault="00243275" w:rsidP="00243275">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KALİTE, STANDART BELGELERİ</w:t>
      </w:r>
    </w:p>
    <w:p w:rsidR="00243275" w:rsidRPr="00E81994" w:rsidRDefault="00243275" w:rsidP="00243275">
      <w:pPr>
        <w:spacing w:after="0"/>
        <w:jc w:val="center"/>
        <w:rPr>
          <w:rFonts w:ascii="Times New Roman" w:hAnsi="Times New Roman" w:cs="Times New Roman"/>
          <w:b/>
          <w:sz w:val="24"/>
          <w:szCs w:val="24"/>
        </w:rPr>
      </w:pP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243275" w:rsidRPr="00E81994" w:rsidRDefault="00243275" w:rsidP="00243275">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243275" w:rsidRPr="00E81994" w:rsidRDefault="00243275" w:rsidP="00243275">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 xml:space="preserve">İmalata Yeterlilik Belgesi olacaktır. </w:t>
      </w:r>
      <w:r w:rsidRPr="00E81994">
        <w:rPr>
          <w:rFonts w:ascii="Times New Roman" w:hAnsi="Times New Roman" w:cs="Times New Roman"/>
          <w:kern w:val="22"/>
          <w:sz w:val="24"/>
          <w:szCs w:val="24"/>
        </w:rPr>
        <w:t>ISO 9001:2015 Kalite sistem ve ISO 14001:2015 Çevre yönetim sistem belgeleri</w:t>
      </w:r>
    </w:p>
    <w:p w:rsidR="00243275" w:rsidRPr="00E81994" w:rsidRDefault="00243275" w:rsidP="00243275">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81994">
        <w:rPr>
          <w:rFonts w:ascii="Times New Roman" w:hAnsi="Times New Roman" w:cs="Times New Roman"/>
          <w:b/>
          <w:i/>
          <w:sz w:val="24"/>
          <w:szCs w:val="24"/>
        </w:rPr>
        <w:t xml:space="preserve"> Maddi bedeni ayrımı yapılmaksızın olay başına ve yıllık limiti</w:t>
      </w:r>
      <w:r w:rsidRPr="00E81994">
        <w:rPr>
          <w:rFonts w:ascii="Times New Roman" w:hAnsi="Times New Roman" w:cs="Times New Roman"/>
          <w:sz w:val="24"/>
          <w:szCs w:val="24"/>
        </w:rPr>
        <w:t xml:space="preserve"> 4.000.000 TL’den az olmayacaktır. Sigorta Kapsamında Geçecek İbareler </w:t>
      </w:r>
      <w:r w:rsidRPr="00E81994">
        <w:rPr>
          <w:rFonts w:ascii="Times New Roman" w:hAnsi="Times New Roman" w:cs="Times New Roman"/>
          <w:b/>
          <w:i/>
          <w:sz w:val="24"/>
          <w:szCs w:val="24"/>
        </w:rPr>
        <w:t>Üçüncü kişilerin ölmesi, yaralanması veya sağlığının bozulması</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kişilere ait mallarda maddi zarar meydana gelmesi</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 tarafından yapılacak manevi tazminat talepleri</w:t>
      </w:r>
      <w:r w:rsidRPr="00E8199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243275" w:rsidRPr="00E81994" w:rsidRDefault="00243275" w:rsidP="00243275">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Ürünlerin imalat ve montaj hatalarına karşı 2 yıl garantili olduğuna dair taahhütname</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Teklif edilecek bedelin minimum </w:t>
      </w:r>
      <w:r w:rsidRPr="00E81994">
        <w:rPr>
          <w:rFonts w:ascii="Times New Roman" w:hAnsi="Times New Roman" w:cs="Times New Roman"/>
          <w:sz w:val="24"/>
          <w:szCs w:val="24"/>
          <w:highlight w:val="yellow"/>
        </w:rPr>
        <w:t>%...’si</w:t>
      </w:r>
      <w:r w:rsidRPr="00E8199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Yerli malı belgesi ve İmalat Yeterlilik Belgesi</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lastRenderedPageBreak/>
        <w:t>Kapasite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E81994">
        <w:rPr>
          <w:rFonts w:ascii="Times New Roman" w:hAnsi="Times New Roman" w:cs="Times New Roman"/>
          <w:sz w:val="24"/>
          <w:szCs w:val="24"/>
        </w:rPr>
        <w:t>Mekan</w:t>
      </w:r>
      <w:proofErr w:type="gramEnd"/>
      <w:r w:rsidRPr="00E81994">
        <w:rPr>
          <w:rFonts w:ascii="Times New Roman" w:hAnsi="Times New Roman" w:cs="Times New Roman"/>
          <w:sz w:val="24"/>
          <w:szCs w:val="24"/>
        </w:rPr>
        <w:t xml:space="preserve"> Spor Aletleri İmalatı” olduğu açıkça belirtilmiş olmalıdır. </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Üretici firmanın </w:t>
      </w:r>
      <w:r w:rsidRPr="00E81994">
        <w:rPr>
          <w:rFonts w:ascii="Times New Roman" w:hAnsi="Times New Roman" w:cs="Times New Roman"/>
          <w:b/>
          <w:sz w:val="24"/>
          <w:szCs w:val="24"/>
        </w:rPr>
        <w:t>“Çocuk Oyun Grupları, Kent Mobilyaları, Açık Alan Spor Malzemeleri ve Donanımları, Kauçuk Zemin Kaplamaları Üretimi”</w:t>
      </w:r>
      <w:r w:rsidRPr="00E81994">
        <w:rPr>
          <w:rFonts w:ascii="Times New Roman" w:hAnsi="Times New Roman" w:cs="Times New Roman"/>
          <w:sz w:val="24"/>
          <w:szCs w:val="24"/>
        </w:rPr>
        <w:t xml:space="preserve"> kapsamında </w:t>
      </w:r>
      <w:r w:rsidRPr="00E81994">
        <w:rPr>
          <w:rFonts w:ascii="Times New Roman" w:hAnsi="Times New Roman" w:cs="Times New Roman"/>
          <w:b/>
          <w:sz w:val="24"/>
          <w:szCs w:val="24"/>
        </w:rPr>
        <w:t>ISO 10002:2018</w:t>
      </w:r>
      <w:r w:rsidRPr="00E81994">
        <w:rPr>
          <w:rFonts w:ascii="Times New Roman" w:hAnsi="Times New Roman" w:cs="Times New Roman"/>
          <w:sz w:val="24"/>
          <w:szCs w:val="24"/>
        </w:rPr>
        <w:t xml:space="preserve"> Müşteri memnuniyeti yönetim standardı şartlarına uyan bir yönetim sistemi kurduğunu ve uygulandığının belgesi olacaktır.</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Plastik malzemelerin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malzemelerin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(kahverengi, krem, kırmızı, mor, mavi, pembe, sarı, </w:t>
      </w:r>
      <w:proofErr w:type="spellStart"/>
      <w:r w:rsidRPr="00E81994">
        <w:rPr>
          <w:rFonts w:ascii="Times New Roman" w:hAnsi="Times New Roman" w:cs="Times New Roman"/>
          <w:sz w:val="24"/>
          <w:szCs w:val="24"/>
        </w:rPr>
        <w:t>fuşya</w:t>
      </w:r>
      <w:proofErr w:type="spellEnd"/>
      <w:r w:rsidRPr="00E8199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E81994">
        <w:rPr>
          <w:rFonts w:ascii="Times New Roman" w:hAnsi="Times New Roman" w:cs="Times New Roman"/>
          <w:sz w:val="24"/>
          <w:szCs w:val="24"/>
        </w:rPr>
        <w:t>skala</w:t>
      </w:r>
      <w:proofErr w:type="gramEnd"/>
      <w:r w:rsidRPr="00E81994">
        <w:rPr>
          <w:rFonts w:ascii="Times New Roman" w:hAnsi="Times New Roman" w:cs="Times New Roman"/>
          <w:sz w:val="24"/>
          <w:szCs w:val="24"/>
        </w:rPr>
        <w:t xml:space="preserve"> değerlerinin 4 ve üzeri olduğunu gösteren TÜRKAK tarafından onaylı bir laboratuvardan alınmış test raporu,</w:t>
      </w:r>
    </w:p>
    <w:p w:rsidR="00243275" w:rsidRPr="00E81994" w:rsidRDefault="00243275" w:rsidP="00243275">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 xml:space="preserve">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zırhlı çelik halat malzemeler içerisinde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243275" w:rsidRPr="00E81994" w:rsidRDefault="00243275" w:rsidP="00243275">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Zırhlı çelik halatların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eastAsia="Times New Roman" w:hAnsi="Times New Roman" w:cs="Times New Roman"/>
          <w:sz w:val="24"/>
          <w:szCs w:val="24"/>
          <w:lang w:eastAsia="tr-TR"/>
        </w:rPr>
        <w:t xml:space="preserve">Oyun alanında kullanılacak olan çelik halatların </w:t>
      </w:r>
      <w:proofErr w:type="spellStart"/>
      <w:r w:rsidRPr="00E81994">
        <w:rPr>
          <w:rFonts w:ascii="Times New Roman" w:eastAsia="Times New Roman" w:hAnsi="Times New Roman" w:cs="Times New Roman"/>
          <w:sz w:val="24"/>
          <w:szCs w:val="24"/>
          <w:lang w:eastAsia="tr-TR"/>
        </w:rPr>
        <w:t>max</w:t>
      </w:r>
      <w:proofErr w:type="spellEnd"/>
      <w:r w:rsidRPr="00E81994">
        <w:rPr>
          <w:rFonts w:ascii="Times New Roman" w:eastAsia="Times New Roman" w:hAnsi="Times New Roman" w:cs="Times New Roman"/>
          <w:sz w:val="24"/>
          <w:szCs w:val="24"/>
          <w:lang w:eastAsia="tr-TR"/>
        </w:rPr>
        <w:t xml:space="preserve">. </w:t>
      </w:r>
      <w:proofErr w:type="gramStart"/>
      <w:r w:rsidRPr="00E81994">
        <w:rPr>
          <w:rFonts w:ascii="Times New Roman" w:eastAsia="Times New Roman" w:hAnsi="Times New Roman" w:cs="Times New Roman"/>
          <w:sz w:val="24"/>
          <w:szCs w:val="24"/>
          <w:lang w:eastAsia="tr-TR"/>
        </w:rPr>
        <w:t>kopma</w:t>
      </w:r>
      <w:proofErr w:type="gramEnd"/>
      <w:r w:rsidRPr="00E81994">
        <w:rPr>
          <w:rFonts w:ascii="Times New Roman" w:eastAsia="Times New Roman" w:hAnsi="Times New Roman" w:cs="Times New Roman"/>
          <w:sz w:val="24"/>
          <w:szCs w:val="24"/>
          <w:lang w:eastAsia="tr-TR"/>
        </w:rPr>
        <w:t xml:space="preserve"> yükünün minimum 70 </w:t>
      </w:r>
      <w:proofErr w:type="spellStart"/>
      <w:r w:rsidRPr="00E81994">
        <w:rPr>
          <w:rFonts w:ascii="Times New Roman" w:eastAsia="Times New Roman" w:hAnsi="Times New Roman" w:cs="Times New Roman"/>
          <w:sz w:val="24"/>
          <w:szCs w:val="24"/>
          <w:lang w:eastAsia="tr-TR"/>
        </w:rPr>
        <w:t>kN</w:t>
      </w:r>
      <w:proofErr w:type="spellEnd"/>
      <w:r w:rsidRPr="00E81994">
        <w:rPr>
          <w:rFonts w:ascii="Times New Roman" w:eastAsia="Times New Roman" w:hAnsi="Times New Roman" w:cs="Times New Roman"/>
          <w:sz w:val="24"/>
          <w:szCs w:val="24"/>
          <w:lang w:eastAsia="tr-TR"/>
        </w:rPr>
        <w:t xml:space="preserve"> olduğunu gösteren deney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Galvaniz kaplanmış çelik parçaların (cıvata, somun) TS EN 9227 standardına göre 100 saatlik </w:t>
      </w:r>
      <w:proofErr w:type="spellStart"/>
      <w:r w:rsidRPr="00E81994">
        <w:rPr>
          <w:rFonts w:ascii="Times New Roman" w:hAnsi="Times New Roman" w:cs="Times New Roman"/>
          <w:sz w:val="24"/>
          <w:szCs w:val="24"/>
        </w:rPr>
        <w:t>nötral</w:t>
      </w:r>
      <w:proofErr w:type="spellEnd"/>
      <w:r w:rsidRPr="00E8199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(turuncu, sarı, mavi renklerde) 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w:t>
      </w:r>
      <w:r w:rsidRPr="00E81994">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243275" w:rsidRPr="00E81994" w:rsidRDefault="00243275" w:rsidP="0024327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Ekonomik yeterlilik belgeleri,</w:t>
      </w:r>
    </w:p>
    <w:p w:rsidR="00243275" w:rsidRPr="00E81994" w:rsidRDefault="00243275" w:rsidP="00243275">
      <w:pPr>
        <w:pStyle w:val="ListeParagraf"/>
        <w:numPr>
          <w:ilvl w:val="0"/>
          <w:numId w:val="22"/>
        </w:numPr>
        <w:spacing w:after="0"/>
        <w:jc w:val="both"/>
        <w:rPr>
          <w:rFonts w:ascii="Times New Roman" w:hAnsi="Times New Roman" w:cs="Times New Roman"/>
          <w:b/>
          <w:bCs/>
          <w:sz w:val="24"/>
          <w:szCs w:val="24"/>
        </w:rPr>
      </w:pPr>
      <w:r w:rsidRPr="00E81994">
        <w:rPr>
          <w:rFonts w:ascii="Times New Roman" w:hAnsi="Times New Roman" w:cs="Times New Roman"/>
          <w:b/>
          <w:bCs/>
          <w:sz w:val="24"/>
          <w:szCs w:val="24"/>
        </w:rPr>
        <w:t>İsteklinin ihalenin yapıldığı yıldan önceki yıla ait yılsonu bilançosu veya eşdeğer belgeleri:</w:t>
      </w:r>
    </w:p>
    <w:p w:rsidR="00243275" w:rsidRPr="00E81994" w:rsidRDefault="00243275" w:rsidP="0024327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w:t>
      </w:r>
    </w:p>
    <w:p w:rsidR="00243275" w:rsidRPr="00E81994" w:rsidRDefault="00243275" w:rsidP="0024327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243275" w:rsidRPr="00E81994" w:rsidRDefault="00243275" w:rsidP="0024327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Sunulan bilanço veya eşdeğer belgelerde;</w:t>
      </w:r>
    </w:p>
    <w:p w:rsidR="00243275" w:rsidRPr="00E81994" w:rsidRDefault="00243275" w:rsidP="00243275">
      <w:pPr>
        <w:pStyle w:val="ListeParagraf"/>
        <w:spacing w:after="0"/>
        <w:ind w:left="375"/>
        <w:jc w:val="both"/>
        <w:rPr>
          <w:rFonts w:ascii="Times New Roman" w:hAnsi="Times New Roman" w:cs="Times New Roman"/>
          <w:sz w:val="24"/>
          <w:szCs w:val="24"/>
        </w:rPr>
      </w:pPr>
      <w:proofErr w:type="gramStart"/>
      <w:r w:rsidRPr="00E8199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ise kısa vadeli borçlardan düşülecektir).</w:t>
      </w:r>
      <w:proofErr w:type="gramEnd"/>
    </w:p>
    <w:p w:rsidR="00243275" w:rsidRPr="00E81994" w:rsidRDefault="00243275" w:rsidP="0024327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243275" w:rsidRPr="00E81994" w:rsidRDefault="00243275" w:rsidP="0024327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c) Kısa vadeli banka borçlarının öz kaynaklara oranının 0,50'den küçük </w:t>
      </w:r>
      <w:proofErr w:type="gramStart"/>
      <w:r w:rsidRPr="00E81994">
        <w:rPr>
          <w:rFonts w:ascii="Times New Roman" w:hAnsi="Times New Roman" w:cs="Times New Roman"/>
          <w:sz w:val="24"/>
          <w:szCs w:val="24"/>
        </w:rPr>
        <w:t>olması,</w:t>
      </w:r>
      <w:proofErr w:type="gramEnd"/>
      <w:r w:rsidRPr="00E81994">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gösterilmelidir. </w:t>
      </w:r>
    </w:p>
    <w:p w:rsidR="00C36C36" w:rsidRDefault="00243275" w:rsidP="00243275">
      <w:pPr>
        <w:pStyle w:val="ListeParagraf"/>
        <w:spacing w:after="0"/>
        <w:ind w:left="375"/>
        <w:rPr>
          <w:rFonts w:ascii="Times New Roman" w:hAnsi="Times New Roman" w:cs="Times New Roman"/>
          <w:noProof/>
          <w:color w:val="000000" w:themeColor="text1"/>
          <w:sz w:val="24"/>
          <w:szCs w:val="24"/>
          <w:lang w:eastAsia="tr-TR"/>
        </w:rPr>
      </w:pPr>
      <w:r w:rsidRPr="00E81994">
        <w:rPr>
          <w:rFonts w:ascii="Times New Roman" w:hAnsi="Times New Roman" w:cs="Times New Roman"/>
          <w:sz w:val="24"/>
          <w:szCs w:val="24"/>
        </w:rPr>
        <w:t xml:space="preserve">Yukarıda belirtilen </w:t>
      </w:r>
      <w:proofErr w:type="gramStart"/>
      <w:r w:rsidRPr="00E81994">
        <w:rPr>
          <w:rFonts w:ascii="Times New Roman" w:hAnsi="Times New Roman" w:cs="Times New Roman"/>
          <w:sz w:val="24"/>
          <w:szCs w:val="24"/>
        </w:rPr>
        <w:t>kriterleri</w:t>
      </w:r>
      <w:proofErr w:type="gramEnd"/>
      <w:r w:rsidRPr="00E8199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E81994">
        <w:rPr>
          <w:rFonts w:ascii="Times New Roman" w:hAnsi="Times New Roman" w:cs="Times New Roman"/>
          <w:sz w:val="24"/>
          <w:szCs w:val="24"/>
        </w:rPr>
        <w:t>kriterlerinin</w:t>
      </w:r>
      <w:proofErr w:type="gramEnd"/>
      <w:r w:rsidRPr="00E81994">
        <w:rPr>
          <w:rFonts w:ascii="Times New Roman" w:hAnsi="Times New Roman" w:cs="Times New Roman"/>
          <w:sz w:val="24"/>
          <w:szCs w:val="24"/>
        </w:rPr>
        <w:t xml:space="preserve"> sağlanıp sağlanmadığına bakılır.</w:t>
      </w:r>
      <w:r w:rsidR="00C36C36" w:rsidRPr="00C36C36">
        <w:rPr>
          <w:rFonts w:ascii="Times New Roman" w:hAnsi="Times New Roman" w:cs="Times New Roman"/>
          <w:noProof/>
          <w:color w:val="000000" w:themeColor="text1"/>
          <w:sz w:val="24"/>
          <w:szCs w:val="24"/>
          <w:lang w:eastAsia="tr-TR"/>
        </w:rPr>
        <w:t xml:space="preserve"> </w:t>
      </w:r>
    </w:p>
    <w:p w:rsidR="00243275" w:rsidRDefault="00C36C36" w:rsidP="00C36C36">
      <w:pPr>
        <w:pStyle w:val="ListeParagraf"/>
        <w:spacing w:after="0"/>
        <w:ind w:left="375"/>
        <w:jc w:val="center"/>
        <w:rPr>
          <w:rFonts w:ascii="Times New Roman" w:hAnsi="Times New Roman" w:cs="Times New Roman"/>
          <w:sz w:val="24"/>
          <w:szCs w:val="24"/>
        </w:rPr>
      </w:pPr>
      <w:r w:rsidRPr="00343E6D">
        <w:rPr>
          <w:rFonts w:ascii="Times New Roman" w:hAnsi="Times New Roman" w:cs="Times New Roman"/>
          <w:noProof/>
          <w:color w:val="000000" w:themeColor="text1"/>
          <w:sz w:val="24"/>
          <w:szCs w:val="24"/>
          <w:lang w:eastAsia="tr-TR"/>
        </w:rPr>
        <w:drawing>
          <wp:inline distT="0" distB="0" distL="0" distR="0" wp14:anchorId="5B82003B" wp14:editId="254FB7A5">
            <wp:extent cx="3505200" cy="3207789"/>
            <wp:effectExtent l="0" t="0" r="0" b="0"/>
            <wp:docPr id="18" name="Resim 18" descr="D:\3-MACERA\MCR 1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MACERA\MCR 112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90" t="7937" r="19147" b="3292"/>
                    <a:stretch/>
                  </pic:blipFill>
                  <pic:spPr bwMode="auto">
                    <a:xfrm>
                      <a:off x="0" y="0"/>
                      <a:ext cx="3513095" cy="3215014"/>
                    </a:xfrm>
                    <a:prstGeom prst="rect">
                      <a:avLst/>
                    </a:prstGeom>
                    <a:noFill/>
                    <a:ln>
                      <a:noFill/>
                    </a:ln>
                    <a:extLst>
                      <a:ext uri="{53640926-AAD7-44D8-BBD7-CCE9431645EC}">
                        <a14:shadowObscured xmlns:a14="http://schemas.microsoft.com/office/drawing/2010/main"/>
                      </a:ext>
                    </a:extLst>
                  </pic:spPr>
                </pic:pic>
              </a:graphicData>
            </a:graphic>
          </wp:inline>
        </w:drawing>
      </w:r>
    </w:p>
    <w:p w:rsidR="00C36C36" w:rsidRPr="00C36C36" w:rsidRDefault="00C36C36" w:rsidP="00C36C36">
      <w:pPr>
        <w:spacing w:after="0"/>
        <w:rPr>
          <w:rFonts w:ascii="Times New Roman" w:hAnsi="Times New Roman" w:cs="Times New Roman"/>
          <w:sz w:val="24"/>
          <w:szCs w:val="24"/>
        </w:rPr>
      </w:pPr>
    </w:p>
    <w:p w:rsidR="003B015B" w:rsidRDefault="00243275" w:rsidP="00343E6D">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3857293" cy="2538799"/>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R 112.PNG"/>
                    <pic:cNvPicPr/>
                  </pic:nvPicPr>
                  <pic:blipFill rotWithShape="1">
                    <a:blip r:embed="rId9" cstate="print">
                      <a:extLst>
                        <a:ext uri="{28A0092B-C50C-407E-A947-70E740481C1C}">
                          <a14:useLocalDpi xmlns:a14="http://schemas.microsoft.com/office/drawing/2010/main" val="0"/>
                        </a:ext>
                      </a:extLst>
                    </a:blip>
                    <a:srcRect l="4629" t="6420" r="4431" b="16120"/>
                    <a:stretch/>
                  </pic:blipFill>
                  <pic:spPr bwMode="auto">
                    <a:xfrm>
                      <a:off x="0" y="0"/>
                      <a:ext cx="3862752" cy="2542392"/>
                    </a:xfrm>
                    <a:prstGeom prst="rect">
                      <a:avLst/>
                    </a:prstGeom>
                    <a:ln>
                      <a:noFill/>
                    </a:ln>
                    <a:extLst>
                      <a:ext uri="{53640926-AAD7-44D8-BBD7-CCE9431645EC}">
                        <a14:shadowObscured xmlns:a14="http://schemas.microsoft.com/office/drawing/2010/main"/>
                      </a:ext>
                    </a:extLst>
                  </pic:spPr>
                </pic:pic>
              </a:graphicData>
            </a:graphic>
          </wp:inline>
        </w:drawing>
      </w:r>
    </w:p>
    <w:p w:rsidR="00243275" w:rsidRPr="00C36C36" w:rsidRDefault="00243275" w:rsidP="00C36C36">
      <w:pPr>
        <w:spacing w:after="0"/>
        <w:jc w:val="center"/>
        <w:rPr>
          <w:rFonts w:ascii="Times New Roman" w:hAnsi="Times New Roman" w:cs="Times New Roman"/>
          <w:b/>
          <w:sz w:val="24"/>
          <w:szCs w:val="24"/>
        </w:rPr>
      </w:pPr>
      <w:r w:rsidRPr="00343E6D">
        <w:rPr>
          <w:rFonts w:ascii="Times New Roman" w:hAnsi="Times New Roman" w:cs="Times New Roman"/>
          <w:b/>
          <w:sz w:val="24"/>
          <w:szCs w:val="24"/>
        </w:rPr>
        <w:t>AKTİVİTELER</w:t>
      </w: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6C7F8F" w:rsidRPr="00343E6D" w:rsidTr="00686001">
        <w:trPr>
          <w:trHeight w:val="173"/>
          <w:jc w:val="center"/>
        </w:trPr>
        <w:tc>
          <w:tcPr>
            <w:tcW w:w="1134" w:type="dxa"/>
          </w:tcPr>
          <w:p w:rsidR="006C7F8F" w:rsidRPr="00343E6D" w:rsidRDefault="006C7F8F" w:rsidP="00343E6D">
            <w:pPr>
              <w:spacing w:line="276" w:lineRule="auto"/>
              <w:rPr>
                <w:rFonts w:ascii="Times New Roman" w:hAnsi="Times New Roman" w:cs="Times New Roman"/>
                <w:b/>
                <w:sz w:val="24"/>
                <w:szCs w:val="24"/>
              </w:rPr>
            </w:pPr>
            <w:r w:rsidRPr="00343E6D">
              <w:rPr>
                <w:rFonts w:ascii="Times New Roman" w:hAnsi="Times New Roman" w:cs="Times New Roman"/>
                <w:b/>
                <w:sz w:val="24"/>
                <w:szCs w:val="24"/>
              </w:rPr>
              <w:t>SIRA NO</w:t>
            </w:r>
          </w:p>
        </w:tc>
        <w:tc>
          <w:tcPr>
            <w:tcW w:w="5670" w:type="dxa"/>
            <w:shd w:val="clear" w:color="auto" w:fill="auto"/>
          </w:tcPr>
          <w:p w:rsidR="006C7F8F" w:rsidRPr="00343E6D" w:rsidRDefault="006C7F8F" w:rsidP="00343E6D">
            <w:pPr>
              <w:spacing w:line="276" w:lineRule="auto"/>
              <w:rPr>
                <w:rFonts w:ascii="Times New Roman" w:hAnsi="Times New Roman" w:cs="Times New Roman"/>
                <w:b/>
                <w:sz w:val="24"/>
                <w:szCs w:val="24"/>
              </w:rPr>
            </w:pPr>
            <w:r w:rsidRPr="00343E6D">
              <w:rPr>
                <w:rFonts w:ascii="Times New Roman" w:hAnsi="Times New Roman" w:cs="Times New Roman"/>
                <w:b/>
                <w:sz w:val="24"/>
                <w:szCs w:val="24"/>
              </w:rPr>
              <w:t>ÜRÜN CİNSİ</w:t>
            </w:r>
          </w:p>
        </w:tc>
        <w:tc>
          <w:tcPr>
            <w:tcW w:w="1276" w:type="dxa"/>
            <w:shd w:val="clear" w:color="auto" w:fill="auto"/>
          </w:tcPr>
          <w:p w:rsidR="006C7F8F" w:rsidRPr="00343E6D" w:rsidRDefault="006C7F8F" w:rsidP="00343E6D">
            <w:pPr>
              <w:spacing w:line="276" w:lineRule="auto"/>
              <w:jc w:val="center"/>
              <w:rPr>
                <w:rFonts w:ascii="Times New Roman" w:hAnsi="Times New Roman" w:cs="Times New Roman"/>
                <w:b/>
                <w:sz w:val="24"/>
                <w:szCs w:val="24"/>
              </w:rPr>
            </w:pPr>
            <w:r w:rsidRPr="00343E6D">
              <w:rPr>
                <w:rFonts w:ascii="Times New Roman" w:hAnsi="Times New Roman" w:cs="Times New Roman"/>
                <w:b/>
                <w:sz w:val="24"/>
                <w:szCs w:val="24"/>
              </w:rPr>
              <w:t>MİKTAR</w:t>
            </w:r>
          </w:p>
        </w:tc>
        <w:tc>
          <w:tcPr>
            <w:tcW w:w="1134" w:type="dxa"/>
            <w:shd w:val="clear" w:color="auto" w:fill="auto"/>
          </w:tcPr>
          <w:p w:rsidR="006C7F8F" w:rsidRPr="00343E6D" w:rsidRDefault="006C7F8F" w:rsidP="00343E6D">
            <w:pPr>
              <w:spacing w:line="276" w:lineRule="auto"/>
              <w:jc w:val="center"/>
              <w:rPr>
                <w:rFonts w:ascii="Times New Roman" w:hAnsi="Times New Roman" w:cs="Times New Roman"/>
                <w:b/>
                <w:sz w:val="24"/>
                <w:szCs w:val="24"/>
              </w:rPr>
            </w:pPr>
            <w:r w:rsidRPr="00343E6D">
              <w:rPr>
                <w:rFonts w:ascii="Times New Roman" w:hAnsi="Times New Roman" w:cs="Times New Roman"/>
                <w:b/>
                <w:sz w:val="24"/>
                <w:szCs w:val="24"/>
              </w:rPr>
              <w:t>BİRİM</w:t>
            </w:r>
          </w:p>
        </w:tc>
      </w:tr>
      <w:tr w:rsidR="00983E8B" w:rsidRPr="00343E6D" w:rsidTr="00245D38">
        <w:trPr>
          <w:trHeight w:val="154"/>
          <w:jc w:val="center"/>
        </w:trPr>
        <w:tc>
          <w:tcPr>
            <w:tcW w:w="1134" w:type="dxa"/>
            <w:vAlign w:val="center"/>
          </w:tcPr>
          <w:p w:rsidR="00983E8B" w:rsidRPr="00343E6D" w:rsidRDefault="00983E8B" w:rsidP="00343E6D">
            <w:pPr>
              <w:spacing w:line="276" w:lineRule="auto"/>
              <w:jc w:val="center"/>
              <w:rPr>
                <w:rFonts w:ascii="Times New Roman" w:hAnsi="Times New Roman" w:cs="Times New Roman"/>
                <w:sz w:val="24"/>
                <w:szCs w:val="24"/>
              </w:rPr>
            </w:pPr>
            <w:r w:rsidRPr="00343E6D">
              <w:rPr>
                <w:rFonts w:ascii="Times New Roman" w:hAnsi="Times New Roman" w:cs="Times New Roman"/>
                <w:sz w:val="24"/>
                <w:szCs w:val="24"/>
              </w:rPr>
              <w:t>1</w:t>
            </w:r>
          </w:p>
        </w:tc>
        <w:tc>
          <w:tcPr>
            <w:tcW w:w="5670" w:type="dxa"/>
            <w:shd w:val="clear" w:color="auto" w:fill="auto"/>
          </w:tcPr>
          <w:p w:rsidR="00983E8B" w:rsidRPr="00343E6D" w:rsidRDefault="00A22B14" w:rsidP="00343E6D">
            <w:pPr>
              <w:spacing w:line="276" w:lineRule="auto"/>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Küre Oyun Evi</w:t>
            </w:r>
          </w:p>
        </w:tc>
        <w:tc>
          <w:tcPr>
            <w:tcW w:w="1276" w:type="dxa"/>
            <w:shd w:val="clear" w:color="auto" w:fill="auto"/>
            <w:vAlign w:val="center"/>
          </w:tcPr>
          <w:p w:rsidR="00983E8B" w:rsidRPr="00343E6D" w:rsidRDefault="00983E8B" w:rsidP="00343E6D">
            <w:pPr>
              <w:spacing w:line="276" w:lineRule="auto"/>
              <w:rPr>
                <w:rFonts w:ascii="Times New Roman" w:hAnsi="Times New Roman" w:cs="Times New Roman"/>
                <w:sz w:val="24"/>
                <w:szCs w:val="24"/>
              </w:rPr>
            </w:pPr>
            <w:r w:rsidRPr="00343E6D">
              <w:rPr>
                <w:rFonts w:ascii="Times New Roman" w:hAnsi="Times New Roman" w:cs="Times New Roman"/>
                <w:sz w:val="24"/>
                <w:szCs w:val="24"/>
              </w:rPr>
              <w:t>3</w:t>
            </w:r>
          </w:p>
        </w:tc>
        <w:tc>
          <w:tcPr>
            <w:tcW w:w="1134" w:type="dxa"/>
            <w:shd w:val="clear" w:color="auto" w:fill="auto"/>
            <w:vAlign w:val="center"/>
          </w:tcPr>
          <w:p w:rsidR="00983E8B" w:rsidRPr="00343E6D" w:rsidRDefault="00983E8B" w:rsidP="00343E6D">
            <w:pPr>
              <w:spacing w:line="276" w:lineRule="auto"/>
              <w:rPr>
                <w:rFonts w:ascii="Times New Roman" w:hAnsi="Times New Roman" w:cs="Times New Roman"/>
                <w:sz w:val="24"/>
                <w:szCs w:val="24"/>
              </w:rPr>
            </w:pPr>
            <w:r w:rsidRPr="00343E6D">
              <w:rPr>
                <w:rFonts w:ascii="Times New Roman" w:hAnsi="Times New Roman" w:cs="Times New Roman"/>
                <w:sz w:val="24"/>
                <w:szCs w:val="24"/>
              </w:rPr>
              <w:t>Adet</w:t>
            </w:r>
          </w:p>
        </w:tc>
      </w:tr>
      <w:tr w:rsidR="00983E8B" w:rsidRPr="00343E6D" w:rsidTr="00245D38">
        <w:trPr>
          <w:trHeight w:val="173"/>
          <w:jc w:val="center"/>
        </w:trPr>
        <w:tc>
          <w:tcPr>
            <w:tcW w:w="1134" w:type="dxa"/>
            <w:vAlign w:val="center"/>
          </w:tcPr>
          <w:p w:rsidR="00983E8B" w:rsidRPr="00343E6D" w:rsidRDefault="00983E8B" w:rsidP="00343E6D">
            <w:pPr>
              <w:spacing w:line="276" w:lineRule="auto"/>
              <w:jc w:val="center"/>
              <w:rPr>
                <w:rFonts w:ascii="Times New Roman" w:hAnsi="Times New Roman" w:cs="Times New Roman"/>
                <w:sz w:val="24"/>
                <w:szCs w:val="24"/>
              </w:rPr>
            </w:pPr>
            <w:r w:rsidRPr="00343E6D">
              <w:rPr>
                <w:rFonts w:ascii="Times New Roman" w:hAnsi="Times New Roman" w:cs="Times New Roman"/>
                <w:sz w:val="24"/>
                <w:szCs w:val="24"/>
              </w:rPr>
              <w:t>2</w:t>
            </w:r>
          </w:p>
        </w:tc>
        <w:tc>
          <w:tcPr>
            <w:tcW w:w="5670" w:type="dxa"/>
            <w:shd w:val="clear" w:color="auto" w:fill="auto"/>
          </w:tcPr>
          <w:p w:rsidR="00983E8B" w:rsidRPr="00343E6D" w:rsidRDefault="00A22B14" w:rsidP="00343E6D">
            <w:pPr>
              <w:spacing w:line="276" w:lineRule="auto"/>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Analog Saat</w:t>
            </w:r>
          </w:p>
        </w:tc>
        <w:tc>
          <w:tcPr>
            <w:tcW w:w="1276" w:type="dxa"/>
            <w:shd w:val="clear" w:color="auto" w:fill="auto"/>
            <w:vAlign w:val="center"/>
          </w:tcPr>
          <w:p w:rsidR="00983E8B" w:rsidRPr="00343E6D" w:rsidRDefault="00983E8B" w:rsidP="00343E6D">
            <w:pPr>
              <w:spacing w:line="276" w:lineRule="auto"/>
              <w:rPr>
                <w:rFonts w:ascii="Times New Roman" w:hAnsi="Times New Roman" w:cs="Times New Roman"/>
                <w:sz w:val="24"/>
                <w:szCs w:val="24"/>
              </w:rPr>
            </w:pPr>
            <w:r w:rsidRPr="00343E6D">
              <w:rPr>
                <w:rFonts w:ascii="Times New Roman" w:hAnsi="Times New Roman" w:cs="Times New Roman"/>
                <w:sz w:val="24"/>
                <w:szCs w:val="24"/>
              </w:rPr>
              <w:t>1</w:t>
            </w:r>
          </w:p>
        </w:tc>
        <w:tc>
          <w:tcPr>
            <w:tcW w:w="1134" w:type="dxa"/>
            <w:shd w:val="clear" w:color="auto" w:fill="auto"/>
            <w:vAlign w:val="center"/>
          </w:tcPr>
          <w:p w:rsidR="00983E8B" w:rsidRPr="00343E6D" w:rsidRDefault="00983E8B" w:rsidP="00343E6D">
            <w:pPr>
              <w:spacing w:line="276" w:lineRule="auto"/>
              <w:rPr>
                <w:rFonts w:ascii="Times New Roman" w:hAnsi="Times New Roman" w:cs="Times New Roman"/>
                <w:sz w:val="24"/>
                <w:szCs w:val="24"/>
              </w:rPr>
            </w:pPr>
            <w:r w:rsidRPr="00343E6D">
              <w:rPr>
                <w:rFonts w:ascii="Times New Roman" w:hAnsi="Times New Roman" w:cs="Times New Roman"/>
                <w:sz w:val="24"/>
                <w:szCs w:val="24"/>
              </w:rPr>
              <w:t>Adet</w:t>
            </w:r>
          </w:p>
        </w:tc>
      </w:tr>
      <w:tr w:rsidR="00D250B3" w:rsidRPr="00343E6D" w:rsidTr="00245D38">
        <w:trPr>
          <w:trHeight w:val="173"/>
          <w:jc w:val="center"/>
        </w:trPr>
        <w:tc>
          <w:tcPr>
            <w:tcW w:w="1134" w:type="dxa"/>
            <w:vAlign w:val="center"/>
          </w:tcPr>
          <w:p w:rsidR="00D250B3" w:rsidRPr="00343E6D" w:rsidRDefault="00D250B3" w:rsidP="00D250B3">
            <w:pPr>
              <w:spacing w:line="276" w:lineRule="auto"/>
              <w:jc w:val="center"/>
              <w:rPr>
                <w:rFonts w:ascii="Times New Roman" w:hAnsi="Times New Roman" w:cs="Times New Roman"/>
                <w:sz w:val="24"/>
                <w:szCs w:val="24"/>
              </w:rPr>
            </w:pPr>
            <w:r w:rsidRPr="00343E6D">
              <w:rPr>
                <w:rFonts w:ascii="Times New Roman" w:hAnsi="Times New Roman" w:cs="Times New Roman"/>
                <w:sz w:val="24"/>
                <w:szCs w:val="24"/>
              </w:rPr>
              <w:t>3</w:t>
            </w:r>
          </w:p>
        </w:tc>
        <w:tc>
          <w:tcPr>
            <w:tcW w:w="5670" w:type="dxa"/>
            <w:shd w:val="clear" w:color="auto" w:fill="auto"/>
          </w:tcPr>
          <w:p w:rsidR="00D250B3" w:rsidRPr="00343E6D" w:rsidRDefault="00D250B3" w:rsidP="00D250B3">
            <w:pPr>
              <w:spacing w:line="276" w:lineRule="auto"/>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H:500 Cm Spiral Tüp Kaydırak</w:t>
            </w:r>
          </w:p>
        </w:tc>
        <w:tc>
          <w:tcPr>
            <w:tcW w:w="1276" w:type="dxa"/>
            <w:shd w:val="clear" w:color="auto" w:fill="auto"/>
            <w:vAlign w:val="center"/>
          </w:tcPr>
          <w:p w:rsidR="00D250B3" w:rsidRPr="00343E6D" w:rsidRDefault="00D250B3" w:rsidP="00D250B3">
            <w:pPr>
              <w:spacing w:line="276" w:lineRule="auto"/>
              <w:rPr>
                <w:rFonts w:ascii="Times New Roman" w:hAnsi="Times New Roman" w:cs="Times New Roman"/>
                <w:sz w:val="24"/>
                <w:szCs w:val="24"/>
              </w:rPr>
            </w:pPr>
            <w:r w:rsidRPr="00343E6D">
              <w:rPr>
                <w:rFonts w:ascii="Times New Roman" w:hAnsi="Times New Roman" w:cs="Times New Roman"/>
                <w:sz w:val="24"/>
                <w:szCs w:val="24"/>
              </w:rPr>
              <w:t>1</w:t>
            </w:r>
          </w:p>
        </w:tc>
        <w:tc>
          <w:tcPr>
            <w:tcW w:w="1134" w:type="dxa"/>
            <w:shd w:val="clear" w:color="auto" w:fill="auto"/>
            <w:vAlign w:val="center"/>
          </w:tcPr>
          <w:p w:rsidR="00D250B3" w:rsidRPr="00343E6D" w:rsidRDefault="00D250B3" w:rsidP="00D250B3">
            <w:pPr>
              <w:spacing w:line="276" w:lineRule="auto"/>
              <w:rPr>
                <w:rFonts w:ascii="Times New Roman" w:hAnsi="Times New Roman" w:cs="Times New Roman"/>
                <w:sz w:val="24"/>
                <w:szCs w:val="24"/>
              </w:rPr>
            </w:pPr>
            <w:r w:rsidRPr="00343E6D">
              <w:rPr>
                <w:rFonts w:ascii="Times New Roman" w:hAnsi="Times New Roman" w:cs="Times New Roman"/>
                <w:sz w:val="24"/>
                <w:szCs w:val="24"/>
              </w:rPr>
              <w:t>Adet</w:t>
            </w:r>
          </w:p>
        </w:tc>
      </w:tr>
      <w:tr w:rsidR="00D250B3" w:rsidRPr="00343E6D" w:rsidTr="00245D38">
        <w:trPr>
          <w:trHeight w:val="173"/>
          <w:jc w:val="center"/>
        </w:trPr>
        <w:tc>
          <w:tcPr>
            <w:tcW w:w="1134" w:type="dxa"/>
            <w:vAlign w:val="center"/>
          </w:tcPr>
          <w:p w:rsidR="00D250B3" w:rsidRPr="00343E6D" w:rsidRDefault="00D250B3" w:rsidP="00D250B3">
            <w:pPr>
              <w:spacing w:line="276" w:lineRule="auto"/>
              <w:jc w:val="center"/>
              <w:rPr>
                <w:rFonts w:ascii="Times New Roman" w:hAnsi="Times New Roman" w:cs="Times New Roman"/>
                <w:sz w:val="24"/>
                <w:szCs w:val="24"/>
              </w:rPr>
            </w:pPr>
            <w:r w:rsidRPr="00343E6D">
              <w:rPr>
                <w:rFonts w:ascii="Times New Roman" w:hAnsi="Times New Roman" w:cs="Times New Roman"/>
                <w:sz w:val="24"/>
                <w:szCs w:val="24"/>
              </w:rPr>
              <w:t>4</w:t>
            </w:r>
          </w:p>
        </w:tc>
        <w:tc>
          <w:tcPr>
            <w:tcW w:w="5670" w:type="dxa"/>
            <w:shd w:val="clear" w:color="auto" w:fill="auto"/>
          </w:tcPr>
          <w:p w:rsidR="00D250B3" w:rsidRPr="00343E6D" w:rsidRDefault="00D250B3" w:rsidP="00D250B3">
            <w:pPr>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H:680 Cm Spiral Tüp Kaydırak</w:t>
            </w:r>
          </w:p>
        </w:tc>
        <w:tc>
          <w:tcPr>
            <w:tcW w:w="1276" w:type="dxa"/>
            <w:shd w:val="clear" w:color="auto" w:fill="auto"/>
            <w:vAlign w:val="center"/>
          </w:tcPr>
          <w:p w:rsidR="00D250B3" w:rsidRPr="00343E6D" w:rsidRDefault="00D250B3" w:rsidP="00D250B3">
            <w:pPr>
              <w:spacing w:line="276" w:lineRule="auto"/>
              <w:rPr>
                <w:rFonts w:ascii="Times New Roman" w:hAnsi="Times New Roman" w:cs="Times New Roman"/>
                <w:sz w:val="24"/>
                <w:szCs w:val="24"/>
              </w:rPr>
            </w:pPr>
            <w:r w:rsidRPr="00343E6D">
              <w:rPr>
                <w:rFonts w:ascii="Times New Roman" w:hAnsi="Times New Roman" w:cs="Times New Roman"/>
                <w:sz w:val="24"/>
                <w:szCs w:val="24"/>
              </w:rPr>
              <w:t>1</w:t>
            </w:r>
          </w:p>
        </w:tc>
        <w:tc>
          <w:tcPr>
            <w:tcW w:w="1134" w:type="dxa"/>
            <w:shd w:val="clear" w:color="auto" w:fill="auto"/>
            <w:vAlign w:val="center"/>
          </w:tcPr>
          <w:p w:rsidR="00D250B3" w:rsidRPr="00343E6D" w:rsidRDefault="00D250B3" w:rsidP="00D250B3">
            <w:pPr>
              <w:spacing w:line="276" w:lineRule="auto"/>
              <w:rPr>
                <w:rFonts w:ascii="Times New Roman" w:hAnsi="Times New Roman" w:cs="Times New Roman"/>
                <w:sz w:val="24"/>
                <w:szCs w:val="24"/>
              </w:rPr>
            </w:pPr>
            <w:r w:rsidRPr="00343E6D">
              <w:rPr>
                <w:rFonts w:ascii="Times New Roman" w:hAnsi="Times New Roman" w:cs="Times New Roman"/>
                <w:sz w:val="24"/>
                <w:szCs w:val="24"/>
              </w:rPr>
              <w:t>Adet</w:t>
            </w:r>
          </w:p>
        </w:tc>
      </w:tr>
      <w:tr w:rsidR="00D250B3" w:rsidRPr="00343E6D" w:rsidTr="00245D38">
        <w:trPr>
          <w:trHeight w:val="173"/>
          <w:jc w:val="center"/>
        </w:trPr>
        <w:tc>
          <w:tcPr>
            <w:tcW w:w="1134" w:type="dxa"/>
            <w:vAlign w:val="center"/>
          </w:tcPr>
          <w:p w:rsidR="00D250B3" w:rsidRPr="00343E6D" w:rsidRDefault="00D250B3" w:rsidP="00D250B3">
            <w:pPr>
              <w:spacing w:line="276" w:lineRule="auto"/>
              <w:jc w:val="center"/>
              <w:rPr>
                <w:rFonts w:ascii="Times New Roman" w:hAnsi="Times New Roman" w:cs="Times New Roman"/>
                <w:sz w:val="24"/>
                <w:szCs w:val="24"/>
              </w:rPr>
            </w:pPr>
            <w:r w:rsidRPr="00343E6D">
              <w:rPr>
                <w:rFonts w:ascii="Times New Roman" w:hAnsi="Times New Roman" w:cs="Times New Roman"/>
                <w:sz w:val="24"/>
                <w:szCs w:val="24"/>
              </w:rPr>
              <w:t>5</w:t>
            </w:r>
          </w:p>
        </w:tc>
        <w:tc>
          <w:tcPr>
            <w:tcW w:w="5670" w:type="dxa"/>
            <w:shd w:val="clear" w:color="auto" w:fill="auto"/>
          </w:tcPr>
          <w:p w:rsidR="00D250B3" w:rsidRPr="00343E6D" w:rsidRDefault="00D250B3" w:rsidP="00D250B3">
            <w:pPr>
              <w:spacing w:line="276" w:lineRule="auto"/>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Metal Tırmanma</w:t>
            </w:r>
          </w:p>
        </w:tc>
        <w:tc>
          <w:tcPr>
            <w:tcW w:w="1276" w:type="dxa"/>
            <w:shd w:val="clear" w:color="auto" w:fill="auto"/>
            <w:vAlign w:val="center"/>
          </w:tcPr>
          <w:p w:rsidR="00D250B3" w:rsidRPr="00343E6D" w:rsidRDefault="00D250B3" w:rsidP="00D250B3">
            <w:pPr>
              <w:spacing w:line="276" w:lineRule="auto"/>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1</w:t>
            </w:r>
          </w:p>
        </w:tc>
        <w:tc>
          <w:tcPr>
            <w:tcW w:w="1134" w:type="dxa"/>
            <w:shd w:val="clear" w:color="auto" w:fill="auto"/>
            <w:vAlign w:val="center"/>
          </w:tcPr>
          <w:p w:rsidR="00D250B3" w:rsidRPr="00343E6D" w:rsidRDefault="00D250B3" w:rsidP="00D250B3">
            <w:pPr>
              <w:spacing w:line="276" w:lineRule="auto"/>
              <w:rPr>
                <w:rFonts w:ascii="Times New Roman" w:hAnsi="Times New Roman" w:cs="Times New Roman"/>
                <w:sz w:val="24"/>
                <w:szCs w:val="24"/>
              </w:rPr>
            </w:pPr>
            <w:r w:rsidRPr="00343E6D">
              <w:rPr>
                <w:rFonts w:ascii="Times New Roman" w:hAnsi="Times New Roman" w:cs="Times New Roman"/>
                <w:sz w:val="24"/>
                <w:szCs w:val="24"/>
              </w:rPr>
              <w:t>Adet</w:t>
            </w:r>
          </w:p>
        </w:tc>
      </w:tr>
      <w:tr w:rsidR="00D250B3" w:rsidRPr="00343E6D" w:rsidTr="00245D38">
        <w:trPr>
          <w:trHeight w:val="173"/>
          <w:jc w:val="center"/>
        </w:trPr>
        <w:tc>
          <w:tcPr>
            <w:tcW w:w="1134" w:type="dxa"/>
            <w:vAlign w:val="center"/>
          </w:tcPr>
          <w:p w:rsidR="00D250B3" w:rsidRPr="00343E6D" w:rsidRDefault="00D250B3" w:rsidP="00D250B3">
            <w:pPr>
              <w:spacing w:line="276" w:lineRule="auto"/>
              <w:jc w:val="center"/>
              <w:rPr>
                <w:rFonts w:ascii="Times New Roman" w:hAnsi="Times New Roman" w:cs="Times New Roman"/>
                <w:sz w:val="24"/>
                <w:szCs w:val="24"/>
              </w:rPr>
            </w:pPr>
            <w:r w:rsidRPr="00343E6D">
              <w:rPr>
                <w:rFonts w:ascii="Times New Roman" w:hAnsi="Times New Roman" w:cs="Times New Roman"/>
                <w:sz w:val="24"/>
                <w:szCs w:val="24"/>
              </w:rPr>
              <w:t>6</w:t>
            </w:r>
          </w:p>
        </w:tc>
        <w:tc>
          <w:tcPr>
            <w:tcW w:w="5670" w:type="dxa"/>
            <w:shd w:val="clear" w:color="auto" w:fill="auto"/>
          </w:tcPr>
          <w:p w:rsidR="00D250B3" w:rsidRPr="00343E6D" w:rsidRDefault="00D250B3" w:rsidP="00D250B3">
            <w:pPr>
              <w:spacing w:line="276" w:lineRule="auto"/>
              <w:rPr>
                <w:rFonts w:ascii="Times New Roman" w:hAnsi="Times New Roman" w:cs="Times New Roman"/>
                <w:sz w:val="24"/>
                <w:szCs w:val="24"/>
              </w:rPr>
            </w:pPr>
            <w:r w:rsidRPr="00343E6D">
              <w:rPr>
                <w:rFonts w:ascii="Times New Roman" w:hAnsi="Times New Roman" w:cs="Times New Roman"/>
                <w:sz w:val="24"/>
                <w:szCs w:val="24"/>
              </w:rPr>
              <w:t>Halat Tünel</w:t>
            </w:r>
          </w:p>
        </w:tc>
        <w:tc>
          <w:tcPr>
            <w:tcW w:w="1276" w:type="dxa"/>
            <w:shd w:val="clear" w:color="auto" w:fill="auto"/>
            <w:vAlign w:val="center"/>
          </w:tcPr>
          <w:p w:rsidR="00D250B3" w:rsidRPr="00343E6D" w:rsidRDefault="00D250B3" w:rsidP="00D250B3">
            <w:pPr>
              <w:spacing w:line="276" w:lineRule="auto"/>
              <w:rPr>
                <w:rFonts w:ascii="Times New Roman" w:hAnsi="Times New Roman" w:cs="Times New Roman"/>
                <w:sz w:val="24"/>
                <w:szCs w:val="24"/>
              </w:rPr>
            </w:pPr>
            <w:r w:rsidRPr="00343E6D">
              <w:rPr>
                <w:rFonts w:ascii="Times New Roman" w:hAnsi="Times New Roman" w:cs="Times New Roman"/>
                <w:sz w:val="24"/>
                <w:szCs w:val="24"/>
              </w:rPr>
              <w:t>2</w:t>
            </w:r>
          </w:p>
        </w:tc>
        <w:tc>
          <w:tcPr>
            <w:tcW w:w="1134" w:type="dxa"/>
            <w:shd w:val="clear" w:color="auto" w:fill="auto"/>
            <w:vAlign w:val="center"/>
          </w:tcPr>
          <w:p w:rsidR="00D250B3" w:rsidRPr="00343E6D" w:rsidRDefault="00D250B3" w:rsidP="00D250B3">
            <w:pPr>
              <w:spacing w:line="276" w:lineRule="auto"/>
              <w:rPr>
                <w:rFonts w:ascii="Times New Roman" w:hAnsi="Times New Roman" w:cs="Times New Roman"/>
                <w:sz w:val="24"/>
                <w:szCs w:val="24"/>
              </w:rPr>
            </w:pPr>
            <w:r w:rsidRPr="00343E6D">
              <w:rPr>
                <w:rFonts w:ascii="Times New Roman" w:hAnsi="Times New Roman" w:cs="Times New Roman"/>
                <w:sz w:val="24"/>
                <w:szCs w:val="24"/>
              </w:rPr>
              <w:t>Adet</w:t>
            </w:r>
          </w:p>
        </w:tc>
      </w:tr>
    </w:tbl>
    <w:p w:rsidR="00CA0B18" w:rsidRPr="00343E6D" w:rsidRDefault="00CA0B18" w:rsidP="00343E6D">
      <w:pPr>
        <w:spacing w:after="0"/>
        <w:rPr>
          <w:rFonts w:ascii="Times New Roman" w:hAnsi="Times New Roman" w:cs="Times New Roman"/>
          <w:color w:val="000000" w:themeColor="text1"/>
          <w:sz w:val="24"/>
          <w:szCs w:val="24"/>
        </w:rPr>
      </w:pPr>
    </w:p>
    <w:p w:rsidR="00EF1B6C" w:rsidRPr="00343E6D" w:rsidRDefault="000923E5" w:rsidP="00343E6D">
      <w:pPr>
        <w:spacing w:after="0"/>
        <w:jc w:val="center"/>
        <w:rPr>
          <w:rFonts w:ascii="Times New Roman" w:hAnsi="Times New Roman" w:cs="Times New Roman"/>
          <w:b/>
          <w:color w:val="000000" w:themeColor="text1"/>
          <w:sz w:val="24"/>
          <w:szCs w:val="24"/>
        </w:rPr>
      </w:pPr>
      <w:r w:rsidRPr="00343E6D">
        <w:rPr>
          <w:rFonts w:ascii="Times New Roman" w:hAnsi="Times New Roman" w:cs="Times New Roman"/>
          <w:b/>
          <w:color w:val="000000" w:themeColor="text1"/>
          <w:sz w:val="24"/>
          <w:szCs w:val="24"/>
        </w:rPr>
        <w:t>ANA TAŞIYICI KONSTRÜKSİYON</w:t>
      </w:r>
    </w:p>
    <w:p w:rsidR="00060253" w:rsidRPr="00343E6D" w:rsidRDefault="00CC3E8B" w:rsidP="00343E6D">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2342558" cy="1969107"/>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a taşıyıcı.PNG"/>
                    <pic:cNvPicPr/>
                  </pic:nvPicPr>
                  <pic:blipFill rotWithShape="1">
                    <a:blip r:embed="rId10" cstate="print">
                      <a:extLst>
                        <a:ext uri="{28A0092B-C50C-407E-A947-70E740481C1C}">
                          <a14:useLocalDpi xmlns:a14="http://schemas.microsoft.com/office/drawing/2010/main" val="0"/>
                        </a:ext>
                      </a:extLst>
                    </a:blip>
                    <a:srcRect l="7275" t="7918" r="24272" b="17617"/>
                    <a:stretch/>
                  </pic:blipFill>
                  <pic:spPr bwMode="auto">
                    <a:xfrm>
                      <a:off x="0" y="0"/>
                      <a:ext cx="2350761" cy="1976002"/>
                    </a:xfrm>
                    <a:prstGeom prst="rect">
                      <a:avLst/>
                    </a:prstGeom>
                    <a:ln>
                      <a:noFill/>
                    </a:ln>
                    <a:extLst>
                      <a:ext uri="{53640926-AAD7-44D8-BBD7-CCE9431645EC}">
                        <a14:shadowObscured xmlns:a14="http://schemas.microsoft.com/office/drawing/2010/main"/>
                      </a:ext>
                    </a:extLst>
                  </pic:spPr>
                </pic:pic>
              </a:graphicData>
            </a:graphic>
          </wp:inline>
        </w:drawing>
      </w:r>
    </w:p>
    <w:p w:rsidR="00D250B3" w:rsidRPr="00C36C36" w:rsidRDefault="00433B30" w:rsidP="00C36C36">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Oyun grubunun</w:t>
      </w:r>
      <w:r w:rsidR="00306BC4" w:rsidRPr="00343E6D">
        <w:rPr>
          <w:rFonts w:ascii="Times New Roman" w:hAnsi="Times New Roman" w:cs="Times New Roman"/>
          <w:color w:val="000000" w:themeColor="text1"/>
          <w:sz w:val="24"/>
          <w:szCs w:val="24"/>
        </w:rPr>
        <w:t xml:space="preserve"> ana taşıyıcı </w:t>
      </w:r>
      <w:proofErr w:type="gramStart"/>
      <w:r w:rsidR="00306BC4" w:rsidRPr="00343E6D">
        <w:rPr>
          <w:rFonts w:ascii="Times New Roman" w:hAnsi="Times New Roman" w:cs="Times New Roman"/>
          <w:color w:val="000000" w:themeColor="text1"/>
          <w:sz w:val="24"/>
          <w:szCs w:val="24"/>
        </w:rPr>
        <w:t>konstrük</w:t>
      </w:r>
      <w:r w:rsidR="00C1023A" w:rsidRPr="00343E6D">
        <w:rPr>
          <w:rFonts w:ascii="Times New Roman" w:hAnsi="Times New Roman" w:cs="Times New Roman"/>
          <w:color w:val="000000" w:themeColor="text1"/>
          <w:sz w:val="24"/>
          <w:szCs w:val="24"/>
        </w:rPr>
        <w:t>siyonu</w:t>
      </w:r>
      <w:proofErr w:type="gramEnd"/>
      <w:r w:rsidR="00C1023A" w:rsidRPr="00343E6D">
        <w:rPr>
          <w:rFonts w:ascii="Times New Roman" w:hAnsi="Times New Roman" w:cs="Times New Roman"/>
          <w:color w:val="000000" w:themeColor="text1"/>
          <w:sz w:val="24"/>
          <w:szCs w:val="24"/>
        </w:rPr>
        <w:t xml:space="preserve"> </w:t>
      </w:r>
      <w:r w:rsidR="00047252" w:rsidRPr="00343E6D">
        <w:rPr>
          <w:rFonts w:ascii="Times New Roman" w:hAnsi="Times New Roman" w:cs="Times New Roman"/>
          <w:color w:val="000000" w:themeColor="text1"/>
          <w:sz w:val="24"/>
          <w:szCs w:val="24"/>
        </w:rPr>
        <w:t>11000 mm yüksekliğinde 3 adet Ø 250 x 5 mm SDM borunun birleştirilmesiyle üretil</w:t>
      </w:r>
      <w:r w:rsidR="00BC7325" w:rsidRPr="00343E6D">
        <w:rPr>
          <w:rFonts w:ascii="Times New Roman" w:hAnsi="Times New Roman" w:cs="Times New Roman"/>
          <w:color w:val="000000" w:themeColor="text1"/>
          <w:sz w:val="24"/>
          <w:szCs w:val="24"/>
        </w:rPr>
        <w:t xml:space="preserve">ecek olup </w:t>
      </w:r>
      <w:r w:rsidR="00011238" w:rsidRPr="00343E6D">
        <w:rPr>
          <w:rFonts w:ascii="Times New Roman" w:hAnsi="Times New Roman" w:cs="Times New Roman"/>
          <w:color w:val="000000" w:themeColor="text1"/>
          <w:sz w:val="24"/>
          <w:szCs w:val="24"/>
        </w:rPr>
        <w:t>her boru diğer ekipmanlarının kolay monte edilebilmesi için 4 parçadan oluşacaktır. Boru parçalarının Ø</w:t>
      </w:r>
      <w:r w:rsidR="00BC7325" w:rsidRPr="00343E6D">
        <w:rPr>
          <w:rFonts w:ascii="Times New Roman" w:hAnsi="Times New Roman" w:cs="Times New Roman"/>
          <w:color w:val="000000" w:themeColor="text1"/>
          <w:sz w:val="24"/>
          <w:szCs w:val="24"/>
        </w:rPr>
        <w:t xml:space="preserve">500 mm ölçülerinde minimum </w:t>
      </w:r>
      <w:r w:rsidR="00011238" w:rsidRPr="00343E6D">
        <w:rPr>
          <w:rFonts w:ascii="Times New Roman" w:hAnsi="Times New Roman" w:cs="Times New Roman"/>
          <w:color w:val="000000" w:themeColor="text1"/>
          <w:sz w:val="24"/>
          <w:szCs w:val="24"/>
        </w:rPr>
        <w:t xml:space="preserve">8 mm sac malzemeden özel lazer kesim </w:t>
      </w:r>
      <w:proofErr w:type="spellStart"/>
      <w:r w:rsidR="00011238" w:rsidRPr="00343E6D">
        <w:rPr>
          <w:rFonts w:ascii="Times New Roman" w:hAnsi="Times New Roman" w:cs="Times New Roman"/>
          <w:color w:val="000000" w:themeColor="text1"/>
          <w:sz w:val="24"/>
          <w:szCs w:val="24"/>
        </w:rPr>
        <w:t>federler</w:t>
      </w:r>
      <w:proofErr w:type="spellEnd"/>
      <w:r w:rsidR="00011238" w:rsidRPr="00343E6D">
        <w:rPr>
          <w:rFonts w:ascii="Times New Roman" w:hAnsi="Times New Roman" w:cs="Times New Roman"/>
          <w:color w:val="000000" w:themeColor="text1"/>
          <w:sz w:val="24"/>
          <w:szCs w:val="24"/>
        </w:rPr>
        <w:t xml:space="preserve"> ile mukavemeti artırılan sac tablalar </w:t>
      </w:r>
      <w:r w:rsidR="000407F4" w:rsidRPr="00343E6D">
        <w:rPr>
          <w:rFonts w:ascii="Times New Roman" w:hAnsi="Times New Roman" w:cs="Times New Roman"/>
          <w:color w:val="000000" w:themeColor="text1"/>
          <w:sz w:val="24"/>
          <w:szCs w:val="24"/>
        </w:rPr>
        <w:t xml:space="preserve">bu tablalara oyun küreleri monte edilecektir. </w:t>
      </w:r>
      <w:r w:rsidR="00011238" w:rsidRPr="00343E6D">
        <w:rPr>
          <w:rFonts w:ascii="Times New Roman" w:hAnsi="Times New Roman" w:cs="Times New Roman"/>
          <w:color w:val="000000" w:themeColor="text1"/>
          <w:sz w:val="24"/>
          <w:szCs w:val="24"/>
        </w:rPr>
        <w:t xml:space="preserve">Boru parçalarının montajı bu tablalar aracılığı ile olacaktır. Konstrüksiyon boruları arasında oyun grubunun mukavemetini artırmak için minimum Ø114 x 2,5 mm SDM borular, aralarında Ø 250 mm ölçülerinde 8 mm sac malzemeden özel lazer kesim </w:t>
      </w:r>
      <w:proofErr w:type="spellStart"/>
      <w:r w:rsidR="00011238" w:rsidRPr="00343E6D">
        <w:rPr>
          <w:rFonts w:ascii="Times New Roman" w:hAnsi="Times New Roman" w:cs="Times New Roman"/>
          <w:color w:val="000000" w:themeColor="text1"/>
          <w:sz w:val="24"/>
          <w:szCs w:val="24"/>
        </w:rPr>
        <w:t>federler</w:t>
      </w:r>
      <w:proofErr w:type="spellEnd"/>
      <w:r w:rsidR="00011238" w:rsidRPr="00343E6D">
        <w:rPr>
          <w:rFonts w:ascii="Times New Roman" w:hAnsi="Times New Roman" w:cs="Times New Roman"/>
          <w:color w:val="000000" w:themeColor="text1"/>
          <w:sz w:val="24"/>
          <w:szCs w:val="24"/>
        </w:rPr>
        <w:t xml:space="preserve"> bulunan sac tablalar ile monte edilecektir.</w:t>
      </w:r>
      <w:r w:rsidR="0093623F" w:rsidRPr="00343E6D">
        <w:rPr>
          <w:rFonts w:ascii="Times New Roman" w:hAnsi="Times New Roman" w:cs="Times New Roman"/>
          <w:color w:val="000000" w:themeColor="text1"/>
          <w:sz w:val="24"/>
          <w:szCs w:val="24"/>
        </w:rPr>
        <w:t xml:space="preserve"> </w:t>
      </w:r>
      <w:r w:rsidR="000407F4" w:rsidRPr="00343E6D">
        <w:rPr>
          <w:rFonts w:ascii="Times New Roman" w:hAnsi="Times New Roman" w:cs="Times New Roman"/>
          <w:color w:val="000000" w:themeColor="text1"/>
          <w:sz w:val="24"/>
          <w:szCs w:val="24"/>
        </w:rPr>
        <w:t xml:space="preserve">Oyun elemanının tabanında zemine sabitlenmesi ve yük dağılımını sağlamak için oyun evi taşıyıcı borunun tabanına, </w:t>
      </w:r>
      <w:r w:rsidR="000407F4" w:rsidRPr="00343E6D">
        <w:rPr>
          <w:rFonts w:ascii="Times New Roman" w:hAnsi="Times New Roman" w:cs="Times New Roman"/>
          <w:caps/>
          <w:color w:val="000000" w:themeColor="text1"/>
          <w:sz w:val="24"/>
          <w:szCs w:val="24"/>
        </w:rPr>
        <w:t xml:space="preserve">900 </w:t>
      </w:r>
      <w:r w:rsidR="000407F4" w:rsidRPr="00343E6D">
        <w:rPr>
          <w:rFonts w:ascii="Times New Roman" w:hAnsi="Times New Roman" w:cs="Times New Roman"/>
          <w:color w:val="000000" w:themeColor="text1"/>
          <w:sz w:val="24"/>
          <w:szCs w:val="24"/>
        </w:rPr>
        <w:t xml:space="preserve">x </w:t>
      </w:r>
      <w:r w:rsidR="000407F4" w:rsidRPr="00343E6D">
        <w:rPr>
          <w:rFonts w:ascii="Times New Roman" w:hAnsi="Times New Roman" w:cs="Times New Roman"/>
          <w:caps/>
          <w:color w:val="000000" w:themeColor="text1"/>
          <w:sz w:val="24"/>
          <w:szCs w:val="24"/>
        </w:rPr>
        <w:t>900</w:t>
      </w:r>
      <w:r w:rsidR="000407F4" w:rsidRPr="00343E6D">
        <w:rPr>
          <w:rFonts w:ascii="Times New Roman" w:hAnsi="Times New Roman" w:cs="Times New Roman"/>
          <w:color w:val="000000" w:themeColor="text1"/>
          <w:sz w:val="24"/>
          <w:szCs w:val="24"/>
        </w:rPr>
        <w:t xml:space="preserve"> mm ölçülerinde sac tabla ve mukavemeti artırmak için minimum 5 mm kalınlığında </w:t>
      </w:r>
      <w:proofErr w:type="spellStart"/>
      <w:r w:rsidR="000407F4" w:rsidRPr="00343E6D">
        <w:rPr>
          <w:rFonts w:ascii="Times New Roman" w:hAnsi="Times New Roman" w:cs="Times New Roman"/>
          <w:color w:val="000000" w:themeColor="text1"/>
          <w:sz w:val="24"/>
          <w:szCs w:val="24"/>
        </w:rPr>
        <w:t>federler</w:t>
      </w:r>
      <w:proofErr w:type="spellEnd"/>
      <w:r w:rsidR="000407F4" w:rsidRPr="00343E6D">
        <w:rPr>
          <w:rFonts w:ascii="Times New Roman" w:hAnsi="Times New Roman" w:cs="Times New Roman"/>
          <w:color w:val="000000" w:themeColor="text1"/>
          <w:sz w:val="24"/>
          <w:szCs w:val="24"/>
        </w:rPr>
        <w:t xml:space="preserve"> kaynak yöntemiyle birleştirilmiş olan tabla monte edilecektir.</w:t>
      </w:r>
    </w:p>
    <w:p w:rsidR="002D24BD" w:rsidRDefault="000D0F19" w:rsidP="00343E6D">
      <w:pPr>
        <w:spacing w:after="0"/>
        <w:ind w:firstLine="708"/>
        <w:jc w:val="center"/>
        <w:rPr>
          <w:rFonts w:ascii="Times New Roman" w:hAnsi="Times New Roman" w:cs="Times New Roman"/>
          <w:b/>
          <w:color w:val="000000" w:themeColor="text1"/>
          <w:sz w:val="24"/>
          <w:szCs w:val="24"/>
        </w:rPr>
      </w:pPr>
      <w:r w:rsidRPr="00343E6D">
        <w:rPr>
          <w:rFonts w:ascii="Times New Roman" w:hAnsi="Times New Roman" w:cs="Times New Roman"/>
          <w:b/>
          <w:color w:val="000000" w:themeColor="text1"/>
          <w:sz w:val="24"/>
          <w:szCs w:val="24"/>
        </w:rPr>
        <w:lastRenderedPageBreak/>
        <w:t>KÜRE OYUN EVİ</w:t>
      </w:r>
    </w:p>
    <w:p w:rsidR="00B25325" w:rsidRPr="00343E6D" w:rsidRDefault="00B25325" w:rsidP="00343E6D">
      <w:pPr>
        <w:spacing w:after="0"/>
        <w:ind w:firstLine="708"/>
        <w:jc w:val="center"/>
        <w:rPr>
          <w:rFonts w:ascii="Times New Roman" w:hAnsi="Times New Roman" w:cs="Times New Roman"/>
          <w:b/>
          <w:color w:val="000000" w:themeColor="text1"/>
          <w:sz w:val="24"/>
          <w:szCs w:val="24"/>
        </w:rPr>
      </w:pPr>
    </w:p>
    <w:p w:rsidR="000D0F19" w:rsidRPr="00343E6D" w:rsidRDefault="00B25325" w:rsidP="00343E6D">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2466975" cy="2138045"/>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ÜRE MONTAJ.PNG"/>
                    <pic:cNvPicPr/>
                  </pic:nvPicPr>
                  <pic:blipFill rotWithShape="1">
                    <a:blip r:embed="rId11" cstate="print">
                      <a:extLst>
                        <a:ext uri="{28A0092B-C50C-407E-A947-70E740481C1C}">
                          <a14:useLocalDpi xmlns:a14="http://schemas.microsoft.com/office/drawing/2010/main" val="0"/>
                        </a:ext>
                      </a:extLst>
                    </a:blip>
                    <a:srcRect l="10582" t="8772" r="24934" b="18902"/>
                    <a:stretch/>
                  </pic:blipFill>
                  <pic:spPr bwMode="auto">
                    <a:xfrm>
                      <a:off x="0" y="0"/>
                      <a:ext cx="2467731" cy="2138700"/>
                    </a:xfrm>
                    <a:prstGeom prst="rect">
                      <a:avLst/>
                    </a:prstGeom>
                    <a:ln>
                      <a:noFill/>
                    </a:ln>
                    <a:extLst>
                      <a:ext uri="{53640926-AAD7-44D8-BBD7-CCE9431645EC}">
                        <a14:shadowObscured xmlns:a14="http://schemas.microsoft.com/office/drawing/2010/main"/>
                      </a:ext>
                    </a:extLst>
                  </pic:spPr>
                </pic:pic>
              </a:graphicData>
            </a:graphic>
          </wp:inline>
        </w:drawing>
      </w:r>
    </w:p>
    <w:p w:rsidR="000D0F19" w:rsidRPr="00343E6D" w:rsidRDefault="005B74C9"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Küre Oyun Evi Ø3000 mm genişliğinde minimum 30</w:t>
      </w:r>
      <w:r w:rsidR="000D0F19" w:rsidRPr="00343E6D">
        <w:rPr>
          <w:rFonts w:ascii="Times New Roman" w:hAnsi="Times New Roman" w:cs="Times New Roman"/>
          <w:color w:val="000000" w:themeColor="text1"/>
          <w:sz w:val="24"/>
          <w:szCs w:val="24"/>
        </w:rPr>
        <w:t xml:space="preserve">00 mm yüksekliğinde üretilecektir. Oyun evinin </w:t>
      </w:r>
      <w:r w:rsidR="00ED303A" w:rsidRPr="00343E6D">
        <w:rPr>
          <w:rFonts w:ascii="Times New Roman" w:hAnsi="Times New Roman" w:cs="Times New Roman"/>
          <w:color w:val="000000" w:themeColor="text1"/>
          <w:sz w:val="24"/>
          <w:szCs w:val="24"/>
        </w:rPr>
        <w:t xml:space="preserve">taban </w:t>
      </w:r>
      <w:proofErr w:type="gramStart"/>
      <w:r w:rsidR="00ED303A" w:rsidRPr="00343E6D">
        <w:rPr>
          <w:rFonts w:ascii="Times New Roman" w:hAnsi="Times New Roman" w:cs="Times New Roman"/>
          <w:color w:val="000000" w:themeColor="text1"/>
          <w:sz w:val="24"/>
          <w:szCs w:val="24"/>
        </w:rPr>
        <w:t>konstrüksi</w:t>
      </w:r>
      <w:r w:rsidR="000D0F19" w:rsidRPr="00343E6D">
        <w:rPr>
          <w:rFonts w:ascii="Times New Roman" w:hAnsi="Times New Roman" w:cs="Times New Roman"/>
          <w:color w:val="000000" w:themeColor="text1"/>
          <w:sz w:val="24"/>
          <w:szCs w:val="24"/>
        </w:rPr>
        <w:t>yonu</w:t>
      </w:r>
      <w:proofErr w:type="gramEnd"/>
      <w:r w:rsidR="000D0F19" w:rsidRPr="00343E6D">
        <w:rPr>
          <w:rFonts w:ascii="Times New Roman" w:hAnsi="Times New Roman" w:cs="Times New Roman"/>
          <w:color w:val="000000" w:themeColor="text1"/>
          <w:sz w:val="24"/>
          <w:szCs w:val="24"/>
        </w:rPr>
        <w:t xml:space="preserve"> Ø</w:t>
      </w:r>
      <w:r w:rsidR="00712EFC" w:rsidRPr="00343E6D">
        <w:rPr>
          <w:rFonts w:ascii="Times New Roman" w:hAnsi="Times New Roman" w:cs="Times New Roman"/>
          <w:color w:val="000000" w:themeColor="text1"/>
          <w:sz w:val="24"/>
          <w:szCs w:val="24"/>
        </w:rPr>
        <w:t>89 x 3</w:t>
      </w:r>
      <w:r w:rsidR="000D0F19" w:rsidRPr="00343E6D">
        <w:rPr>
          <w:rFonts w:ascii="Times New Roman" w:hAnsi="Times New Roman" w:cs="Times New Roman"/>
          <w:color w:val="000000" w:themeColor="text1"/>
          <w:sz w:val="24"/>
          <w:szCs w:val="24"/>
        </w:rPr>
        <w:t xml:space="preserve"> mm SDM borudan bükülerek</w:t>
      </w:r>
      <w:r w:rsidR="00F01AA4" w:rsidRPr="00343E6D">
        <w:rPr>
          <w:rFonts w:ascii="Times New Roman" w:hAnsi="Times New Roman" w:cs="Times New Roman"/>
          <w:color w:val="000000" w:themeColor="text1"/>
          <w:sz w:val="24"/>
          <w:szCs w:val="24"/>
        </w:rPr>
        <w:t xml:space="preserve"> Ø</w:t>
      </w:r>
      <w:r w:rsidR="002D24BD" w:rsidRPr="00343E6D">
        <w:rPr>
          <w:rFonts w:ascii="Times New Roman" w:hAnsi="Times New Roman" w:cs="Times New Roman"/>
          <w:color w:val="000000" w:themeColor="text1"/>
          <w:sz w:val="24"/>
          <w:szCs w:val="24"/>
        </w:rPr>
        <w:t>1500</w:t>
      </w:r>
      <w:r w:rsidR="00ED303A" w:rsidRPr="00343E6D">
        <w:rPr>
          <w:rFonts w:ascii="Times New Roman" w:hAnsi="Times New Roman" w:cs="Times New Roman"/>
          <w:color w:val="000000" w:themeColor="text1"/>
          <w:sz w:val="24"/>
          <w:szCs w:val="24"/>
        </w:rPr>
        <w:t xml:space="preserve"> mm çapında</w:t>
      </w:r>
      <w:r w:rsidR="000D0F19" w:rsidRPr="00343E6D">
        <w:rPr>
          <w:rFonts w:ascii="Times New Roman" w:hAnsi="Times New Roman" w:cs="Times New Roman"/>
          <w:color w:val="000000" w:themeColor="text1"/>
          <w:sz w:val="24"/>
          <w:szCs w:val="24"/>
        </w:rPr>
        <w:t xml:space="preserve"> </w:t>
      </w:r>
      <w:r w:rsidR="00F01AA4" w:rsidRPr="00343E6D">
        <w:rPr>
          <w:rFonts w:ascii="Times New Roman" w:hAnsi="Times New Roman" w:cs="Times New Roman"/>
          <w:color w:val="000000" w:themeColor="text1"/>
          <w:sz w:val="24"/>
          <w:szCs w:val="24"/>
        </w:rPr>
        <w:t>daire</w:t>
      </w:r>
      <w:r w:rsidR="00ED303A" w:rsidRPr="00343E6D">
        <w:rPr>
          <w:rFonts w:ascii="Times New Roman" w:hAnsi="Times New Roman" w:cs="Times New Roman"/>
          <w:color w:val="000000" w:themeColor="text1"/>
          <w:sz w:val="24"/>
          <w:szCs w:val="24"/>
        </w:rPr>
        <w:t xml:space="preserve"> sekli verilecektir.</w:t>
      </w:r>
      <w:r w:rsidR="008C263A" w:rsidRPr="00343E6D">
        <w:rPr>
          <w:rFonts w:ascii="Times New Roman" w:hAnsi="Times New Roman" w:cs="Times New Roman"/>
          <w:color w:val="000000" w:themeColor="text1"/>
          <w:sz w:val="24"/>
          <w:szCs w:val="24"/>
        </w:rPr>
        <w:t xml:space="preserve"> Taban </w:t>
      </w:r>
      <w:proofErr w:type="gramStart"/>
      <w:r w:rsidR="008C263A" w:rsidRPr="00343E6D">
        <w:rPr>
          <w:rFonts w:ascii="Times New Roman" w:hAnsi="Times New Roman" w:cs="Times New Roman"/>
          <w:color w:val="000000" w:themeColor="text1"/>
          <w:sz w:val="24"/>
          <w:szCs w:val="24"/>
        </w:rPr>
        <w:t>konstrüksiyonu</w:t>
      </w:r>
      <w:proofErr w:type="gramEnd"/>
      <w:r w:rsidR="008C263A" w:rsidRPr="00343E6D">
        <w:rPr>
          <w:rFonts w:ascii="Times New Roman" w:hAnsi="Times New Roman" w:cs="Times New Roman"/>
          <w:color w:val="000000" w:themeColor="text1"/>
          <w:sz w:val="24"/>
          <w:szCs w:val="24"/>
        </w:rPr>
        <w:t xml:space="preserve"> üzerine</w:t>
      </w:r>
      <w:r w:rsidR="00FA0355" w:rsidRPr="00343E6D">
        <w:rPr>
          <w:rFonts w:ascii="Times New Roman" w:hAnsi="Times New Roman" w:cs="Times New Roman"/>
          <w:color w:val="000000" w:themeColor="text1"/>
          <w:sz w:val="24"/>
          <w:szCs w:val="24"/>
        </w:rPr>
        <w:t xml:space="preserve"> yan taşıyıcılar,</w:t>
      </w:r>
      <w:r w:rsidR="008C263A" w:rsidRPr="00343E6D">
        <w:rPr>
          <w:rFonts w:ascii="Times New Roman" w:hAnsi="Times New Roman" w:cs="Times New Roman"/>
          <w:color w:val="000000" w:themeColor="text1"/>
          <w:sz w:val="24"/>
          <w:szCs w:val="24"/>
        </w:rPr>
        <w:t xml:space="preserve"> Ø76 x 3 mm ölçülerinde SDM boru oyun evi </w:t>
      </w:r>
      <w:r w:rsidR="00825401" w:rsidRPr="00343E6D">
        <w:rPr>
          <w:rFonts w:ascii="Times New Roman" w:hAnsi="Times New Roman" w:cs="Times New Roman"/>
          <w:color w:val="000000" w:themeColor="text1"/>
          <w:sz w:val="24"/>
          <w:szCs w:val="24"/>
        </w:rPr>
        <w:t>mm olacak şekilde büküler</w:t>
      </w:r>
      <w:r w:rsidR="008C263A" w:rsidRPr="00343E6D">
        <w:rPr>
          <w:rFonts w:ascii="Times New Roman" w:hAnsi="Times New Roman" w:cs="Times New Roman"/>
          <w:color w:val="000000" w:themeColor="text1"/>
          <w:sz w:val="24"/>
          <w:szCs w:val="24"/>
        </w:rPr>
        <w:t xml:space="preserve">ek kaynak </w:t>
      </w:r>
      <w:r w:rsidR="00FA0355" w:rsidRPr="00343E6D">
        <w:rPr>
          <w:rFonts w:ascii="Times New Roman" w:hAnsi="Times New Roman" w:cs="Times New Roman"/>
          <w:color w:val="000000" w:themeColor="text1"/>
          <w:sz w:val="24"/>
          <w:szCs w:val="24"/>
        </w:rPr>
        <w:t>yöntemiyle birleştirilecektir. Oyun evi</w:t>
      </w:r>
      <w:r w:rsidR="00CC31F0" w:rsidRPr="00343E6D">
        <w:rPr>
          <w:rFonts w:ascii="Times New Roman" w:hAnsi="Times New Roman" w:cs="Times New Roman"/>
          <w:color w:val="000000" w:themeColor="text1"/>
          <w:sz w:val="24"/>
          <w:szCs w:val="24"/>
        </w:rPr>
        <w:t>,</w:t>
      </w:r>
      <w:r w:rsidR="00FA0355" w:rsidRPr="00343E6D">
        <w:rPr>
          <w:rFonts w:ascii="Times New Roman" w:hAnsi="Times New Roman" w:cs="Times New Roman"/>
          <w:color w:val="000000" w:themeColor="text1"/>
          <w:sz w:val="24"/>
          <w:szCs w:val="24"/>
        </w:rPr>
        <w:t xml:space="preserve"> </w:t>
      </w:r>
      <w:r w:rsidR="00CC31F0" w:rsidRPr="00343E6D">
        <w:rPr>
          <w:rFonts w:ascii="Times New Roman" w:hAnsi="Times New Roman" w:cs="Times New Roman"/>
          <w:color w:val="000000" w:themeColor="text1"/>
          <w:sz w:val="24"/>
          <w:szCs w:val="24"/>
        </w:rPr>
        <w:t xml:space="preserve">ana taşıyıcı </w:t>
      </w:r>
      <w:proofErr w:type="gramStart"/>
      <w:r w:rsidR="00CC31F0" w:rsidRPr="00343E6D">
        <w:rPr>
          <w:rFonts w:ascii="Times New Roman" w:hAnsi="Times New Roman" w:cs="Times New Roman"/>
          <w:color w:val="000000" w:themeColor="text1"/>
          <w:sz w:val="24"/>
          <w:szCs w:val="24"/>
        </w:rPr>
        <w:t>konstrüksiyona</w:t>
      </w:r>
      <w:proofErr w:type="gramEnd"/>
      <w:r w:rsidR="00CC31F0" w:rsidRPr="00343E6D">
        <w:rPr>
          <w:rFonts w:ascii="Times New Roman" w:hAnsi="Times New Roman" w:cs="Times New Roman"/>
          <w:color w:val="000000" w:themeColor="text1"/>
          <w:sz w:val="24"/>
          <w:szCs w:val="24"/>
        </w:rPr>
        <w:t xml:space="preserve"> </w:t>
      </w:r>
      <w:r w:rsidR="00825401" w:rsidRPr="00343E6D">
        <w:rPr>
          <w:rFonts w:ascii="Times New Roman" w:hAnsi="Times New Roman" w:cs="Times New Roman"/>
          <w:color w:val="000000" w:themeColor="text1"/>
          <w:sz w:val="24"/>
          <w:szCs w:val="24"/>
        </w:rPr>
        <w:t>yan taşıyıcılar üzerinde bulunan</w:t>
      </w:r>
      <w:r w:rsidR="00CC31F0" w:rsidRPr="00343E6D">
        <w:rPr>
          <w:rFonts w:ascii="Times New Roman" w:hAnsi="Times New Roman" w:cs="Times New Roman"/>
          <w:color w:val="000000" w:themeColor="text1"/>
          <w:sz w:val="24"/>
          <w:szCs w:val="24"/>
        </w:rPr>
        <w:t xml:space="preserve"> minimum 10 mm kalınlığında </w:t>
      </w:r>
      <w:r w:rsidR="00825401" w:rsidRPr="00343E6D">
        <w:rPr>
          <w:rFonts w:ascii="Times New Roman" w:hAnsi="Times New Roman" w:cs="Times New Roman"/>
          <w:color w:val="000000" w:themeColor="text1"/>
          <w:sz w:val="24"/>
          <w:szCs w:val="24"/>
        </w:rPr>
        <w:t xml:space="preserve">özel </w:t>
      </w:r>
      <w:r w:rsidR="00022099" w:rsidRPr="00343E6D">
        <w:rPr>
          <w:rFonts w:ascii="Times New Roman" w:hAnsi="Times New Roman" w:cs="Times New Roman"/>
          <w:color w:val="000000" w:themeColor="text1"/>
          <w:sz w:val="24"/>
          <w:szCs w:val="24"/>
        </w:rPr>
        <w:t>bağlantı elemanlara</w:t>
      </w:r>
      <w:r w:rsidR="00CC31F0" w:rsidRPr="00343E6D">
        <w:rPr>
          <w:rFonts w:ascii="Times New Roman" w:hAnsi="Times New Roman" w:cs="Times New Roman"/>
          <w:color w:val="000000" w:themeColor="text1"/>
          <w:sz w:val="24"/>
          <w:szCs w:val="24"/>
        </w:rPr>
        <w:t xml:space="preserve"> Ø18 mm çelik halatlar </w:t>
      </w:r>
      <w:r w:rsidR="00825401" w:rsidRPr="00343E6D">
        <w:rPr>
          <w:rFonts w:ascii="Times New Roman" w:hAnsi="Times New Roman" w:cs="Times New Roman"/>
          <w:color w:val="000000" w:themeColor="text1"/>
          <w:sz w:val="24"/>
          <w:szCs w:val="24"/>
        </w:rPr>
        <w:t>yardımıyla monte edilecektir.</w:t>
      </w:r>
      <w:r w:rsidR="00022099" w:rsidRPr="00343E6D">
        <w:rPr>
          <w:rFonts w:ascii="Times New Roman" w:hAnsi="Times New Roman" w:cs="Times New Roman"/>
          <w:color w:val="000000" w:themeColor="text1"/>
          <w:sz w:val="24"/>
          <w:szCs w:val="24"/>
        </w:rPr>
        <w:t xml:space="preserve"> Halatlar oyun evi çevresinde TSE standartlarına uygun aralıklara sahip olarak örülecektir.</w:t>
      </w:r>
      <w:r w:rsidR="003931D2" w:rsidRPr="00343E6D">
        <w:rPr>
          <w:rFonts w:ascii="Times New Roman" w:hAnsi="Times New Roman" w:cs="Times New Roman"/>
          <w:color w:val="000000" w:themeColor="text1"/>
          <w:sz w:val="24"/>
          <w:szCs w:val="24"/>
        </w:rPr>
        <w:t xml:space="preserve"> Y</w:t>
      </w:r>
      <w:r w:rsidR="00083441" w:rsidRPr="00343E6D">
        <w:rPr>
          <w:rFonts w:ascii="Times New Roman" w:hAnsi="Times New Roman" w:cs="Times New Roman"/>
          <w:color w:val="000000" w:themeColor="text1"/>
          <w:sz w:val="24"/>
          <w:szCs w:val="24"/>
        </w:rPr>
        <w:t xml:space="preserve">an taşıyıcı boruların </w:t>
      </w:r>
      <w:r w:rsidR="003931D2" w:rsidRPr="00343E6D">
        <w:rPr>
          <w:rFonts w:ascii="Times New Roman" w:hAnsi="Times New Roman" w:cs="Times New Roman"/>
          <w:color w:val="000000" w:themeColor="text1"/>
          <w:sz w:val="24"/>
          <w:szCs w:val="24"/>
        </w:rPr>
        <w:t xml:space="preserve">tepe </w:t>
      </w:r>
      <w:r w:rsidR="00083441" w:rsidRPr="00343E6D">
        <w:rPr>
          <w:rFonts w:ascii="Times New Roman" w:hAnsi="Times New Roman" w:cs="Times New Roman"/>
          <w:color w:val="000000" w:themeColor="text1"/>
          <w:sz w:val="24"/>
          <w:szCs w:val="24"/>
        </w:rPr>
        <w:t xml:space="preserve">birleşiminde minimum Ø300 mm genişliğinde </w:t>
      </w:r>
      <w:r w:rsidR="008D4F96" w:rsidRPr="00343E6D">
        <w:rPr>
          <w:rFonts w:ascii="Times New Roman" w:hAnsi="Times New Roman" w:cs="Times New Roman"/>
          <w:color w:val="000000" w:themeColor="text1"/>
          <w:sz w:val="24"/>
          <w:szCs w:val="24"/>
        </w:rPr>
        <w:t>paslanmaz çelik malzemeden üretilmiş metal küre taşıyıcı borularına uygun delinerek monte ed</w:t>
      </w:r>
      <w:r w:rsidR="007D20A0" w:rsidRPr="00343E6D">
        <w:rPr>
          <w:rFonts w:ascii="Times New Roman" w:hAnsi="Times New Roman" w:cs="Times New Roman"/>
          <w:color w:val="000000" w:themeColor="text1"/>
          <w:sz w:val="24"/>
          <w:szCs w:val="24"/>
        </w:rPr>
        <w:t>i</w:t>
      </w:r>
      <w:r w:rsidR="008D4F96" w:rsidRPr="00343E6D">
        <w:rPr>
          <w:rFonts w:ascii="Times New Roman" w:hAnsi="Times New Roman" w:cs="Times New Roman"/>
          <w:color w:val="000000" w:themeColor="text1"/>
          <w:sz w:val="24"/>
          <w:szCs w:val="24"/>
        </w:rPr>
        <w:t>lecektir.</w:t>
      </w:r>
    </w:p>
    <w:p w:rsidR="00D250B3" w:rsidRDefault="00D250B3" w:rsidP="00343E6D">
      <w:pPr>
        <w:spacing w:after="0"/>
        <w:jc w:val="center"/>
        <w:rPr>
          <w:rFonts w:ascii="Times New Roman" w:hAnsi="Times New Roman" w:cs="Times New Roman"/>
          <w:b/>
          <w:color w:val="000000" w:themeColor="text1"/>
          <w:sz w:val="24"/>
          <w:szCs w:val="24"/>
        </w:rPr>
      </w:pPr>
    </w:p>
    <w:p w:rsidR="00C36C36" w:rsidRDefault="00343E6D" w:rsidP="00C36C36">
      <w:pPr>
        <w:spacing w:after="0"/>
        <w:jc w:val="center"/>
        <w:rPr>
          <w:rFonts w:ascii="Times New Roman" w:hAnsi="Times New Roman" w:cs="Times New Roman"/>
          <w:b/>
          <w:color w:val="000000" w:themeColor="text1"/>
          <w:sz w:val="24"/>
          <w:szCs w:val="24"/>
        </w:rPr>
      </w:pPr>
      <w:r w:rsidRPr="00343E6D">
        <w:rPr>
          <w:rFonts w:ascii="Times New Roman" w:hAnsi="Times New Roman" w:cs="Times New Roman"/>
          <w:b/>
          <w:color w:val="000000" w:themeColor="text1"/>
          <w:sz w:val="24"/>
          <w:szCs w:val="24"/>
        </w:rPr>
        <w:t>PLATFORM</w:t>
      </w:r>
    </w:p>
    <w:p w:rsidR="00E340BB" w:rsidRPr="00343E6D" w:rsidRDefault="00E340BB" w:rsidP="00C36C36">
      <w:pPr>
        <w:spacing w:after="0"/>
        <w:jc w:val="center"/>
        <w:rPr>
          <w:rFonts w:ascii="Times New Roman" w:hAnsi="Times New Roman" w:cs="Times New Roman"/>
          <w:b/>
          <w:sz w:val="24"/>
          <w:szCs w:val="24"/>
        </w:rPr>
      </w:pPr>
      <w:r w:rsidRPr="00343E6D">
        <w:rPr>
          <w:rFonts w:ascii="Times New Roman" w:hAnsi="Times New Roman" w:cs="Times New Roman"/>
          <w:b/>
          <w:noProof/>
          <w:sz w:val="24"/>
          <w:szCs w:val="24"/>
          <w:lang w:eastAsia="tr-TR"/>
        </w:rPr>
        <w:t xml:space="preserve"> </w:t>
      </w:r>
      <w:r w:rsidR="00C36C36">
        <w:rPr>
          <w:rFonts w:ascii="Times New Roman" w:hAnsi="Times New Roman" w:cs="Times New Roman"/>
          <w:b/>
          <w:noProof/>
          <w:sz w:val="24"/>
          <w:szCs w:val="24"/>
          <w:lang w:eastAsia="tr-TR"/>
        </w:rPr>
        <w:drawing>
          <wp:inline distT="0" distB="0" distL="0" distR="0">
            <wp:extent cx="2570710" cy="1453562"/>
            <wp:effectExtent l="0" t="0" r="127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latform.PNG"/>
                    <pic:cNvPicPr/>
                  </pic:nvPicPr>
                  <pic:blipFill rotWithShape="1">
                    <a:blip r:embed="rId12" cstate="print">
                      <a:extLst>
                        <a:ext uri="{28A0092B-C50C-407E-A947-70E740481C1C}">
                          <a14:useLocalDpi xmlns:a14="http://schemas.microsoft.com/office/drawing/2010/main" val="0"/>
                        </a:ext>
                      </a:extLst>
                    </a:blip>
                    <a:srcRect l="13062" t="18402" r="19974" b="32597"/>
                    <a:stretch/>
                  </pic:blipFill>
                  <pic:spPr bwMode="auto">
                    <a:xfrm>
                      <a:off x="0" y="0"/>
                      <a:ext cx="2582787" cy="1460391"/>
                    </a:xfrm>
                    <a:prstGeom prst="rect">
                      <a:avLst/>
                    </a:prstGeom>
                    <a:ln>
                      <a:noFill/>
                    </a:ln>
                    <a:extLst>
                      <a:ext uri="{53640926-AAD7-44D8-BBD7-CCE9431645EC}">
                        <a14:shadowObscured xmlns:a14="http://schemas.microsoft.com/office/drawing/2010/main"/>
                      </a:ext>
                    </a:extLst>
                  </pic:spPr>
                </pic:pic>
              </a:graphicData>
            </a:graphic>
          </wp:inline>
        </w:drawing>
      </w:r>
    </w:p>
    <w:p w:rsidR="00D250B3" w:rsidRPr="000A26AC" w:rsidRDefault="00E340BB" w:rsidP="000A26AC">
      <w:pPr>
        <w:spacing w:after="0"/>
        <w:ind w:firstLine="360"/>
        <w:jc w:val="both"/>
        <w:rPr>
          <w:rFonts w:ascii="Times New Roman" w:eastAsia="Arial Unicode MS" w:hAnsi="Times New Roman" w:cs="Times New Roman"/>
          <w:color w:val="000000" w:themeColor="text1"/>
          <w:sz w:val="24"/>
          <w:szCs w:val="24"/>
        </w:rPr>
      </w:pPr>
      <w:r w:rsidRPr="00343E6D">
        <w:rPr>
          <w:rFonts w:ascii="Times New Roman" w:hAnsi="Times New Roman" w:cs="Times New Roman"/>
          <w:color w:val="000000" w:themeColor="text1"/>
          <w:sz w:val="24"/>
          <w:szCs w:val="24"/>
        </w:rPr>
        <w:t>Üzerinde yağmur sularını tasfiye etmek için TSE</w:t>
      </w:r>
      <w:r w:rsidR="00C36C36">
        <w:rPr>
          <w:rFonts w:ascii="Times New Roman" w:hAnsi="Times New Roman" w:cs="Times New Roman"/>
          <w:color w:val="000000" w:themeColor="text1"/>
          <w:sz w:val="24"/>
          <w:szCs w:val="24"/>
        </w:rPr>
        <w:t xml:space="preserve"> Standartlarına uygun minimum Ø</w:t>
      </w:r>
      <w:r w:rsidRPr="00343E6D">
        <w:rPr>
          <w:rFonts w:ascii="Times New Roman" w:hAnsi="Times New Roman" w:cs="Times New Roman"/>
          <w:color w:val="000000" w:themeColor="text1"/>
          <w:sz w:val="24"/>
          <w:szCs w:val="24"/>
        </w:rPr>
        <w:t xml:space="preserve">25 mm delikler bulunduran 2 mm galvaniz sacın bükülmesiyle yan duvar yüksekliği 40 mm üst yüzeyi bir kenar uzantısı ve taban kısmı uzantısı oyun evi </w:t>
      </w:r>
      <w:proofErr w:type="gramStart"/>
      <w:r w:rsidRPr="00343E6D">
        <w:rPr>
          <w:rFonts w:ascii="Times New Roman" w:hAnsi="Times New Roman" w:cs="Times New Roman"/>
          <w:color w:val="000000" w:themeColor="text1"/>
          <w:sz w:val="24"/>
          <w:szCs w:val="24"/>
        </w:rPr>
        <w:t>dizaynına</w:t>
      </w:r>
      <w:proofErr w:type="gramEnd"/>
      <w:r w:rsidRPr="00343E6D">
        <w:rPr>
          <w:rFonts w:ascii="Times New Roman" w:hAnsi="Times New Roman" w:cs="Times New Roman"/>
          <w:color w:val="000000" w:themeColor="text1"/>
          <w:sz w:val="24"/>
          <w:szCs w:val="24"/>
        </w:rPr>
        <w:t xml:space="preserve"> uygun farklı ölçülerde olacak platformun alt kısmına mukavemeti artırmak ve yüzeyde oluşabilecek olası dalgalanmaları ortadan kaldırmak amacıyla 40x40x2 mm profilden üçgen çerçeveler örülecek olup araları 40 x 5 mm silme ile </w:t>
      </w:r>
      <w:proofErr w:type="spellStart"/>
      <w:r w:rsidRPr="00343E6D">
        <w:rPr>
          <w:rFonts w:ascii="Times New Roman" w:hAnsi="Times New Roman" w:cs="Times New Roman"/>
          <w:color w:val="000000" w:themeColor="text1"/>
          <w:sz w:val="24"/>
          <w:szCs w:val="24"/>
        </w:rPr>
        <w:t>federlenecektir</w:t>
      </w:r>
      <w:proofErr w:type="spellEnd"/>
      <w:r w:rsidRPr="00343E6D">
        <w:rPr>
          <w:rFonts w:ascii="Times New Roman" w:hAnsi="Times New Roman" w:cs="Times New Roman"/>
          <w:color w:val="000000" w:themeColor="text1"/>
          <w:sz w:val="24"/>
          <w:szCs w:val="24"/>
        </w:rPr>
        <w:t>. U</w:t>
      </w:r>
      <w:r w:rsidRPr="00343E6D">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 Platformların</w:t>
      </w:r>
      <w:r w:rsidRPr="00343E6D">
        <w:rPr>
          <w:rFonts w:ascii="Times New Roman" w:eastAsia="Arial Unicode MS" w:hAnsi="Times New Roman" w:cs="Times New Roman"/>
          <w:b/>
          <w:color w:val="000000" w:themeColor="text1"/>
          <w:sz w:val="24"/>
          <w:szCs w:val="24"/>
        </w:rPr>
        <w:t xml:space="preserve"> </w:t>
      </w:r>
      <w:r w:rsidRPr="00343E6D">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 Oyun evi içerisinde kullanılacak olan platform Ø2400 mm ölçülerinde 44 mm kalınlığa ve yukarda belirtilen kaplama özelliklerine sahip olacaktır.</w:t>
      </w:r>
    </w:p>
    <w:p w:rsidR="00BB2976" w:rsidRDefault="007B055C" w:rsidP="00343E6D">
      <w:pPr>
        <w:spacing w:after="0"/>
        <w:ind w:firstLine="708"/>
        <w:jc w:val="center"/>
        <w:rPr>
          <w:rFonts w:ascii="Times New Roman" w:hAnsi="Times New Roman" w:cs="Times New Roman"/>
          <w:b/>
          <w:color w:val="000000" w:themeColor="text1"/>
          <w:sz w:val="24"/>
          <w:szCs w:val="24"/>
        </w:rPr>
      </w:pPr>
      <w:r w:rsidRPr="00343E6D">
        <w:rPr>
          <w:rFonts w:ascii="Times New Roman" w:hAnsi="Times New Roman" w:cs="Times New Roman"/>
          <w:b/>
          <w:color w:val="000000" w:themeColor="text1"/>
          <w:sz w:val="24"/>
          <w:szCs w:val="24"/>
        </w:rPr>
        <w:lastRenderedPageBreak/>
        <w:t>ANALOG SAAT</w:t>
      </w:r>
    </w:p>
    <w:p w:rsidR="00B25325" w:rsidRPr="00343E6D" w:rsidRDefault="00B25325" w:rsidP="00343E6D">
      <w:pPr>
        <w:spacing w:after="0"/>
        <w:ind w:firstLine="708"/>
        <w:jc w:val="center"/>
        <w:rPr>
          <w:rFonts w:ascii="Times New Roman" w:hAnsi="Times New Roman" w:cs="Times New Roman"/>
          <w:b/>
          <w:color w:val="000000" w:themeColor="text1"/>
          <w:sz w:val="24"/>
          <w:szCs w:val="24"/>
        </w:rPr>
      </w:pPr>
    </w:p>
    <w:p w:rsidR="007B055C" w:rsidRPr="00343E6D" w:rsidRDefault="00B25325" w:rsidP="00343E6D">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1750848" cy="1590675"/>
            <wp:effectExtent l="0" t="0" r="190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AT1.PNG"/>
                    <pic:cNvPicPr/>
                  </pic:nvPicPr>
                  <pic:blipFill rotWithShape="1">
                    <a:blip r:embed="rId13" cstate="print">
                      <a:extLst>
                        <a:ext uri="{28A0092B-C50C-407E-A947-70E740481C1C}">
                          <a14:useLocalDpi xmlns:a14="http://schemas.microsoft.com/office/drawing/2010/main" val="0"/>
                        </a:ext>
                      </a:extLst>
                    </a:blip>
                    <a:srcRect l="14219" t="12839" r="33367" b="25535"/>
                    <a:stretch/>
                  </pic:blipFill>
                  <pic:spPr bwMode="auto">
                    <a:xfrm>
                      <a:off x="0" y="0"/>
                      <a:ext cx="1754483" cy="1593978"/>
                    </a:xfrm>
                    <a:prstGeom prst="rect">
                      <a:avLst/>
                    </a:prstGeom>
                    <a:ln>
                      <a:noFill/>
                    </a:ln>
                    <a:extLst>
                      <a:ext uri="{53640926-AAD7-44D8-BBD7-CCE9431645EC}">
                        <a14:shadowObscured xmlns:a14="http://schemas.microsoft.com/office/drawing/2010/main"/>
                      </a:ext>
                    </a:extLst>
                  </pic:spPr>
                </pic:pic>
              </a:graphicData>
            </a:graphic>
          </wp:inline>
        </w:drawing>
      </w:r>
    </w:p>
    <w:p w:rsidR="007B055C" w:rsidRPr="00343E6D" w:rsidRDefault="007B055C"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Oyun grubunda ana </w:t>
      </w:r>
      <w:proofErr w:type="gramStart"/>
      <w:r w:rsidRPr="00343E6D">
        <w:rPr>
          <w:rFonts w:ascii="Times New Roman" w:hAnsi="Times New Roman" w:cs="Times New Roman"/>
          <w:color w:val="000000" w:themeColor="text1"/>
          <w:sz w:val="24"/>
          <w:szCs w:val="24"/>
        </w:rPr>
        <w:t>konstrüksiyon</w:t>
      </w:r>
      <w:proofErr w:type="gramEnd"/>
      <w:r w:rsidRPr="00343E6D">
        <w:rPr>
          <w:rFonts w:ascii="Times New Roman" w:hAnsi="Times New Roman" w:cs="Times New Roman"/>
          <w:color w:val="000000" w:themeColor="text1"/>
          <w:sz w:val="24"/>
          <w:szCs w:val="24"/>
        </w:rPr>
        <w:t xml:space="preserve"> üzerine monte edilecek 2000 x 2000 mm ölçülerinde üretilecek olan analog saat 2000 mm yüksekliğinde olacaktır. Saat üzerindeki rakamlar oyun grubunun boyuna uygun puntolarda olacak olup kuruma bağlı olarak 2 tarafında saat 2 tarafında ise </w:t>
      </w:r>
      <w:proofErr w:type="spellStart"/>
      <w:r w:rsidRPr="00343E6D">
        <w:rPr>
          <w:rFonts w:ascii="Times New Roman" w:hAnsi="Times New Roman" w:cs="Times New Roman"/>
          <w:color w:val="000000" w:themeColor="text1"/>
          <w:sz w:val="24"/>
          <w:szCs w:val="24"/>
        </w:rPr>
        <w:t>led</w:t>
      </w:r>
      <w:proofErr w:type="spellEnd"/>
      <w:r w:rsidRPr="00343E6D">
        <w:rPr>
          <w:rFonts w:ascii="Times New Roman" w:hAnsi="Times New Roman" w:cs="Times New Roman"/>
          <w:color w:val="000000" w:themeColor="text1"/>
          <w:sz w:val="24"/>
          <w:szCs w:val="24"/>
        </w:rPr>
        <w:t xml:space="preserve"> ekran bulunacaktır.</w:t>
      </w:r>
    </w:p>
    <w:p w:rsidR="00D250B3" w:rsidRPr="00343E6D" w:rsidRDefault="00D250B3" w:rsidP="00D250B3">
      <w:pPr>
        <w:spacing w:after="0"/>
        <w:ind w:firstLine="708"/>
        <w:jc w:val="center"/>
        <w:rPr>
          <w:rFonts w:ascii="Times New Roman" w:hAnsi="Times New Roman" w:cs="Times New Roman"/>
          <w:b/>
          <w:color w:val="000000" w:themeColor="text1"/>
          <w:sz w:val="24"/>
          <w:szCs w:val="24"/>
        </w:rPr>
      </w:pPr>
      <w:r w:rsidRPr="00343E6D">
        <w:rPr>
          <w:rFonts w:ascii="Times New Roman" w:hAnsi="Times New Roman" w:cs="Times New Roman"/>
          <w:b/>
          <w:color w:val="000000" w:themeColor="text1"/>
          <w:sz w:val="24"/>
          <w:szCs w:val="24"/>
        </w:rPr>
        <w:t>H:500 CM SPİRAL TÜP KAYDIRAK</w:t>
      </w:r>
    </w:p>
    <w:p w:rsidR="00D250B3" w:rsidRPr="00343E6D" w:rsidRDefault="00B25325" w:rsidP="00D250B3">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228975" cy="251764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r-1112 h5000 kaydırak.PNG"/>
                    <pic:cNvPicPr/>
                  </pic:nvPicPr>
                  <pic:blipFill rotWithShape="1">
                    <a:blip r:embed="rId14" cstate="print">
                      <a:extLst>
                        <a:ext uri="{28A0092B-C50C-407E-A947-70E740481C1C}">
                          <a14:useLocalDpi xmlns:a14="http://schemas.microsoft.com/office/drawing/2010/main" val="0"/>
                        </a:ext>
                      </a:extLst>
                    </a:blip>
                    <a:srcRect l="9591" t="10271" r="23610" b="22325"/>
                    <a:stretch/>
                  </pic:blipFill>
                  <pic:spPr bwMode="auto">
                    <a:xfrm>
                      <a:off x="0" y="0"/>
                      <a:ext cx="3232283" cy="2520221"/>
                    </a:xfrm>
                    <a:prstGeom prst="rect">
                      <a:avLst/>
                    </a:prstGeom>
                    <a:ln>
                      <a:noFill/>
                    </a:ln>
                    <a:extLst>
                      <a:ext uri="{53640926-AAD7-44D8-BBD7-CCE9431645EC}">
                        <a14:shadowObscured xmlns:a14="http://schemas.microsoft.com/office/drawing/2010/main"/>
                      </a:ext>
                    </a:extLst>
                  </pic:spPr>
                </pic:pic>
              </a:graphicData>
            </a:graphic>
          </wp:inline>
        </w:drawing>
      </w:r>
    </w:p>
    <w:p w:rsidR="00D250B3" w:rsidRPr="00343E6D" w:rsidRDefault="00D250B3" w:rsidP="00D250B3">
      <w:pPr>
        <w:spacing w:after="0"/>
        <w:ind w:firstLine="360"/>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Oyun Grubu’nda kullanılan kaydırak paslanmaz AISI 304 kalitesinde minimum 2 mm sac malzemeden H:5000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r w:rsidRPr="00343E6D">
        <w:rPr>
          <w:rFonts w:ascii="Times New Roman" w:hAnsi="Times New Roman" w:cs="Times New Roman"/>
          <w:sz w:val="24"/>
          <w:szCs w:val="24"/>
        </w:rPr>
        <w:t xml:space="preserve">Kaydırak üzerinde kayma yolunda meydana gelebilecek ışık kaybını engellemek için pencereler bulunacak olup minimum 2 mm kalınlığında saydam </w:t>
      </w:r>
      <w:proofErr w:type="spellStart"/>
      <w:r w:rsidRPr="00343E6D">
        <w:rPr>
          <w:rFonts w:ascii="Times New Roman" w:hAnsi="Times New Roman" w:cs="Times New Roman"/>
          <w:sz w:val="24"/>
          <w:szCs w:val="24"/>
        </w:rPr>
        <w:t>pleksiglass</w:t>
      </w:r>
      <w:proofErr w:type="spellEnd"/>
      <w:r w:rsidRPr="00343E6D">
        <w:rPr>
          <w:rFonts w:ascii="Times New Roman" w:hAnsi="Times New Roman" w:cs="Times New Roman"/>
          <w:sz w:val="24"/>
          <w:szCs w:val="24"/>
        </w:rPr>
        <w:t xml:space="preserve"> malzeme ile paslanmaz bağlantı elemanları kullanılarak kapatılacaktır.</w:t>
      </w:r>
    </w:p>
    <w:p w:rsidR="00D250B3" w:rsidRPr="00343E6D" w:rsidRDefault="00D250B3" w:rsidP="00D250B3">
      <w:pPr>
        <w:spacing w:after="0"/>
        <w:ind w:firstLine="360"/>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343E6D">
        <w:rPr>
          <w:rFonts w:ascii="Times New Roman" w:hAnsi="Times New Roman" w:cs="Times New Roman"/>
          <w:color w:val="000000" w:themeColor="text1"/>
          <w:sz w:val="24"/>
          <w:szCs w:val="24"/>
        </w:rPr>
        <w:t>ankraj</w:t>
      </w:r>
      <w:proofErr w:type="spellEnd"/>
      <w:r w:rsidRPr="00343E6D">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D250B3" w:rsidRPr="00343E6D" w:rsidRDefault="00D250B3" w:rsidP="00D250B3">
      <w:pPr>
        <w:spacing w:after="0"/>
        <w:ind w:firstLine="360"/>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lastRenderedPageBreak/>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D250B3" w:rsidRDefault="00D250B3" w:rsidP="00343E6D">
      <w:pPr>
        <w:spacing w:after="0"/>
        <w:ind w:firstLine="708"/>
        <w:jc w:val="center"/>
        <w:rPr>
          <w:rFonts w:ascii="Times New Roman" w:hAnsi="Times New Roman" w:cs="Times New Roman"/>
          <w:b/>
          <w:color w:val="000000" w:themeColor="text1"/>
          <w:sz w:val="24"/>
          <w:szCs w:val="24"/>
        </w:rPr>
      </w:pPr>
    </w:p>
    <w:p w:rsidR="002D24BD" w:rsidRPr="00343E6D" w:rsidRDefault="00415C7C" w:rsidP="00343E6D">
      <w:pPr>
        <w:spacing w:after="0"/>
        <w:ind w:firstLine="708"/>
        <w:jc w:val="center"/>
        <w:rPr>
          <w:rFonts w:ascii="Times New Roman" w:hAnsi="Times New Roman" w:cs="Times New Roman"/>
          <w:b/>
          <w:color w:val="000000" w:themeColor="text1"/>
          <w:sz w:val="24"/>
          <w:szCs w:val="24"/>
        </w:rPr>
      </w:pPr>
      <w:r w:rsidRPr="00343E6D">
        <w:rPr>
          <w:rFonts w:ascii="Times New Roman" w:hAnsi="Times New Roman" w:cs="Times New Roman"/>
          <w:b/>
          <w:color w:val="000000" w:themeColor="text1"/>
          <w:sz w:val="24"/>
          <w:szCs w:val="24"/>
        </w:rPr>
        <w:t>H:</w:t>
      </w:r>
      <w:r w:rsidR="007A72E6" w:rsidRPr="00343E6D">
        <w:rPr>
          <w:rFonts w:ascii="Times New Roman" w:hAnsi="Times New Roman" w:cs="Times New Roman"/>
          <w:b/>
          <w:color w:val="000000" w:themeColor="text1"/>
          <w:sz w:val="24"/>
          <w:szCs w:val="24"/>
        </w:rPr>
        <w:t>680 CM</w:t>
      </w:r>
      <w:r w:rsidRPr="00343E6D">
        <w:rPr>
          <w:rFonts w:ascii="Times New Roman" w:hAnsi="Times New Roman" w:cs="Times New Roman"/>
          <w:b/>
          <w:color w:val="000000" w:themeColor="text1"/>
          <w:sz w:val="24"/>
          <w:szCs w:val="24"/>
        </w:rPr>
        <w:t xml:space="preserve"> SPİRAL TÜP KAYDIRAK</w:t>
      </w:r>
    </w:p>
    <w:p w:rsidR="00415C7C" w:rsidRPr="00343E6D" w:rsidRDefault="00B25325" w:rsidP="00343E6D">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400425" cy="2909899"/>
            <wp:effectExtent l="0" t="0" r="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r-1112 h6800 kaydırak.PNG"/>
                    <pic:cNvPicPr/>
                  </pic:nvPicPr>
                  <pic:blipFill rotWithShape="1">
                    <a:blip r:embed="rId15" cstate="print">
                      <a:extLst>
                        <a:ext uri="{28A0092B-C50C-407E-A947-70E740481C1C}">
                          <a14:useLocalDpi xmlns:a14="http://schemas.microsoft.com/office/drawing/2010/main" val="0"/>
                        </a:ext>
                      </a:extLst>
                    </a:blip>
                    <a:srcRect l="9921" t="8131" r="22454" b="16976"/>
                    <a:stretch/>
                  </pic:blipFill>
                  <pic:spPr bwMode="auto">
                    <a:xfrm>
                      <a:off x="0" y="0"/>
                      <a:ext cx="3403753" cy="2912747"/>
                    </a:xfrm>
                    <a:prstGeom prst="rect">
                      <a:avLst/>
                    </a:prstGeom>
                    <a:ln>
                      <a:noFill/>
                    </a:ln>
                    <a:extLst>
                      <a:ext uri="{53640926-AAD7-44D8-BBD7-CCE9431645EC}">
                        <a14:shadowObscured xmlns:a14="http://schemas.microsoft.com/office/drawing/2010/main"/>
                      </a:ext>
                    </a:extLst>
                  </pic:spPr>
                </pic:pic>
              </a:graphicData>
            </a:graphic>
          </wp:inline>
        </w:drawing>
      </w:r>
    </w:p>
    <w:p w:rsidR="005546D4" w:rsidRPr="00343E6D" w:rsidRDefault="005546D4" w:rsidP="00343E6D">
      <w:pPr>
        <w:spacing w:after="0"/>
        <w:ind w:firstLine="360"/>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Oyun Grubu’nda kullanılan kaydırak paslanmaz AISI 304 kalitesinde minimum 2 mm sac malzemeden H:6800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r w:rsidRPr="00343E6D">
        <w:rPr>
          <w:rFonts w:ascii="Times New Roman" w:hAnsi="Times New Roman" w:cs="Times New Roman"/>
          <w:sz w:val="24"/>
          <w:szCs w:val="24"/>
        </w:rPr>
        <w:t xml:space="preserve">Kaydırak üzerinde kayma yolunda meydana gelebilecek ışık kaybını engellemek için pencereler bulunacak olup minimum 2 mm kalınlığında saydam </w:t>
      </w:r>
      <w:proofErr w:type="spellStart"/>
      <w:r w:rsidRPr="00343E6D">
        <w:rPr>
          <w:rFonts w:ascii="Times New Roman" w:hAnsi="Times New Roman" w:cs="Times New Roman"/>
          <w:sz w:val="24"/>
          <w:szCs w:val="24"/>
        </w:rPr>
        <w:t>pleksiglass</w:t>
      </w:r>
      <w:proofErr w:type="spellEnd"/>
      <w:r w:rsidRPr="00343E6D">
        <w:rPr>
          <w:rFonts w:ascii="Times New Roman" w:hAnsi="Times New Roman" w:cs="Times New Roman"/>
          <w:sz w:val="24"/>
          <w:szCs w:val="24"/>
        </w:rPr>
        <w:t xml:space="preserve"> malzeme ile paslanmaz bağlantı elemanları kullanılarak kapatılacaktır.</w:t>
      </w:r>
    </w:p>
    <w:p w:rsidR="005546D4" w:rsidRPr="00343E6D" w:rsidRDefault="005546D4" w:rsidP="00343E6D">
      <w:pPr>
        <w:spacing w:after="0"/>
        <w:ind w:firstLine="360"/>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343E6D">
        <w:rPr>
          <w:rFonts w:ascii="Times New Roman" w:hAnsi="Times New Roman" w:cs="Times New Roman"/>
          <w:color w:val="000000" w:themeColor="text1"/>
          <w:sz w:val="24"/>
          <w:szCs w:val="24"/>
        </w:rPr>
        <w:t>ankraj</w:t>
      </w:r>
      <w:proofErr w:type="spellEnd"/>
      <w:r w:rsidRPr="00343E6D">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5546D4" w:rsidRPr="00343E6D" w:rsidRDefault="005546D4" w:rsidP="00343E6D">
      <w:pPr>
        <w:spacing w:after="0"/>
        <w:ind w:firstLine="360"/>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C07B88" w:rsidRPr="00343E6D" w:rsidRDefault="00C07B88" w:rsidP="000A26AC">
      <w:pPr>
        <w:spacing w:after="0"/>
        <w:rPr>
          <w:rFonts w:ascii="Times New Roman" w:hAnsi="Times New Roman" w:cs="Times New Roman"/>
          <w:b/>
          <w:color w:val="000000" w:themeColor="text1"/>
          <w:sz w:val="24"/>
          <w:szCs w:val="24"/>
        </w:rPr>
      </w:pPr>
    </w:p>
    <w:p w:rsidR="00B85EE7" w:rsidRPr="00343E6D" w:rsidRDefault="00EA2F0A" w:rsidP="00343E6D">
      <w:pPr>
        <w:spacing w:after="0"/>
        <w:ind w:firstLine="708"/>
        <w:jc w:val="center"/>
        <w:rPr>
          <w:rFonts w:ascii="Times New Roman" w:hAnsi="Times New Roman" w:cs="Times New Roman"/>
          <w:b/>
          <w:color w:val="000000" w:themeColor="text1"/>
          <w:sz w:val="24"/>
          <w:szCs w:val="24"/>
        </w:rPr>
      </w:pPr>
      <w:r w:rsidRPr="00343E6D">
        <w:rPr>
          <w:rFonts w:ascii="Times New Roman" w:hAnsi="Times New Roman" w:cs="Times New Roman"/>
          <w:b/>
          <w:color w:val="000000" w:themeColor="text1"/>
          <w:sz w:val="24"/>
          <w:szCs w:val="24"/>
        </w:rPr>
        <w:lastRenderedPageBreak/>
        <w:t>METAL TIRMANMA</w:t>
      </w:r>
    </w:p>
    <w:p w:rsidR="00346A13" w:rsidRPr="00343E6D" w:rsidRDefault="00B25325" w:rsidP="00343E6D">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2600325" cy="242551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al tırmanma.PNG"/>
                    <pic:cNvPicPr/>
                  </pic:nvPicPr>
                  <pic:blipFill rotWithShape="1">
                    <a:blip r:embed="rId16" cstate="print">
                      <a:extLst>
                        <a:ext uri="{28A0092B-C50C-407E-A947-70E740481C1C}">
                          <a14:useLocalDpi xmlns:a14="http://schemas.microsoft.com/office/drawing/2010/main" val="0"/>
                        </a:ext>
                      </a:extLst>
                    </a:blip>
                    <a:srcRect l="11575" t="9202" r="29398" b="19544"/>
                    <a:stretch/>
                  </pic:blipFill>
                  <pic:spPr bwMode="auto">
                    <a:xfrm>
                      <a:off x="0" y="0"/>
                      <a:ext cx="2602222" cy="2427282"/>
                    </a:xfrm>
                    <a:prstGeom prst="rect">
                      <a:avLst/>
                    </a:prstGeom>
                    <a:ln>
                      <a:noFill/>
                    </a:ln>
                    <a:extLst>
                      <a:ext uri="{53640926-AAD7-44D8-BBD7-CCE9431645EC}">
                        <a14:shadowObscured xmlns:a14="http://schemas.microsoft.com/office/drawing/2010/main"/>
                      </a:ext>
                    </a:extLst>
                  </pic:spPr>
                </pic:pic>
              </a:graphicData>
            </a:graphic>
          </wp:inline>
        </w:drawing>
      </w:r>
    </w:p>
    <w:p w:rsidR="00EA2F0A" w:rsidRPr="00343E6D" w:rsidRDefault="00605D75" w:rsidP="00343E6D">
      <w:pPr>
        <w:spacing w:after="0"/>
        <w:ind w:firstLine="708"/>
        <w:jc w:val="both"/>
        <w:rPr>
          <w:rFonts w:ascii="Times New Roman" w:hAnsi="Times New Roman" w:cs="Times New Roman"/>
          <w:sz w:val="24"/>
          <w:szCs w:val="24"/>
        </w:rPr>
      </w:pPr>
      <w:r w:rsidRPr="00343E6D">
        <w:rPr>
          <w:rFonts w:ascii="Times New Roman" w:hAnsi="Times New Roman" w:cs="Times New Roman"/>
          <w:sz w:val="24"/>
          <w:szCs w:val="24"/>
        </w:rPr>
        <w:t xml:space="preserve">Ø60 x </w:t>
      </w:r>
      <w:r w:rsidR="00EA2F0A" w:rsidRPr="00343E6D">
        <w:rPr>
          <w:rFonts w:ascii="Times New Roman" w:hAnsi="Times New Roman" w:cs="Times New Roman"/>
          <w:sz w:val="24"/>
          <w:szCs w:val="24"/>
        </w:rPr>
        <w:t xml:space="preserve">2,5 mm ölçülerinde </w:t>
      </w:r>
      <w:r w:rsidRPr="00343E6D">
        <w:rPr>
          <w:rFonts w:ascii="Times New Roman" w:hAnsi="Times New Roman" w:cs="Times New Roman"/>
          <w:sz w:val="24"/>
          <w:szCs w:val="24"/>
        </w:rPr>
        <w:t>SDM boru</w:t>
      </w:r>
      <w:r w:rsidR="00EA2F0A" w:rsidRPr="00343E6D">
        <w:rPr>
          <w:rFonts w:ascii="Times New Roman" w:hAnsi="Times New Roman" w:cs="Times New Roman"/>
          <w:sz w:val="24"/>
          <w:szCs w:val="24"/>
        </w:rPr>
        <w:t xml:space="preserve"> malzemeden bükülerek ana şasesi üretilecek olan Metal Eğik Merdiven TSE standartlarına uygun basamak aralığına sahip olacaktır. Merdiven </w:t>
      </w:r>
      <w:r w:rsidR="001E7F7D" w:rsidRPr="00343E6D">
        <w:rPr>
          <w:rFonts w:ascii="Times New Roman" w:hAnsi="Times New Roman" w:cs="Times New Roman"/>
          <w:sz w:val="24"/>
          <w:szCs w:val="24"/>
        </w:rPr>
        <w:t>tutamakları</w:t>
      </w:r>
      <w:r w:rsidR="00EA2F0A" w:rsidRPr="00343E6D">
        <w:rPr>
          <w:rFonts w:ascii="Times New Roman" w:hAnsi="Times New Roman" w:cs="Times New Roman"/>
          <w:sz w:val="24"/>
          <w:szCs w:val="24"/>
        </w:rPr>
        <w:t xml:space="preserve"> Ø34</w:t>
      </w:r>
      <w:r w:rsidRPr="00343E6D">
        <w:rPr>
          <w:rFonts w:ascii="Times New Roman" w:hAnsi="Times New Roman" w:cs="Times New Roman"/>
          <w:sz w:val="24"/>
          <w:szCs w:val="24"/>
        </w:rPr>
        <w:t xml:space="preserve"> </w:t>
      </w:r>
      <w:r w:rsidR="00EA2F0A" w:rsidRPr="00343E6D">
        <w:rPr>
          <w:rFonts w:ascii="Times New Roman" w:hAnsi="Times New Roman" w:cs="Times New Roman"/>
          <w:sz w:val="24"/>
          <w:szCs w:val="24"/>
        </w:rPr>
        <w:t>x</w:t>
      </w:r>
      <w:r w:rsidRPr="00343E6D">
        <w:rPr>
          <w:rFonts w:ascii="Times New Roman" w:hAnsi="Times New Roman" w:cs="Times New Roman"/>
          <w:sz w:val="24"/>
          <w:szCs w:val="24"/>
        </w:rPr>
        <w:t xml:space="preserve"> </w:t>
      </w:r>
      <w:r w:rsidR="00EA2F0A" w:rsidRPr="00343E6D">
        <w:rPr>
          <w:rFonts w:ascii="Times New Roman" w:hAnsi="Times New Roman" w:cs="Times New Roman"/>
          <w:sz w:val="24"/>
          <w:szCs w:val="24"/>
        </w:rPr>
        <w:t xml:space="preserve">2,5 mm ölçülerinde SDM borudan estetik bir görünüm oluşması açısından eğim verilerek üretilecektir. </w:t>
      </w:r>
      <w:r w:rsidR="001E7F7D" w:rsidRPr="00343E6D">
        <w:rPr>
          <w:rFonts w:ascii="Times New Roman" w:hAnsi="Times New Roman" w:cs="Times New Roman"/>
          <w:sz w:val="24"/>
          <w:szCs w:val="24"/>
        </w:rPr>
        <w:t xml:space="preserve">Metal tırmanma </w:t>
      </w:r>
      <w:proofErr w:type="gramStart"/>
      <w:r w:rsidR="001E7F7D" w:rsidRPr="00343E6D">
        <w:rPr>
          <w:rFonts w:ascii="Times New Roman" w:hAnsi="Times New Roman" w:cs="Times New Roman"/>
          <w:sz w:val="24"/>
          <w:szCs w:val="24"/>
        </w:rPr>
        <w:t>ekipmanının</w:t>
      </w:r>
      <w:proofErr w:type="gramEnd"/>
      <w:r w:rsidR="001E7F7D" w:rsidRPr="00343E6D">
        <w:rPr>
          <w:rFonts w:ascii="Times New Roman" w:hAnsi="Times New Roman" w:cs="Times New Roman"/>
          <w:sz w:val="24"/>
          <w:szCs w:val="24"/>
        </w:rPr>
        <w:t xml:space="preserve"> Ø27 x 2,5 mm</w:t>
      </w:r>
      <w:r w:rsidR="007958DF" w:rsidRPr="00343E6D">
        <w:rPr>
          <w:rFonts w:ascii="Times New Roman" w:hAnsi="Times New Roman" w:cs="Times New Roman"/>
          <w:sz w:val="24"/>
          <w:szCs w:val="24"/>
        </w:rPr>
        <w:t xml:space="preserve"> SDM borudan bükülerek üretilecek ko</w:t>
      </w:r>
      <w:r w:rsidR="00922E9A" w:rsidRPr="00343E6D">
        <w:rPr>
          <w:rFonts w:ascii="Times New Roman" w:hAnsi="Times New Roman" w:cs="Times New Roman"/>
          <w:sz w:val="24"/>
          <w:szCs w:val="24"/>
        </w:rPr>
        <w:t>rkuluklardan zemine kadar Ø18 mm çelik zırhlı halat ile TSE standartlarına uygun aralıklarla örülecektir. Ekipmanın oyun evi ile montajında Ø48 x 2,5 mm SDM boru</w:t>
      </w:r>
      <w:r w:rsidR="009169F4" w:rsidRPr="00343E6D">
        <w:rPr>
          <w:rFonts w:ascii="Times New Roman" w:hAnsi="Times New Roman" w:cs="Times New Roman"/>
          <w:sz w:val="24"/>
          <w:szCs w:val="24"/>
        </w:rPr>
        <w:t xml:space="preserve"> bükülerek metal tırmanma </w:t>
      </w:r>
      <w:proofErr w:type="gramStart"/>
      <w:r w:rsidR="009169F4" w:rsidRPr="00343E6D">
        <w:rPr>
          <w:rFonts w:ascii="Times New Roman" w:hAnsi="Times New Roman" w:cs="Times New Roman"/>
          <w:sz w:val="24"/>
          <w:szCs w:val="24"/>
        </w:rPr>
        <w:t>ekipmanı</w:t>
      </w:r>
      <w:proofErr w:type="gramEnd"/>
      <w:r w:rsidR="009169F4" w:rsidRPr="00343E6D">
        <w:rPr>
          <w:rFonts w:ascii="Times New Roman" w:hAnsi="Times New Roman" w:cs="Times New Roman"/>
          <w:sz w:val="24"/>
          <w:szCs w:val="24"/>
        </w:rPr>
        <w:t xml:space="preserve"> şa</w:t>
      </w:r>
      <w:r w:rsidR="00B1110E" w:rsidRPr="00343E6D">
        <w:rPr>
          <w:rFonts w:ascii="Times New Roman" w:hAnsi="Times New Roman" w:cs="Times New Roman"/>
          <w:sz w:val="24"/>
          <w:szCs w:val="24"/>
        </w:rPr>
        <w:t>sesine kaynak yöntemiyle birleş</w:t>
      </w:r>
      <w:r w:rsidR="009169F4" w:rsidRPr="00343E6D">
        <w:rPr>
          <w:rFonts w:ascii="Times New Roman" w:hAnsi="Times New Roman" w:cs="Times New Roman"/>
          <w:sz w:val="24"/>
          <w:szCs w:val="24"/>
        </w:rPr>
        <w:t>tir</w:t>
      </w:r>
      <w:r w:rsidR="00B1110E" w:rsidRPr="00343E6D">
        <w:rPr>
          <w:rFonts w:ascii="Times New Roman" w:hAnsi="Times New Roman" w:cs="Times New Roman"/>
          <w:sz w:val="24"/>
          <w:szCs w:val="24"/>
        </w:rPr>
        <w:t>i</w:t>
      </w:r>
      <w:r w:rsidR="009169F4" w:rsidRPr="00343E6D">
        <w:rPr>
          <w:rFonts w:ascii="Times New Roman" w:hAnsi="Times New Roman" w:cs="Times New Roman"/>
          <w:sz w:val="24"/>
          <w:szCs w:val="24"/>
        </w:rPr>
        <w:t>lecektir.</w:t>
      </w:r>
      <w:r w:rsidR="00922E9A" w:rsidRPr="00343E6D">
        <w:rPr>
          <w:rFonts w:ascii="Times New Roman" w:hAnsi="Times New Roman" w:cs="Times New Roman"/>
          <w:sz w:val="24"/>
          <w:szCs w:val="24"/>
        </w:rPr>
        <w:t xml:space="preserve"> </w:t>
      </w:r>
      <w:r w:rsidR="00EA2F0A" w:rsidRPr="00343E6D">
        <w:rPr>
          <w:rFonts w:ascii="Times New Roman" w:hAnsi="Times New Roman" w:cs="Times New Roman"/>
          <w:sz w:val="24"/>
          <w:szCs w:val="24"/>
        </w:rPr>
        <w:t>Çocukların güvenliğini sağlamak için TSE standartlarında belirtilen yükseklikten sonra merdivene basamakta kullanılan SDM borudan iç genişliği minimum 750 mm olacak ve daire şeklinde bükülerek ana taşıyıcı boru ile kaynak yöntemiyle birleştirilecektir.</w:t>
      </w:r>
    </w:p>
    <w:p w:rsidR="00D250B3" w:rsidRDefault="00D250B3" w:rsidP="00343E6D">
      <w:pPr>
        <w:spacing w:after="0"/>
        <w:ind w:firstLine="708"/>
        <w:jc w:val="center"/>
        <w:rPr>
          <w:rFonts w:ascii="Times New Roman" w:hAnsi="Times New Roman" w:cs="Times New Roman"/>
          <w:b/>
          <w:sz w:val="24"/>
          <w:szCs w:val="24"/>
        </w:rPr>
      </w:pPr>
    </w:p>
    <w:p w:rsidR="000D0A05" w:rsidRPr="00343E6D" w:rsidRDefault="00496C59" w:rsidP="00343E6D">
      <w:pPr>
        <w:spacing w:after="0"/>
        <w:ind w:firstLine="708"/>
        <w:jc w:val="center"/>
        <w:rPr>
          <w:rFonts w:ascii="Times New Roman" w:hAnsi="Times New Roman" w:cs="Times New Roman"/>
          <w:b/>
          <w:sz w:val="24"/>
          <w:szCs w:val="24"/>
        </w:rPr>
      </w:pPr>
      <w:r w:rsidRPr="00343E6D">
        <w:rPr>
          <w:rFonts w:ascii="Times New Roman" w:hAnsi="Times New Roman" w:cs="Times New Roman"/>
          <w:b/>
          <w:sz w:val="24"/>
          <w:szCs w:val="24"/>
        </w:rPr>
        <w:t>HALAT TÜNEL</w:t>
      </w:r>
    </w:p>
    <w:p w:rsidR="00465036" w:rsidRPr="00343E6D" w:rsidRDefault="00B25325" w:rsidP="00343E6D">
      <w:pPr>
        <w:spacing w:after="0"/>
        <w:ind w:firstLine="708"/>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3276600" cy="198622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r-112 ara halat1.PNG"/>
                    <pic:cNvPicPr/>
                  </pic:nvPicPr>
                  <pic:blipFill rotWithShape="1">
                    <a:blip r:embed="rId17" cstate="print">
                      <a:extLst>
                        <a:ext uri="{28A0092B-C50C-407E-A947-70E740481C1C}">
                          <a14:useLocalDpi xmlns:a14="http://schemas.microsoft.com/office/drawing/2010/main" val="0"/>
                        </a:ext>
                      </a:extLst>
                    </a:blip>
                    <a:srcRect l="10086" t="10271" r="9722" b="26819"/>
                    <a:stretch/>
                  </pic:blipFill>
                  <pic:spPr bwMode="auto">
                    <a:xfrm>
                      <a:off x="0" y="0"/>
                      <a:ext cx="3290280" cy="1994520"/>
                    </a:xfrm>
                    <a:prstGeom prst="rect">
                      <a:avLst/>
                    </a:prstGeom>
                    <a:ln>
                      <a:noFill/>
                    </a:ln>
                    <a:extLst>
                      <a:ext uri="{53640926-AAD7-44D8-BBD7-CCE9431645EC}">
                        <a14:shadowObscured xmlns:a14="http://schemas.microsoft.com/office/drawing/2010/main"/>
                      </a:ext>
                    </a:extLst>
                  </pic:spPr>
                </pic:pic>
              </a:graphicData>
            </a:graphic>
          </wp:inline>
        </w:drawing>
      </w:r>
    </w:p>
    <w:p w:rsidR="00D250B3" w:rsidRPr="00536C7F" w:rsidRDefault="00A60EFA" w:rsidP="00536C7F">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Halat Tünel oyun </w:t>
      </w:r>
      <w:proofErr w:type="gramStart"/>
      <w:r w:rsidRPr="00343E6D">
        <w:rPr>
          <w:rFonts w:ascii="Times New Roman" w:hAnsi="Times New Roman" w:cs="Times New Roman"/>
          <w:color w:val="000000" w:themeColor="text1"/>
          <w:sz w:val="24"/>
          <w:szCs w:val="24"/>
        </w:rPr>
        <w:t>ekipmanı</w:t>
      </w:r>
      <w:r w:rsidR="000D0F19" w:rsidRPr="00343E6D">
        <w:rPr>
          <w:rFonts w:ascii="Times New Roman" w:hAnsi="Times New Roman" w:cs="Times New Roman"/>
          <w:color w:val="000000" w:themeColor="text1"/>
          <w:sz w:val="24"/>
          <w:szCs w:val="24"/>
        </w:rPr>
        <w:t>nı</w:t>
      </w:r>
      <w:r w:rsidRPr="00343E6D">
        <w:rPr>
          <w:rFonts w:ascii="Times New Roman" w:hAnsi="Times New Roman" w:cs="Times New Roman"/>
          <w:color w:val="000000" w:themeColor="text1"/>
          <w:sz w:val="24"/>
          <w:szCs w:val="24"/>
        </w:rPr>
        <w:t>n</w:t>
      </w:r>
      <w:proofErr w:type="gramEnd"/>
      <w:r w:rsidRPr="00343E6D">
        <w:rPr>
          <w:rFonts w:ascii="Times New Roman" w:hAnsi="Times New Roman" w:cs="Times New Roman"/>
          <w:color w:val="000000" w:themeColor="text1"/>
          <w:sz w:val="24"/>
          <w:szCs w:val="24"/>
        </w:rPr>
        <w:t xml:space="preserve"> minimum 750</w:t>
      </w:r>
      <w:r w:rsidR="00A24476" w:rsidRPr="00343E6D">
        <w:rPr>
          <w:rFonts w:ascii="Times New Roman" w:hAnsi="Times New Roman" w:cs="Times New Roman"/>
          <w:color w:val="000000" w:themeColor="text1"/>
          <w:sz w:val="24"/>
          <w:szCs w:val="24"/>
        </w:rPr>
        <w:t xml:space="preserve"> mm genişliğinde</w:t>
      </w:r>
      <w:r w:rsidR="004A6BC8" w:rsidRPr="00343E6D">
        <w:rPr>
          <w:rFonts w:ascii="Times New Roman" w:hAnsi="Times New Roman" w:cs="Times New Roman"/>
          <w:color w:val="000000" w:themeColor="text1"/>
          <w:sz w:val="24"/>
          <w:szCs w:val="24"/>
        </w:rPr>
        <w:t xml:space="preserve"> </w:t>
      </w:r>
      <w:r w:rsidR="00A24476" w:rsidRPr="00343E6D">
        <w:rPr>
          <w:rFonts w:ascii="Times New Roman" w:hAnsi="Times New Roman" w:cs="Times New Roman"/>
          <w:color w:val="000000" w:themeColor="text1"/>
          <w:sz w:val="24"/>
          <w:szCs w:val="24"/>
        </w:rPr>
        <w:t xml:space="preserve">üretilecek </w:t>
      </w:r>
      <w:r w:rsidRPr="00343E6D">
        <w:rPr>
          <w:rFonts w:ascii="Times New Roman" w:hAnsi="Times New Roman" w:cs="Times New Roman"/>
          <w:color w:val="000000" w:themeColor="text1"/>
          <w:sz w:val="24"/>
          <w:szCs w:val="24"/>
        </w:rPr>
        <w:t>ve</w:t>
      </w:r>
      <w:r w:rsidR="00A24476" w:rsidRPr="00343E6D">
        <w:rPr>
          <w:rFonts w:ascii="Times New Roman" w:hAnsi="Times New Roman" w:cs="Times New Roman"/>
          <w:color w:val="000000" w:themeColor="text1"/>
          <w:sz w:val="24"/>
          <w:szCs w:val="24"/>
        </w:rPr>
        <w:t xml:space="preserve"> oyun evleri arasında bağlantıyı kuracak</w:t>
      </w:r>
      <w:r w:rsidR="007500C6" w:rsidRPr="00343E6D">
        <w:rPr>
          <w:rFonts w:ascii="Times New Roman" w:hAnsi="Times New Roman" w:cs="Times New Roman"/>
          <w:color w:val="000000" w:themeColor="text1"/>
          <w:sz w:val="24"/>
          <w:szCs w:val="24"/>
        </w:rPr>
        <w:t xml:space="preserve">tır. </w:t>
      </w:r>
      <w:r w:rsidR="003A213E" w:rsidRPr="00343E6D">
        <w:rPr>
          <w:rFonts w:ascii="Times New Roman" w:hAnsi="Times New Roman" w:cs="Times New Roman"/>
          <w:color w:val="000000" w:themeColor="text1"/>
          <w:sz w:val="24"/>
          <w:szCs w:val="24"/>
        </w:rPr>
        <w:t>Oyun evi ve halat tünel arasında Ø</w:t>
      </w:r>
      <w:r w:rsidR="00225F30" w:rsidRPr="00343E6D">
        <w:rPr>
          <w:rFonts w:ascii="Times New Roman" w:hAnsi="Times New Roman" w:cs="Times New Roman"/>
          <w:color w:val="000000" w:themeColor="text1"/>
          <w:sz w:val="24"/>
          <w:szCs w:val="24"/>
        </w:rPr>
        <w:t>34 x 2,5 mm SDM boru malzeme bükülerek destek olarak kullanılacaktır.</w:t>
      </w:r>
      <w:r w:rsidR="005F17A1" w:rsidRPr="00343E6D">
        <w:rPr>
          <w:rFonts w:ascii="Times New Roman" w:hAnsi="Times New Roman" w:cs="Times New Roman"/>
          <w:color w:val="000000" w:themeColor="text1"/>
          <w:sz w:val="24"/>
          <w:szCs w:val="24"/>
        </w:rPr>
        <w:t xml:space="preserve"> Tünel boyunca </w:t>
      </w:r>
      <w:r w:rsidR="00225F30" w:rsidRPr="00343E6D">
        <w:rPr>
          <w:rFonts w:ascii="Times New Roman" w:hAnsi="Times New Roman" w:cs="Times New Roman"/>
          <w:color w:val="000000" w:themeColor="text1"/>
          <w:sz w:val="24"/>
          <w:szCs w:val="24"/>
        </w:rPr>
        <w:t>yola dik ve paralel olarak konumlandırılacak Ø27 x 2,5 mm SDM boru malzemeden destekler bulunacak olup üzerine belirtilen çelik zırhlı halat örülecektir</w:t>
      </w:r>
      <w:r w:rsidR="00A24476" w:rsidRPr="00343E6D">
        <w:rPr>
          <w:rFonts w:ascii="Times New Roman" w:hAnsi="Times New Roman" w:cs="Times New Roman"/>
          <w:color w:val="000000" w:themeColor="text1"/>
          <w:sz w:val="24"/>
          <w:szCs w:val="24"/>
        </w:rPr>
        <w:t>.</w:t>
      </w:r>
      <w:r w:rsidR="007A3F0F" w:rsidRPr="00343E6D">
        <w:rPr>
          <w:rFonts w:ascii="Times New Roman" w:hAnsi="Times New Roman" w:cs="Times New Roman"/>
          <w:color w:val="000000" w:themeColor="text1"/>
          <w:sz w:val="24"/>
          <w:szCs w:val="24"/>
        </w:rPr>
        <w:t xml:space="preserve"> </w:t>
      </w:r>
      <w:r w:rsidR="00A24476" w:rsidRPr="00343E6D">
        <w:rPr>
          <w:rFonts w:ascii="Times New Roman" w:hAnsi="Times New Roman" w:cs="Times New Roman"/>
          <w:color w:val="000000" w:themeColor="text1"/>
          <w:sz w:val="24"/>
          <w:szCs w:val="24"/>
        </w:rPr>
        <w:t xml:space="preserve">Ø18 mm zırhlı çelik halat metal destek aksamı sararak destekte bulunan kulaklara alüminyum aksam ve cıvata-somun yardımıyla monte edilecektir. Halat aralıkları TSE standartlarına uygun olarak örülecektir. Metal </w:t>
      </w:r>
      <w:proofErr w:type="gramStart"/>
      <w:r w:rsidR="00A24476" w:rsidRPr="00343E6D">
        <w:rPr>
          <w:rFonts w:ascii="Times New Roman" w:hAnsi="Times New Roman" w:cs="Times New Roman"/>
          <w:color w:val="000000" w:themeColor="text1"/>
          <w:sz w:val="24"/>
          <w:szCs w:val="24"/>
        </w:rPr>
        <w:t>konstrüksiyon</w:t>
      </w:r>
      <w:proofErr w:type="gramEnd"/>
      <w:r w:rsidR="00A24476" w:rsidRPr="00343E6D">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1A7D0C" w:rsidRPr="00343E6D" w:rsidRDefault="001A7D0C" w:rsidP="00343E6D">
      <w:pPr>
        <w:spacing w:after="0"/>
        <w:ind w:firstLine="708"/>
        <w:jc w:val="center"/>
        <w:rPr>
          <w:rFonts w:ascii="Times New Roman" w:hAnsi="Times New Roman" w:cs="Times New Roman"/>
          <w:b/>
          <w:noProof/>
          <w:color w:val="000000" w:themeColor="text1"/>
          <w:sz w:val="24"/>
          <w:szCs w:val="24"/>
          <w:lang w:eastAsia="tr-TR"/>
        </w:rPr>
      </w:pPr>
      <w:r w:rsidRPr="00343E6D">
        <w:rPr>
          <w:rFonts w:ascii="Times New Roman" w:hAnsi="Times New Roman" w:cs="Times New Roman"/>
          <w:b/>
          <w:noProof/>
          <w:color w:val="000000" w:themeColor="text1"/>
          <w:sz w:val="24"/>
          <w:szCs w:val="24"/>
          <w:lang w:eastAsia="tr-TR"/>
        </w:rPr>
        <w:lastRenderedPageBreak/>
        <w:t>HALAT SİSTEMLERİ</w:t>
      </w:r>
    </w:p>
    <w:p w:rsidR="001A7D0C" w:rsidRPr="00343E6D" w:rsidRDefault="001A7D0C" w:rsidP="00343E6D">
      <w:pPr>
        <w:spacing w:after="0"/>
        <w:ind w:firstLine="708"/>
        <w:jc w:val="both"/>
        <w:rPr>
          <w:rFonts w:ascii="Times New Roman" w:hAnsi="Times New Roman" w:cs="Times New Roman"/>
          <w:noProof/>
          <w:color w:val="000000" w:themeColor="text1"/>
          <w:sz w:val="24"/>
          <w:szCs w:val="24"/>
          <w:lang w:eastAsia="tr-TR"/>
        </w:rPr>
      </w:pPr>
      <w:r w:rsidRPr="00343E6D">
        <w:rPr>
          <w:rFonts w:ascii="Times New Roman" w:hAnsi="Times New Roman" w:cs="Times New Roman"/>
          <w:noProof/>
          <w:color w:val="000000" w:themeColor="text1"/>
          <w:sz w:val="24"/>
          <w:szCs w:val="24"/>
          <w:lang w:eastAsia="tr-TR"/>
        </w:rPr>
        <w:drawing>
          <wp:inline distT="0" distB="0" distL="0" distR="0" wp14:anchorId="7E379549" wp14:editId="3566FCBE">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18">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Pr="00343E6D" w:rsidRDefault="001A7D0C"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Zırhlı çelik halatın dış çapı Ø 18 mm olacaktır. Çelik halatın içerisinde toplam 103 adet çelik tel bulunacaktır. Zırhlı çelik halat 7 adet sarmaldan oluşacaktır. Zırhlı çelik h</w:t>
      </w:r>
      <w:r w:rsidR="00605D75" w:rsidRPr="00343E6D">
        <w:rPr>
          <w:rFonts w:ascii="Times New Roman" w:hAnsi="Times New Roman" w:cs="Times New Roman"/>
          <w:color w:val="000000" w:themeColor="text1"/>
          <w:sz w:val="24"/>
          <w:szCs w:val="24"/>
        </w:rPr>
        <w:t>alatın orta çekirdeğinde 7 adet</w:t>
      </w:r>
      <w:r w:rsidRPr="00343E6D">
        <w:rPr>
          <w:rFonts w:ascii="Times New Roman" w:hAnsi="Times New Roman" w:cs="Times New Roman"/>
          <w:color w:val="000000" w:themeColor="text1"/>
          <w:sz w:val="24"/>
          <w:szCs w:val="24"/>
        </w:rPr>
        <w:t xml:space="preserve">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343E6D">
        <w:rPr>
          <w:rFonts w:ascii="Times New Roman" w:hAnsi="Times New Roman" w:cs="Times New Roman"/>
          <w:color w:val="000000" w:themeColor="text1"/>
          <w:sz w:val="24"/>
          <w:szCs w:val="24"/>
        </w:rPr>
        <w:t>polipropilen</w:t>
      </w:r>
      <w:proofErr w:type="spellEnd"/>
      <w:r w:rsidRPr="00343E6D">
        <w:rPr>
          <w:rFonts w:ascii="Times New Roman" w:hAnsi="Times New Roman" w:cs="Times New Roman"/>
          <w:color w:val="000000" w:themeColor="text1"/>
          <w:sz w:val="24"/>
          <w:szCs w:val="24"/>
        </w:rPr>
        <w:t xml:space="preserve"> malzemeden lif şeklinde ip olacaktır.</w:t>
      </w:r>
      <w:r w:rsidRPr="00343E6D">
        <w:rPr>
          <w:rFonts w:ascii="Times New Roman" w:hAnsi="Times New Roman" w:cs="Times New Roman"/>
          <w:noProof/>
          <w:color w:val="000000" w:themeColor="text1"/>
          <w:sz w:val="24"/>
          <w:szCs w:val="24"/>
        </w:rPr>
        <w:t xml:space="preserve"> </w:t>
      </w:r>
      <w:r w:rsidRPr="00343E6D">
        <w:rPr>
          <w:rFonts w:ascii="Times New Roman" w:hAnsi="Times New Roman" w:cs="Times New Roman"/>
          <w:color w:val="000000" w:themeColor="text1"/>
          <w:sz w:val="24"/>
          <w:szCs w:val="24"/>
        </w:rPr>
        <w:t xml:space="preserve">İçeriğinde ve boyasında toksin madde içermeyen halatın Ultraviyole </w:t>
      </w:r>
      <w:proofErr w:type="spellStart"/>
      <w:r w:rsidRPr="00343E6D">
        <w:rPr>
          <w:rFonts w:ascii="Times New Roman" w:hAnsi="Times New Roman" w:cs="Times New Roman"/>
          <w:color w:val="000000" w:themeColor="text1"/>
          <w:sz w:val="24"/>
          <w:szCs w:val="24"/>
        </w:rPr>
        <w:t>Stabilizanlı</w:t>
      </w:r>
      <w:proofErr w:type="spellEnd"/>
      <w:r w:rsidRPr="00343E6D">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343E6D">
        <w:rPr>
          <w:rFonts w:ascii="Times New Roman" w:hAnsi="Times New Roman" w:cs="Times New Roman"/>
          <w:color w:val="000000" w:themeColor="text1"/>
          <w:sz w:val="24"/>
          <w:szCs w:val="24"/>
        </w:rPr>
        <w:t>kN’a</w:t>
      </w:r>
      <w:proofErr w:type="spellEnd"/>
      <w:r w:rsidRPr="00343E6D">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343E6D">
        <w:rPr>
          <w:rFonts w:ascii="Times New Roman" w:hAnsi="Times New Roman" w:cs="Times New Roman"/>
          <w:color w:val="000000" w:themeColor="text1"/>
          <w:sz w:val="24"/>
          <w:szCs w:val="24"/>
        </w:rPr>
        <w:t>presle</w:t>
      </w:r>
      <w:proofErr w:type="gramEnd"/>
      <w:r w:rsidRPr="00343E6D">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9410BB">
        <w:rPr>
          <w:rFonts w:ascii="Times New Roman" w:hAnsi="Times New Roman" w:cs="Times New Roman"/>
          <w:color w:val="000000" w:themeColor="text1"/>
          <w:sz w:val="24"/>
          <w:szCs w:val="24"/>
        </w:rPr>
        <w:t>H</w:t>
      </w:r>
      <w:r w:rsidRPr="00343E6D">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D250B3" w:rsidRDefault="00D250B3"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r w:rsidRPr="00343E6D">
        <w:rPr>
          <w:rFonts w:ascii="Times New Roman" w:hAnsi="Times New Roman" w:cs="Times New Roman"/>
          <w:b/>
          <w:color w:val="000000" w:themeColor="text1"/>
          <w:sz w:val="24"/>
          <w:szCs w:val="24"/>
        </w:rPr>
        <w:t>METAL BAĞLANTI ELEMANLARI</w:t>
      </w:r>
    </w:p>
    <w:p w:rsidR="001A7D0C" w:rsidRPr="00343E6D" w:rsidRDefault="001A7D0C" w:rsidP="00343E6D">
      <w:pPr>
        <w:autoSpaceDE w:val="0"/>
        <w:autoSpaceDN w:val="0"/>
        <w:adjustRightInd w:val="0"/>
        <w:spacing w:after="0"/>
        <w:rPr>
          <w:rFonts w:ascii="Times New Roman" w:hAnsi="Times New Roman" w:cs="Times New Roman"/>
          <w:color w:val="000000" w:themeColor="text1"/>
          <w:sz w:val="24"/>
          <w:szCs w:val="24"/>
        </w:rPr>
      </w:pPr>
      <w:r w:rsidRPr="00343E6D">
        <w:rPr>
          <w:rFonts w:ascii="Times New Roman" w:hAnsi="Times New Roman" w:cs="Times New Roman"/>
          <w:noProof/>
          <w:sz w:val="24"/>
          <w:szCs w:val="24"/>
          <w:lang w:eastAsia="tr-TR"/>
        </w:rPr>
        <w:drawing>
          <wp:anchor distT="0" distB="0" distL="114300" distR="114300" simplePos="0" relativeHeight="251667456" behindDoc="1" locked="0" layoutInCell="1" allowOverlap="1" wp14:anchorId="4AFADC2A" wp14:editId="14DD1A9E">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343E6D">
        <w:rPr>
          <w:rFonts w:ascii="Times New Roman" w:hAnsi="Times New Roman" w:cs="Times New Roman"/>
          <w:color w:val="000000" w:themeColor="text1"/>
          <w:sz w:val="24"/>
          <w:szCs w:val="24"/>
        </w:rPr>
        <w:t xml:space="preserve">              </w:t>
      </w:r>
      <w:r w:rsidR="00343E6D" w:rsidRPr="00343E6D">
        <w:rPr>
          <w:rFonts w:ascii="Times New Roman" w:hAnsi="Times New Roman" w:cs="Times New Roman"/>
          <w:color w:val="000000" w:themeColor="text1"/>
          <w:sz w:val="24"/>
          <w:szCs w:val="24"/>
        </w:rPr>
        <w:t xml:space="preserve">                             </w:t>
      </w:r>
      <w:r w:rsidRPr="00343E6D">
        <w:rPr>
          <w:rFonts w:ascii="Times New Roman" w:hAnsi="Times New Roman" w:cs="Times New Roman"/>
          <w:color w:val="000000" w:themeColor="text1"/>
          <w:sz w:val="24"/>
          <w:szCs w:val="24"/>
        </w:rPr>
        <w:t xml:space="preserve">     </w:t>
      </w:r>
      <w:r w:rsidRPr="00343E6D">
        <w:rPr>
          <w:rFonts w:ascii="Times New Roman" w:hAnsi="Times New Roman" w:cs="Times New Roman"/>
          <w:noProof/>
          <w:color w:val="000000" w:themeColor="text1"/>
          <w:sz w:val="24"/>
          <w:szCs w:val="24"/>
          <w:lang w:eastAsia="tr-TR"/>
        </w:rPr>
        <w:drawing>
          <wp:inline distT="0" distB="0" distL="0" distR="0" wp14:anchorId="0152CD55" wp14:editId="609BF69E">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343E6D">
        <w:rPr>
          <w:rFonts w:ascii="Times New Roman" w:hAnsi="Times New Roman" w:cs="Times New Roman"/>
          <w:color w:val="000000" w:themeColor="text1"/>
          <w:sz w:val="24"/>
          <w:szCs w:val="24"/>
        </w:rPr>
        <w:t xml:space="preserve">            </w:t>
      </w:r>
      <w:r w:rsidRPr="00343E6D">
        <w:rPr>
          <w:rFonts w:ascii="Times New Roman" w:hAnsi="Times New Roman" w:cs="Times New Roman"/>
          <w:noProof/>
          <w:color w:val="000000" w:themeColor="text1"/>
          <w:sz w:val="24"/>
          <w:szCs w:val="24"/>
          <w:lang w:eastAsia="tr-TR"/>
        </w:rPr>
        <w:drawing>
          <wp:inline distT="0" distB="0" distL="0" distR="0" wp14:anchorId="5A50E2D7" wp14:editId="6C1B366F">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536C7F" w:rsidRPr="00343E6D" w:rsidRDefault="00536C7F" w:rsidP="00343E6D">
      <w:pPr>
        <w:autoSpaceDE w:val="0"/>
        <w:autoSpaceDN w:val="0"/>
        <w:adjustRightInd w:val="0"/>
        <w:spacing w:after="0"/>
        <w:rPr>
          <w:rFonts w:ascii="Times New Roman" w:hAnsi="Times New Roman" w:cs="Times New Roman"/>
          <w:color w:val="000000" w:themeColor="text1"/>
          <w:sz w:val="24"/>
          <w:szCs w:val="24"/>
        </w:rPr>
      </w:pPr>
    </w:p>
    <w:p w:rsidR="001A7D0C" w:rsidRPr="00343E6D" w:rsidRDefault="001A7D0C" w:rsidP="00343E6D">
      <w:pPr>
        <w:autoSpaceDE w:val="0"/>
        <w:autoSpaceDN w:val="0"/>
        <w:adjustRightInd w:val="0"/>
        <w:spacing w:after="0"/>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   Kes</w:t>
      </w:r>
      <w:r w:rsidR="00343E6D" w:rsidRPr="00343E6D">
        <w:rPr>
          <w:rFonts w:ascii="Times New Roman" w:hAnsi="Times New Roman" w:cs="Times New Roman"/>
          <w:color w:val="000000" w:themeColor="text1"/>
          <w:sz w:val="24"/>
          <w:szCs w:val="24"/>
        </w:rPr>
        <w:t xml:space="preserve">işim Noktası                   </w:t>
      </w:r>
      <w:r w:rsidRPr="00343E6D">
        <w:rPr>
          <w:rFonts w:ascii="Times New Roman" w:hAnsi="Times New Roman" w:cs="Times New Roman"/>
          <w:color w:val="000000" w:themeColor="text1"/>
          <w:sz w:val="24"/>
          <w:szCs w:val="24"/>
        </w:rPr>
        <w:t xml:space="preserve">  Alüminyum </w:t>
      </w:r>
      <w:r w:rsidR="00343E6D" w:rsidRPr="00343E6D">
        <w:rPr>
          <w:rFonts w:ascii="Times New Roman" w:hAnsi="Times New Roman" w:cs="Times New Roman"/>
          <w:color w:val="000000" w:themeColor="text1"/>
          <w:sz w:val="24"/>
          <w:szCs w:val="24"/>
        </w:rPr>
        <w:t xml:space="preserve">Yüzük                         </w:t>
      </w:r>
      <w:r w:rsidRPr="00343E6D">
        <w:rPr>
          <w:rFonts w:ascii="Times New Roman" w:hAnsi="Times New Roman" w:cs="Times New Roman"/>
          <w:color w:val="000000" w:themeColor="text1"/>
          <w:sz w:val="24"/>
          <w:szCs w:val="24"/>
        </w:rPr>
        <w:t xml:space="preserve"> Alüminyum Sıkma</w:t>
      </w:r>
    </w:p>
    <w:p w:rsidR="001A7D0C" w:rsidRPr="00343E6D" w:rsidRDefault="001A7D0C" w:rsidP="00343E6D">
      <w:pPr>
        <w:spacing w:after="0"/>
        <w:ind w:firstLine="708"/>
        <w:jc w:val="both"/>
        <w:rPr>
          <w:rFonts w:ascii="Times New Roman" w:hAnsi="Times New Roman" w:cs="Times New Roman"/>
          <w:color w:val="000000" w:themeColor="text1"/>
          <w:sz w:val="24"/>
          <w:szCs w:val="24"/>
        </w:rPr>
      </w:pPr>
    </w:p>
    <w:p w:rsidR="001A7D0C" w:rsidRPr="00343E6D" w:rsidRDefault="001A7D0C"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343E6D">
        <w:rPr>
          <w:rFonts w:ascii="Times New Roman" w:hAnsi="Times New Roman" w:cs="Times New Roman"/>
          <w:color w:val="000000" w:themeColor="text1"/>
          <w:sz w:val="24"/>
          <w:szCs w:val="24"/>
        </w:rPr>
        <w:t>preslenmesi</w:t>
      </w:r>
      <w:proofErr w:type="gramEnd"/>
      <w:r w:rsidRPr="00343E6D">
        <w:rPr>
          <w:rFonts w:ascii="Times New Roman" w:hAnsi="Times New Roman" w:cs="Times New Roman"/>
          <w:color w:val="000000" w:themeColor="text1"/>
          <w:sz w:val="24"/>
          <w:szCs w:val="24"/>
        </w:rPr>
        <w:t xml:space="preserve"> yöntemi ile olacaktır. Alüminyum bağlantı parçaları </w:t>
      </w:r>
      <w:proofErr w:type="gramStart"/>
      <w:r w:rsidRPr="00343E6D">
        <w:rPr>
          <w:rFonts w:ascii="Times New Roman" w:hAnsi="Times New Roman" w:cs="Times New Roman"/>
          <w:color w:val="000000" w:themeColor="text1"/>
          <w:sz w:val="24"/>
          <w:szCs w:val="24"/>
        </w:rPr>
        <w:t>preslenmeden</w:t>
      </w:r>
      <w:proofErr w:type="gramEnd"/>
      <w:r w:rsidRPr="00343E6D">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536C7F" w:rsidRDefault="00536C7F" w:rsidP="00343E6D">
      <w:pPr>
        <w:spacing w:after="0"/>
        <w:ind w:firstLine="708"/>
        <w:jc w:val="both"/>
        <w:rPr>
          <w:rFonts w:ascii="Times New Roman" w:hAnsi="Times New Roman" w:cs="Times New Roman"/>
          <w:color w:val="000000" w:themeColor="text1"/>
          <w:sz w:val="24"/>
          <w:szCs w:val="24"/>
        </w:rPr>
      </w:pPr>
    </w:p>
    <w:p w:rsidR="001A7D0C" w:rsidRPr="00343E6D" w:rsidRDefault="001A7D0C"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noProof/>
          <w:sz w:val="24"/>
          <w:szCs w:val="24"/>
          <w:lang w:eastAsia="tr-TR"/>
        </w:rPr>
        <w:drawing>
          <wp:anchor distT="0" distB="0" distL="114300" distR="114300" simplePos="0" relativeHeight="251668480" behindDoc="0" locked="0" layoutInCell="1" allowOverlap="1" wp14:anchorId="6B04227A" wp14:editId="18ABA0BA">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343E6D">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0B41C389" wp14:editId="74F70894">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343E6D">
        <w:rPr>
          <w:rFonts w:ascii="Times New Roman" w:hAnsi="Times New Roman" w:cs="Times New Roman"/>
          <w:noProof/>
          <w:sz w:val="24"/>
          <w:szCs w:val="24"/>
          <w:lang w:eastAsia="tr-TR"/>
        </w:rPr>
        <w:drawing>
          <wp:anchor distT="0" distB="0" distL="114300" distR="114300" simplePos="0" relativeHeight="251670528" behindDoc="0" locked="0" layoutInCell="1" allowOverlap="1" wp14:anchorId="4410FD3E" wp14:editId="5AD00784">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rPr>
          <w:rFonts w:ascii="Times New Roman" w:hAnsi="Times New Roman" w:cs="Times New Roman"/>
          <w:b/>
          <w:color w:val="000000" w:themeColor="text1"/>
          <w:sz w:val="24"/>
          <w:szCs w:val="24"/>
        </w:rPr>
      </w:pPr>
    </w:p>
    <w:p w:rsidR="00343E6D" w:rsidRDefault="00343E6D" w:rsidP="00343E6D">
      <w:pPr>
        <w:spacing w:after="0"/>
        <w:jc w:val="center"/>
        <w:rPr>
          <w:rFonts w:ascii="Times New Roman" w:hAnsi="Times New Roman" w:cs="Times New Roman"/>
          <w:b/>
          <w:color w:val="000000" w:themeColor="text1"/>
          <w:sz w:val="24"/>
          <w:szCs w:val="24"/>
        </w:rPr>
      </w:pPr>
    </w:p>
    <w:p w:rsidR="00343E6D" w:rsidRDefault="00343E6D" w:rsidP="00343E6D">
      <w:pPr>
        <w:spacing w:after="0"/>
        <w:jc w:val="center"/>
        <w:rPr>
          <w:rFonts w:ascii="Times New Roman" w:hAnsi="Times New Roman" w:cs="Times New Roman"/>
          <w:b/>
          <w:color w:val="000000" w:themeColor="text1"/>
          <w:sz w:val="24"/>
          <w:szCs w:val="24"/>
        </w:rPr>
      </w:pPr>
    </w:p>
    <w:p w:rsidR="00343E6D" w:rsidRDefault="00343E6D" w:rsidP="00343E6D">
      <w:pPr>
        <w:spacing w:after="0"/>
        <w:jc w:val="center"/>
        <w:rPr>
          <w:rFonts w:ascii="Times New Roman" w:hAnsi="Times New Roman" w:cs="Times New Roman"/>
          <w:b/>
          <w:color w:val="000000" w:themeColor="text1"/>
          <w:sz w:val="24"/>
          <w:szCs w:val="24"/>
        </w:rPr>
      </w:pPr>
    </w:p>
    <w:p w:rsidR="00343E6D" w:rsidRDefault="00343E6D" w:rsidP="00343E6D">
      <w:pPr>
        <w:spacing w:after="0"/>
        <w:jc w:val="center"/>
        <w:rPr>
          <w:rFonts w:ascii="Times New Roman" w:hAnsi="Times New Roman" w:cs="Times New Roman"/>
          <w:b/>
          <w:color w:val="000000" w:themeColor="text1"/>
          <w:sz w:val="24"/>
          <w:szCs w:val="24"/>
        </w:rPr>
      </w:pPr>
    </w:p>
    <w:p w:rsidR="00343E6D" w:rsidRDefault="00343E6D" w:rsidP="00343E6D">
      <w:pPr>
        <w:spacing w:after="0"/>
        <w:jc w:val="center"/>
        <w:rPr>
          <w:rFonts w:ascii="Times New Roman" w:hAnsi="Times New Roman" w:cs="Times New Roman"/>
          <w:b/>
          <w:color w:val="000000" w:themeColor="text1"/>
          <w:sz w:val="24"/>
          <w:szCs w:val="24"/>
        </w:rPr>
      </w:pPr>
    </w:p>
    <w:p w:rsidR="00343E6D" w:rsidRDefault="00343E6D" w:rsidP="00343E6D">
      <w:pPr>
        <w:spacing w:after="0"/>
        <w:jc w:val="center"/>
        <w:rPr>
          <w:rFonts w:ascii="Times New Roman" w:hAnsi="Times New Roman" w:cs="Times New Roman"/>
          <w:b/>
          <w:color w:val="000000" w:themeColor="text1"/>
          <w:sz w:val="24"/>
          <w:szCs w:val="24"/>
        </w:rPr>
      </w:pPr>
    </w:p>
    <w:p w:rsidR="00343E6D" w:rsidRDefault="00343E6D" w:rsidP="00343E6D">
      <w:pPr>
        <w:spacing w:after="0"/>
        <w:jc w:val="center"/>
        <w:rPr>
          <w:rFonts w:ascii="Times New Roman" w:hAnsi="Times New Roman" w:cs="Times New Roman"/>
          <w:b/>
          <w:color w:val="000000" w:themeColor="text1"/>
          <w:sz w:val="24"/>
          <w:szCs w:val="24"/>
        </w:rPr>
      </w:pPr>
    </w:p>
    <w:p w:rsidR="00343E6D" w:rsidRDefault="00343E6D" w:rsidP="00343E6D">
      <w:pPr>
        <w:spacing w:after="0"/>
        <w:jc w:val="center"/>
        <w:rPr>
          <w:rFonts w:ascii="Times New Roman" w:hAnsi="Times New Roman" w:cs="Times New Roman"/>
          <w:b/>
          <w:color w:val="000000" w:themeColor="text1"/>
          <w:sz w:val="24"/>
          <w:szCs w:val="24"/>
        </w:rPr>
      </w:pPr>
    </w:p>
    <w:p w:rsidR="001A7D0C" w:rsidRPr="00343E6D" w:rsidRDefault="001A7D0C" w:rsidP="00343E6D">
      <w:pPr>
        <w:spacing w:after="0"/>
        <w:jc w:val="center"/>
        <w:rPr>
          <w:rFonts w:ascii="Times New Roman" w:hAnsi="Times New Roman" w:cs="Times New Roman"/>
          <w:b/>
          <w:color w:val="000000" w:themeColor="text1"/>
          <w:sz w:val="24"/>
          <w:szCs w:val="24"/>
        </w:rPr>
      </w:pPr>
      <w:r w:rsidRPr="00343E6D">
        <w:rPr>
          <w:rFonts w:ascii="Times New Roman" w:hAnsi="Times New Roman" w:cs="Times New Roman"/>
          <w:b/>
          <w:color w:val="000000" w:themeColor="text1"/>
          <w:sz w:val="24"/>
          <w:szCs w:val="24"/>
        </w:rPr>
        <w:t>PLASTİK BAĞLANTI ELEMANLARI</w:t>
      </w:r>
    </w:p>
    <w:p w:rsidR="001A7D0C" w:rsidRPr="00343E6D" w:rsidRDefault="001A7D0C"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noProof/>
          <w:color w:val="000000" w:themeColor="text1"/>
          <w:sz w:val="24"/>
          <w:szCs w:val="24"/>
          <w:lang w:eastAsia="tr-TR"/>
        </w:rPr>
        <w:drawing>
          <wp:inline distT="0" distB="0" distL="0" distR="0" wp14:anchorId="79BD448B" wp14:editId="6CFB706B">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5"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343E6D">
        <w:rPr>
          <w:rFonts w:ascii="Times New Roman" w:hAnsi="Times New Roman" w:cs="Times New Roman"/>
          <w:noProof/>
          <w:color w:val="000000" w:themeColor="text1"/>
          <w:sz w:val="24"/>
          <w:szCs w:val="24"/>
          <w:lang w:eastAsia="tr-TR"/>
        </w:rPr>
        <w:drawing>
          <wp:inline distT="0" distB="0" distL="0" distR="0" wp14:anchorId="0514B6AE" wp14:editId="06B0E3CB">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26"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343E6D" w:rsidRDefault="001A7D0C"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İp kesişim yerlerinde kullanılan plastik x bağlantı 1. Sınıf </w:t>
      </w:r>
      <w:proofErr w:type="spellStart"/>
      <w:r w:rsidRPr="00343E6D">
        <w:rPr>
          <w:rFonts w:ascii="Times New Roman" w:hAnsi="Times New Roman" w:cs="Times New Roman"/>
          <w:color w:val="000000" w:themeColor="text1"/>
          <w:sz w:val="24"/>
          <w:szCs w:val="24"/>
        </w:rPr>
        <w:t>polyamid</w:t>
      </w:r>
      <w:proofErr w:type="spellEnd"/>
      <w:r w:rsidRPr="00343E6D">
        <w:rPr>
          <w:rFonts w:ascii="Times New Roman" w:hAnsi="Times New Roman" w:cs="Times New Roman"/>
          <w:color w:val="000000" w:themeColor="text1"/>
          <w:sz w:val="24"/>
          <w:szCs w:val="24"/>
        </w:rPr>
        <w:t xml:space="preserve"> ham mamulünden minimum 2x50 g. (100 g.) olarak plastik </w:t>
      </w:r>
      <w:proofErr w:type="gramStart"/>
      <w:r w:rsidRPr="00343E6D">
        <w:rPr>
          <w:rFonts w:ascii="Times New Roman" w:hAnsi="Times New Roman" w:cs="Times New Roman"/>
          <w:color w:val="000000" w:themeColor="text1"/>
          <w:sz w:val="24"/>
          <w:szCs w:val="24"/>
        </w:rPr>
        <w:t>enjeksiyon</w:t>
      </w:r>
      <w:proofErr w:type="gramEnd"/>
      <w:r w:rsidRPr="00343E6D">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343E6D">
        <w:rPr>
          <w:rFonts w:ascii="Times New Roman" w:hAnsi="Times New Roman" w:cs="Times New Roman"/>
          <w:color w:val="000000" w:themeColor="text1"/>
          <w:sz w:val="24"/>
          <w:szCs w:val="24"/>
        </w:rPr>
        <w:t>dizayn edilip</w:t>
      </w:r>
      <w:proofErr w:type="gramEnd"/>
      <w:r w:rsidRPr="00343E6D">
        <w:rPr>
          <w:rFonts w:ascii="Times New Roman" w:hAnsi="Times New Roman" w:cs="Times New Roman"/>
          <w:color w:val="000000" w:themeColor="text1"/>
          <w:sz w:val="24"/>
          <w:szCs w:val="24"/>
        </w:rPr>
        <w:t xml:space="preserve"> yüzeyde herhangi metal çıkıntı bulunmaması gerekmektedir.</w:t>
      </w:r>
    </w:p>
    <w:p w:rsidR="001A7D0C" w:rsidRPr="00343E6D" w:rsidRDefault="001A7D0C"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noProof/>
          <w:color w:val="000000" w:themeColor="text1"/>
          <w:sz w:val="24"/>
          <w:szCs w:val="24"/>
          <w:lang w:eastAsia="tr-TR"/>
        </w:rPr>
        <w:lastRenderedPageBreak/>
        <w:drawing>
          <wp:inline distT="0" distB="0" distL="0" distR="0" wp14:anchorId="4B1F8729" wp14:editId="13911460">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7">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343E6D">
        <w:rPr>
          <w:rFonts w:ascii="Times New Roman" w:hAnsi="Times New Roman" w:cs="Times New Roman"/>
          <w:color w:val="000000" w:themeColor="text1"/>
          <w:sz w:val="24"/>
          <w:szCs w:val="24"/>
        </w:rPr>
        <w:t xml:space="preserve">   </w:t>
      </w:r>
      <w:r w:rsidRPr="00343E6D">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86.75pt" o:ole="">
            <v:imagedata r:id="rId28" o:title=""/>
          </v:shape>
          <o:OLEObject Type="Embed" ProgID="PBrush" ShapeID="_x0000_i1025" DrawAspect="Content" ObjectID="_1666014589" r:id="rId29"/>
        </w:object>
      </w:r>
    </w:p>
    <w:p w:rsidR="001A7D0C" w:rsidRPr="00343E6D" w:rsidRDefault="001A7D0C" w:rsidP="00343E6D">
      <w:pPr>
        <w:spacing w:after="0"/>
        <w:ind w:firstLine="708"/>
        <w:jc w:val="both"/>
        <w:rPr>
          <w:rFonts w:ascii="Times New Roman" w:hAnsi="Times New Roman" w:cs="Times New Roman"/>
          <w:color w:val="000000" w:themeColor="text1"/>
          <w:sz w:val="24"/>
          <w:szCs w:val="24"/>
        </w:rPr>
      </w:pPr>
    </w:p>
    <w:p w:rsidR="001A7D0C" w:rsidRPr="00343E6D" w:rsidRDefault="001A7D0C"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r w:rsidR="008F14B5" w:rsidRPr="00343E6D">
        <w:rPr>
          <w:rFonts w:ascii="Times New Roman" w:hAnsi="Times New Roman" w:cs="Times New Roman"/>
          <w:color w:val="000000" w:themeColor="text1"/>
          <w:sz w:val="24"/>
          <w:szCs w:val="24"/>
        </w:rPr>
        <w:t>.</w:t>
      </w:r>
    </w:p>
    <w:p w:rsidR="001A7D0C" w:rsidRPr="00343E6D" w:rsidRDefault="001A7D0C" w:rsidP="00343E6D">
      <w:pPr>
        <w:spacing w:after="0"/>
        <w:jc w:val="both"/>
        <w:rPr>
          <w:rFonts w:ascii="Times New Roman" w:hAnsi="Times New Roman" w:cs="Times New Roman"/>
          <w:color w:val="000000" w:themeColor="text1"/>
          <w:sz w:val="24"/>
          <w:szCs w:val="24"/>
        </w:rPr>
      </w:pPr>
      <w:r w:rsidRPr="00343E6D">
        <w:rPr>
          <w:rFonts w:ascii="Times New Roman" w:hAnsi="Times New Roman" w:cs="Times New Roman"/>
          <w:noProof/>
          <w:color w:val="000000" w:themeColor="text1"/>
          <w:sz w:val="24"/>
          <w:szCs w:val="24"/>
          <w:lang w:eastAsia="tr-TR"/>
        </w:rPr>
        <w:drawing>
          <wp:inline distT="0" distB="0" distL="0" distR="0" wp14:anchorId="3FC7709B" wp14:editId="6137B9F5">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0">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343E6D">
        <w:rPr>
          <w:rFonts w:ascii="Times New Roman" w:hAnsi="Times New Roman" w:cs="Times New Roman"/>
          <w:color w:val="000000" w:themeColor="text1"/>
          <w:sz w:val="24"/>
          <w:szCs w:val="24"/>
        </w:rPr>
        <w:t xml:space="preserve"> </w:t>
      </w:r>
      <w:r w:rsidRPr="00343E6D">
        <w:rPr>
          <w:rFonts w:ascii="Times New Roman" w:hAnsi="Times New Roman" w:cs="Times New Roman"/>
          <w:color w:val="000000" w:themeColor="text1"/>
          <w:sz w:val="24"/>
          <w:szCs w:val="24"/>
        </w:rPr>
        <w:object w:dxaOrig="6000" w:dyaOrig="4110">
          <v:shape id="_x0000_i1026" type="#_x0000_t75" style="width:302.25pt;height:209.25pt" o:ole="">
            <v:imagedata r:id="rId31" o:title=""/>
          </v:shape>
          <o:OLEObject Type="Embed" ProgID="PBrush" ShapeID="_x0000_i1026" DrawAspect="Content" ObjectID="_1666014590" r:id="rId32"/>
        </w:object>
      </w:r>
    </w:p>
    <w:p w:rsidR="001A7D0C" w:rsidRDefault="001A7D0C" w:rsidP="00343E6D">
      <w:pPr>
        <w:spacing w:after="0"/>
        <w:ind w:firstLine="708"/>
        <w:jc w:val="both"/>
        <w:rPr>
          <w:rFonts w:ascii="Times New Roman" w:hAnsi="Times New Roman" w:cs="Times New Roman"/>
          <w:color w:val="000000" w:themeColor="text1"/>
          <w:sz w:val="24"/>
          <w:szCs w:val="24"/>
        </w:rPr>
      </w:pPr>
      <w:r w:rsidRPr="00343E6D">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43E6D">
        <w:rPr>
          <w:rFonts w:ascii="Times New Roman" w:hAnsi="Times New Roman" w:cs="Times New Roman"/>
          <w:color w:val="000000" w:themeColor="text1"/>
          <w:sz w:val="24"/>
          <w:szCs w:val="24"/>
        </w:rPr>
        <w:t>dizayn edilip</w:t>
      </w:r>
      <w:proofErr w:type="gramEnd"/>
      <w:r w:rsidRPr="00343E6D">
        <w:rPr>
          <w:rFonts w:ascii="Times New Roman" w:hAnsi="Times New Roman" w:cs="Times New Roman"/>
          <w:color w:val="000000" w:themeColor="text1"/>
          <w:sz w:val="24"/>
          <w:szCs w:val="24"/>
        </w:rPr>
        <w:t xml:space="preserve"> yüzeyde herhangi metal bulunmaması gerekmektedir.</w:t>
      </w:r>
    </w:p>
    <w:p w:rsidR="00036812" w:rsidRDefault="00036812" w:rsidP="00036812">
      <w:pPr>
        <w:rPr>
          <w:rFonts w:ascii="Times New Roman" w:hAnsi="Times New Roman" w:cs="Times New Roman"/>
          <w:b/>
          <w:bCs/>
          <w:sz w:val="24"/>
          <w:szCs w:val="24"/>
        </w:rPr>
      </w:pPr>
    </w:p>
    <w:p w:rsidR="00036812" w:rsidRPr="00967705" w:rsidRDefault="00036812" w:rsidP="00036812">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lastRenderedPageBreak/>
        <w:t>ZEMİNE MONTAJ DETAYLARI</w:t>
      </w:r>
    </w:p>
    <w:p w:rsidR="00036812" w:rsidRPr="00967705" w:rsidRDefault="00036812" w:rsidP="00036812">
      <w:pPr>
        <w:spacing w:after="0"/>
        <w:jc w:val="center"/>
        <w:rPr>
          <w:rFonts w:ascii="Times New Roman" w:hAnsi="Times New Roman" w:cs="Times New Roman"/>
          <w:b/>
          <w:bCs/>
          <w:sz w:val="24"/>
          <w:szCs w:val="24"/>
        </w:rPr>
      </w:pPr>
    </w:p>
    <w:p w:rsidR="00036812" w:rsidRPr="00967705" w:rsidRDefault="00036812" w:rsidP="00036812">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 teraziye alındıktan sonra tabla/</w:t>
      </w:r>
      <w:proofErr w:type="spellStart"/>
      <w:r w:rsidRPr="00967705">
        <w:rPr>
          <w:rFonts w:ascii="Times New Roman" w:hAnsi="Times New Roman" w:cs="Times New Roman"/>
          <w:sz w:val="24"/>
          <w:szCs w:val="24"/>
        </w:rPr>
        <w:t>flanşta</w:t>
      </w:r>
      <w:proofErr w:type="spellEnd"/>
      <w:r w:rsidRPr="00967705">
        <w:rPr>
          <w:rFonts w:ascii="Times New Roman" w:hAnsi="Times New Roman" w:cs="Times New Roman"/>
          <w:sz w:val="24"/>
          <w:szCs w:val="24"/>
        </w:rPr>
        <w:t xml:space="preserve"> bulunan delikler yardımıyla zemine montajı çelik/kimyasal dübel ve 10 x 100 mm </w:t>
      </w:r>
      <w:proofErr w:type="spellStart"/>
      <w:r w:rsidRPr="00967705">
        <w:rPr>
          <w:rFonts w:ascii="Times New Roman" w:hAnsi="Times New Roman" w:cs="Times New Roman"/>
          <w:sz w:val="24"/>
          <w:szCs w:val="24"/>
        </w:rPr>
        <w:t>flanşlı</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trifon</w:t>
      </w:r>
      <w:proofErr w:type="spellEnd"/>
      <w:r w:rsidRPr="00967705">
        <w:rPr>
          <w:rFonts w:ascii="Times New Roman" w:hAnsi="Times New Roman" w:cs="Times New Roman"/>
          <w:sz w:val="24"/>
          <w:szCs w:val="24"/>
        </w:rPr>
        <w:t xml:space="preserve"> vida ile montaj edilecektir.</w:t>
      </w:r>
    </w:p>
    <w:p w:rsidR="003F50AD" w:rsidRPr="00343E6D" w:rsidRDefault="003F50AD" w:rsidP="00343E6D">
      <w:pPr>
        <w:spacing w:after="0"/>
        <w:ind w:firstLine="708"/>
        <w:jc w:val="both"/>
        <w:rPr>
          <w:rFonts w:ascii="Times New Roman" w:hAnsi="Times New Roman" w:cs="Times New Roman"/>
          <w:color w:val="000000" w:themeColor="text1"/>
          <w:sz w:val="24"/>
          <w:szCs w:val="24"/>
        </w:rPr>
      </w:pPr>
    </w:p>
    <w:sectPr w:rsidR="003F50AD" w:rsidRPr="00343E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1238"/>
    <w:rsid w:val="00012C78"/>
    <w:rsid w:val="00022099"/>
    <w:rsid w:val="00022712"/>
    <w:rsid w:val="000232D4"/>
    <w:rsid w:val="0002504E"/>
    <w:rsid w:val="00031603"/>
    <w:rsid w:val="00033C15"/>
    <w:rsid w:val="00036812"/>
    <w:rsid w:val="000407F4"/>
    <w:rsid w:val="000426AC"/>
    <w:rsid w:val="0004598B"/>
    <w:rsid w:val="00047252"/>
    <w:rsid w:val="00060253"/>
    <w:rsid w:val="00067E40"/>
    <w:rsid w:val="0007344E"/>
    <w:rsid w:val="00073BC9"/>
    <w:rsid w:val="00077A56"/>
    <w:rsid w:val="00083441"/>
    <w:rsid w:val="000859A7"/>
    <w:rsid w:val="000923E5"/>
    <w:rsid w:val="00096C0D"/>
    <w:rsid w:val="00097114"/>
    <w:rsid w:val="000A26AC"/>
    <w:rsid w:val="000A3342"/>
    <w:rsid w:val="000A50DF"/>
    <w:rsid w:val="000A6A54"/>
    <w:rsid w:val="000A6B12"/>
    <w:rsid w:val="000B1BA7"/>
    <w:rsid w:val="000C2C4B"/>
    <w:rsid w:val="000C4909"/>
    <w:rsid w:val="000D0A05"/>
    <w:rsid w:val="000D0F19"/>
    <w:rsid w:val="000D3685"/>
    <w:rsid w:val="000D5A65"/>
    <w:rsid w:val="000D7BF5"/>
    <w:rsid w:val="000E664B"/>
    <w:rsid w:val="000F151E"/>
    <w:rsid w:val="000F2E6A"/>
    <w:rsid w:val="0011018C"/>
    <w:rsid w:val="001104B3"/>
    <w:rsid w:val="00135826"/>
    <w:rsid w:val="0014230F"/>
    <w:rsid w:val="00150846"/>
    <w:rsid w:val="00150FA9"/>
    <w:rsid w:val="00152252"/>
    <w:rsid w:val="00152588"/>
    <w:rsid w:val="001534FD"/>
    <w:rsid w:val="00155A63"/>
    <w:rsid w:val="001601DC"/>
    <w:rsid w:val="0016190D"/>
    <w:rsid w:val="00164C73"/>
    <w:rsid w:val="001719C5"/>
    <w:rsid w:val="001760F2"/>
    <w:rsid w:val="00176BA0"/>
    <w:rsid w:val="00195EBB"/>
    <w:rsid w:val="001A03FC"/>
    <w:rsid w:val="001A07D0"/>
    <w:rsid w:val="001A16E8"/>
    <w:rsid w:val="001A18B7"/>
    <w:rsid w:val="001A342B"/>
    <w:rsid w:val="001A39D1"/>
    <w:rsid w:val="001A5D0D"/>
    <w:rsid w:val="001A7D0C"/>
    <w:rsid w:val="001B0684"/>
    <w:rsid w:val="001B6E74"/>
    <w:rsid w:val="001B72C3"/>
    <w:rsid w:val="001E64BD"/>
    <w:rsid w:val="001E7F7D"/>
    <w:rsid w:val="001F099F"/>
    <w:rsid w:val="001F30A8"/>
    <w:rsid w:val="001F6789"/>
    <w:rsid w:val="002157FC"/>
    <w:rsid w:val="00217437"/>
    <w:rsid w:val="002215E4"/>
    <w:rsid w:val="002227E7"/>
    <w:rsid w:val="00223584"/>
    <w:rsid w:val="00225F30"/>
    <w:rsid w:val="0022674D"/>
    <w:rsid w:val="002303E9"/>
    <w:rsid w:val="0023672D"/>
    <w:rsid w:val="00243275"/>
    <w:rsid w:val="002505BB"/>
    <w:rsid w:val="00260E1F"/>
    <w:rsid w:val="002746B6"/>
    <w:rsid w:val="002914D9"/>
    <w:rsid w:val="00293195"/>
    <w:rsid w:val="0029773D"/>
    <w:rsid w:val="002A0BAC"/>
    <w:rsid w:val="002A3D09"/>
    <w:rsid w:val="002B47EA"/>
    <w:rsid w:val="002C5928"/>
    <w:rsid w:val="002C709C"/>
    <w:rsid w:val="002D24BD"/>
    <w:rsid w:val="002E19BB"/>
    <w:rsid w:val="002E40FE"/>
    <w:rsid w:val="002F73AA"/>
    <w:rsid w:val="00300921"/>
    <w:rsid w:val="0030330C"/>
    <w:rsid w:val="00306BC4"/>
    <w:rsid w:val="0031488C"/>
    <w:rsid w:val="00331537"/>
    <w:rsid w:val="00331C24"/>
    <w:rsid w:val="0033360F"/>
    <w:rsid w:val="00343E6D"/>
    <w:rsid w:val="00346432"/>
    <w:rsid w:val="00346A13"/>
    <w:rsid w:val="00347DF8"/>
    <w:rsid w:val="00357D69"/>
    <w:rsid w:val="003638DD"/>
    <w:rsid w:val="00376FBB"/>
    <w:rsid w:val="00387A28"/>
    <w:rsid w:val="003931D2"/>
    <w:rsid w:val="003A213E"/>
    <w:rsid w:val="003A6846"/>
    <w:rsid w:val="003B015B"/>
    <w:rsid w:val="003B1864"/>
    <w:rsid w:val="003C04E6"/>
    <w:rsid w:val="003D5746"/>
    <w:rsid w:val="003D6FDF"/>
    <w:rsid w:val="003E1D1F"/>
    <w:rsid w:val="003E68B4"/>
    <w:rsid w:val="003E6A30"/>
    <w:rsid w:val="003E7D36"/>
    <w:rsid w:val="003F50AD"/>
    <w:rsid w:val="003F5834"/>
    <w:rsid w:val="00402D2B"/>
    <w:rsid w:val="00407254"/>
    <w:rsid w:val="00412A6D"/>
    <w:rsid w:val="00415C7C"/>
    <w:rsid w:val="00420A2B"/>
    <w:rsid w:val="00432A9B"/>
    <w:rsid w:val="00433B30"/>
    <w:rsid w:val="00437168"/>
    <w:rsid w:val="004454D4"/>
    <w:rsid w:val="0044602E"/>
    <w:rsid w:val="004571AC"/>
    <w:rsid w:val="00465036"/>
    <w:rsid w:val="00474D06"/>
    <w:rsid w:val="00476CC6"/>
    <w:rsid w:val="004775AF"/>
    <w:rsid w:val="00477A84"/>
    <w:rsid w:val="0048330F"/>
    <w:rsid w:val="00483C94"/>
    <w:rsid w:val="0048538F"/>
    <w:rsid w:val="004935E0"/>
    <w:rsid w:val="00496C59"/>
    <w:rsid w:val="00497407"/>
    <w:rsid w:val="004A6223"/>
    <w:rsid w:val="004A6BC8"/>
    <w:rsid w:val="004B7A3D"/>
    <w:rsid w:val="004C12F9"/>
    <w:rsid w:val="004C6D89"/>
    <w:rsid w:val="004C7742"/>
    <w:rsid w:val="004C7BFB"/>
    <w:rsid w:val="004D2FD5"/>
    <w:rsid w:val="004D6F50"/>
    <w:rsid w:val="004E4C7C"/>
    <w:rsid w:val="004F090A"/>
    <w:rsid w:val="0051039F"/>
    <w:rsid w:val="0052194A"/>
    <w:rsid w:val="00536C7F"/>
    <w:rsid w:val="005516F1"/>
    <w:rsid w:val="005546D4"/>
    <w:rsid w:val="00560BAB"/>
    <w:rsid w:val="00562522"/>
    <w:rsid w:val="005776E1"/>
    <w:rsid w:val="00581D7B"/>
    <w:rsid w:val="00585BD4"/>
    <w:rsid w:val="005A7D64"/>
    <w:rsid w:val="005B32A4"/>
    <w:rsid w:val="005B3DB4"/>
    <w:rsid w:val="005B74C9"/>
    <w:rsid w:val="005C3161"/>
    <w:rsid w:val="005C4FC8"/>
    <w:rsid w:val="005D0BA6"/>
    <w:rsid w:val="005D6570"/>
    <w:rsid w:val="005E0AFF"/>
    <w:rsid w:val="005E446D"/>
    <w:rsid w:val="005F1699"/>
    <w:rsid w:val="005F17A1"/>
    <w:rsid w:val="0060072A"/>
    <w:rsid w:val="00604F67"/>
    <w:rsid w:val="00605D75"/>
    <w:rsid w:val="00612D5F"/>
    <w:rsid w:val="00616F92"/>
    <w:rsid w:val="00620B57"/>
    <w:rsid w:val="006249BC"/>
    <w:rsid w:val="006304B2"/>
    <w:rsid w:val="0063189C"/>
    <w:rsid w:val="00635A15"/>
    <w:rsid w:val="00686001"/>
    <w:rsid w:val="00693762"/>
    <w:rsid w:val="006A084E"/>
    <w:rsid w:val="006A5726"/>
    <w:rsid w:val="006B589E"/>
    <w:rsid w:val="006B5B40"/>
    <w:rsid w:val="006B5D33"/>
    <w:rsid w:val="006C7F8F"/>
    <w:rsid w:val="006D1DFA"/>
    <w:rsid w:val="006D3C01"/>
    <w:rsid w:val="006D5670"/>
    <w:rsid w:val="006D75B7"/>
    <w:rsid w:val="006D7E3A"/>
    <w:rsid w:val="006E04F8"/>
    <w:rsid w:val="006E47AB"/>
    <w:rsid w:val="006E715C"/>
    <w:rsid w:val="007021A5"/>
    <w:rsid w:val="007072E2"/>
    <w:rsid w:val="00712EFC"/>
    <w:rsid w:val="007158DA"/>
    <w:rsid w:val="007206A5"/>
    <w:rsid w:val="007214D3"/>
    <w:rsid w:val="00724298"/>
    <w:rsid w:val="007308A5"/>
    <w:rsid w:val="00740E06"/>
    <w:rsid w:val="007500C6"/>
    <w:rsid w:val="00756319"/>
    <w:rsid w:val="00757B90"/>
    <w:rsid w:val="007603BF"/>
    <w:rsid w:val="0076612F"/>
    <w:rsid w:val="007747C3"/>
    <w:rsid w:val="0078254C"/>
    <w:rsid w:val="007832AD"/>
    <w:rsid w:val="00784946"/>
    <w:rsid w:val="00784CC7"/>
    <w:rsid w:val="00786C24"/>
    <w:rsid w:val="00787452"/>
    <w:rsid w:val="00791BA7"/>
    <w:rsid w:val="00792EE4"/>
    <w:rsid w:val="007958DF"/>
    <w:rsid w:val="00795C7A"/>
    <w:rsid w:val="007969F3"/>
    <w:rsid w:val="00797522"/>
    <w:rsid w:val="007A3F0F"/>
    <w:rsid w:val="007A5446"/>
    <w:rsid w:val="007A72E6"/>
    <w:rsid w:val="007B055C"/>
    <w:rsid w:val="007B4373"/>
    <w:rsid w:val="007C186D"/>
    <w:rsid w:val="007C35C1"/>
    <w:rsid w:val="007C732A"/>
    <w:rsid w:val="007D20A0"/>
    <w:rsid w:val="007D70B8"/>
    <w:rsid w:val="007E13EA"/>
    <w:rsid w:val="007E5355"/>
    <w:rsid w:val="007E6E44"/>
    <w:rsid w:val="007E74B2"/>
    <w:rsid w:val="007F3A58"/>
    <w:rsid w:val="007F77AF"/>
    <w:rsid w:val="008020F1"/>
    <w:rsid w:val="00810970"/>
    <w:rsid w:val="00811DD1"/>
    <w:rsid w:val="00815E53"/>
    <w:rsid w:val="00825401"/>
    <w:rsid w:val="00853F13"/>
    <w:rsid w:val="00862476"/>
    <w:rsid w:val="008707FE"/>
    <w:rsid w:val="00871E4D"/>
    <w:rsid w:val="00873C47"/>
    <w:rsid w:val="00874F2D"/>
    <w:rsid w:val="00880C00"/>
    <w:rsid w:val="00882F26"/>
    <w:rsid w:val="00883112"/>
    <w:rsid w:val="008856E4"/>
    <w:rsid w:val="00890533"/>
    <w:rsid w:val="0089706F"/>
    <w:rsid w:val="008A163B"/>
    <w:rsid w:val="008A2DE5"/>
    <w:rsid w:val="008B2D8D"/>
    <w:rsid w:val="008B4D5B"/>
    <w:rsid w:val="008B7D8C"/>
    <w:rsid w:val="008B7F3A"/>
    <w:rsid w:val="008C263A"/>
    <w:rsid w:val="008C70CA"/>
    <w:rsid w:val="008D0FB4"/>
    <w:rsid w:val="008D4F96"/>
    <w:rsid w:val="008E4C80"/>
    <w:rsid w:val="008F12CD"/>
    <w:rsid w:val="008F14B5"/>
    <w:rsid w:val="008F624F"/>
    <w:rsid w:val="00905597"/>
    <w:rsid w:val="00905EF3"/>
    <w:rsid w:val="009063F6"/>
    <w:rsid w:val="0091151C"/>
    <w:rsid w:val="00911C76"/>
    <w:rsid w:val="009169F4"/>
    <w:rsid w:val="00922E9A"/>
    <w:rsid w:val="00924221"/>
    <w:rsid w:val="00933C55"/>
    <w:rsid w:val="0093623F"/>
    <w:rsid w:val="00937B04"/>
    <w:rsid w:val="009410BB"/>
    <w:rsid w:val="009464B4"/>
    <w:rsid w:val="0095479D"/>
    <w:rsid w:val="009628A9"/>
    <w:rsid w:val="00972095"/>
    <w:rsid w:val="00983C2C"/>
    <w:rsid w:val="00983E8B"/>
    <w:rsid w:val="00984567"/>
    <w:rsid w:val="009951D3"/>
    <w:rsid w:val="009A0D8F"/>
    <w:rsid w:val="009A2C43"/>
    <w:rsid w:val="009A7CBB"/>
    <w:rsid w:val="009B4B6C"/>
    <w:rsid w:val="009B669E"/>
    <w:rsid w:val="009C4B68"/>
    <w:rsid w:val="009C59CB"/>
    <w:rsid w:val="009D0519"/>
    <w:rsid w:val="009D3662"/>
    <w:rsid w:val="009D3FFD"/>
    <w:rsid w:val="009E3A0F"/>
    <w:rsid w:val="009E525F"/>
    <w:rsid w:val="009F04D6"/>
    <w:rsid w:val="009F51B1"/>
    <w:rsid w:val="009F5628"/>
    <w:rsid w:val="00A02274"/>
    <w:rsid w:val="00A02CA1"/>
    <w:rsid w:val="00A130FC"/>
    <w:rsid w:val="00A22756"/>
    <w:rsid w:val="00A22B14"/>
    <w:rsid w:val="00A24476"/>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8234E"/>
    <w:rsid w:val="00A90456"/>
    <w:rsid w:val="00A90507"/>
    <w:rsid w:val="00A92E3D"/>
    <w:rsid w:val="00A944F5"/>
    <w:rsid w:val="00AB682F"/>
    <w:rsid w:val="00AB7FCB"/>
    <w:rsid w:val="00AC29C5"/>
    <w:rsid w:val="00AD6436"/>
    <w:rsid w:val="00AF0AE0"/>
    <w:rsid w:val="00AF1AFB"/>
    <w:rsid w:val="00B02DB1"/>
    <w:rsid w:val="00B1110E"/>
    <w:rsid w:val="00B12D12"/>
    <w:rsid w:val="00B131FD"/>
    <w:rsid w:val="00B138C8"/>
    <w:rsid w:val="00B140B3"/>
    <w:rsid w:val="00B160A0"/>
    <w:rsid w:val="00B206D5"/>
    <w:rsid w:val="00B21C61"/>
    <w:rsid w:val="00B2257D"/>
    <w:rsid w:val="00B25325"/>
    <w:rsid w:val="00B33F2D"/>
    <w:rsid w:val="00B345DA"/>
    <w:rsid w:val="00B53B4B"/>
    <w:rsid w:val="00B575E9"/>
    <w:rsid w:val="00B65D25"/>
    <w:rsid w:val="00B67333"/>
    <w:rsid w:val="00B7274C"/>
    <w:rsid w:val="00B74092"/>
    <w:rsid w:val="00B76638"/>
    <w:rsid w:val="00B7677D"/>
    <w:rsid w:val="00B8279E"/>
    <w:rsid w:val="00B8403C"/>
    <w:rsid w:val="00B85EE7"/>
    <w:rsid w:val="00B87292"/>
    <w:rsid w:val="00B90787"/>
    <w:rsid w:val="00B97A8D"/>
    <w:rsid w:val="00B97EA2"/>
    <w:rsid w:val="00BA2AB5"/>
    <w:rsid w:val="00BB07FE"/>
    <w:rsid w:val="00BB1504"/>
    <w:rsid w:val="00BB262A"/>
    <w:rsid w:val="00BB2976"/>
    <w:rsid w:val="00BB3833"/>
    <w:rsid w:val="00BC2F51"/>
    <w:rsid w:val="00BC7325"/>
    <w:rsid w:val="00BD1D89"/>
    <w:rsid w:val="00BE44B4"/>
    <w:rsid w:val="00BF5872"/>
    <w:rsid w:val="00C07B88"/>
    <w:rsid w:val="00C1023A"/>
    <w:rsid w:val="00C11DD1"/>
    <w:rsid w:val="00C11E58"/>
    <w:rsid w:val="00C13009"/>
    <w:rsid w:val="00C148F6"/>
    <w:rsid w:val="00C23CD3"/>
    <w:rsid w:val="00C243C5"/>
    <w:rsid w:val="00C26FBE"/>
    <w:rsid w:val="00C36C36"/>
    <w:rsid w:val="00C45900"/>
    <w:rsid w:val="00C5079B"/>
    <w:rsid w:val="00C56101"/>
    <w:rsid w:val="00C61DE3"/>
    <w:rsid w:val="00C71250"/>
    <w:rsid w:val="00C71E2A"/>
    <w:rsid w:val="00C734F8"/>
    <w:rsid w:val="00C7749E"/>
    <w:rsid w:val="00CA0B18"/>
    <w:rsid w:val="00CB2F73"/>
    <w:rsid w:val="00CB3903"/>
    <w:rsid w:val="00CB3BBB"/>
    <w:rsid w:val="00CB5898"/>
    <w:rsid w:val="00CC31F0"/>
    <w:rsid w:val="00CC3E8B"/>
    <w:rsid w:val="00CC53C8"/>
    <w:rsid w:val="00CD4E47"/>
    <w:rsid w:val="00CF14BD"/>
    <w:rsid w:val="00D03A8A"/>
    <w:rsid w:val="00D146DB"/>
    <w:rsid w:val="00D210E3"/>
    <w:rsid w:val="00D23099"/>
    <w:rsid w:val="00D250B3"/>
    <w:rsid w:val="00D310D3"/>
    <w:rsid w:val="00D368F3"/>
    <w:rsid w:val="00D419CB"/>
    <w:rsid w:val="00D46C45"/>
    <w:rsid w:val="00D51C7F"/>
    <w:rsid w:val="00D55B17"/>
    <w:rsid w:val="00D67643"/>
    <w:rsid w:val="00D70B40"/>
    <w:rsid w:val="00D833B5"/>
    <w:rsid w:val="00D84D54"/>
    <w:rsid w:val="00D912B1"/>
    <w:rsid w:val="00D94997"/>
    <w:rsid w:val="00DA0777"/>
    <w:rsid w:val="00DA1F41"/>
    <w:rsid w:val="00DB2D06"/>
    <w:rsid w:val="00DB2E3F"/>
    <w:rsid w:val="00DB48B6"/>
    <w:rsid w:val="00DC137F"/>
    <w:rsid w:val="00DD65E8"/>
    <w:rsid w:val="00DE6F7C"/>
    <w:rsid w:val="00DF25EE"/>
    <w:rsid w:val="00DF5D7F"/>
    <w:rsid w:val="00E10CA5"/>
    <w:rsid w:val="00E13F27"/>
    <w:rsid w:val="00E16C58"/>
    <w:rsid w:val="00E340BB"/>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1B6C"/>
    <w:rsid w:val="00EF62B2"/>
    <w:rsid w:val="00F01589"/>
    <w:rsid w:val="00F01AA4"/>
    <w:rsid w:val="00F045C3"/>
    <w:rsid w:val="00F05DFA"/>
    <w:rsid w:val="00F1045C"/>
    <w:rsid w:val="00F11038"/>
    <w:rsid w:val="00F2064A"/>
    <w:rsid w:val="00F20C9F"/>
    <w:rsid w:val="00F61490"/>
    <w:rsid w:val="00F64439"/>
    <w:rsid w:val="00F672F4"/>
    <w:rsid w:val="00F8388D"/>
    <w:rsid w:val="00F87178"/>
    <w:rsid w:val="00F97C1E"/>
    <w:rsid w:val="00FA0355"/>
    <w:rsid w:val="00FA56F9"/>
    <w:rsid w:val="00FA6790"/>
    <w:rsid w:val="00FB0AA4"/>
    <w:rsid w:val="00FB3199"/>
    <w:rsid w:val="00FB35FD"/>
    <w:rsid w:val="00FB4E3A"/>
    <w:rsid w:val="00FC26B7"/>
    <w:rsid w:val="00FC6A86"/>
    <w:rsid w:val="00FD01CA"/>
    <w:rsid w:val="00FD2448"/>
    <w:rsid w:val="00FD7863"/>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D7436B-F0C6-4321-B018-0C5FDAF5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2914D9"/>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1DE79-18B5-4A81-8E00-482BFE833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13</Pages>
  <Words>3539</Words>
  <Characters>20176</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43</cp:revision>
  <dcterms:created xsi:type="dcterms:W3CDTF">2019-06-28T15:13:00Z</dcterms:created>
  <dcterms:modified xsi:type="dcterms:W3CDTF">2020-11-04T14:03:00Z</dcterms:modified>
</cp:coreProperties>
</file>