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F7698" w:rsidRPr="008C764E" w:rsidRDefault="007F7698" w:rsidP="007F7698">
      <w:pPr>
        <w:spacing w:after="0"/>
        <w:jc w:val="center"/>
        <w:rPr>
          <w:rFonts w:ascii="Times New Roman" w:hAnsi="Times New Roman" w:cs="Times New Roman"/>
          <w:b/>
          <w:color w:val="000000" w:themeColor="text1"/>
          <w:sz w:val="24"/>
          <w:szCs w:val="24"/>
        </w:rPr>
      </w:pPr>
      <w:bookmarkStart w:id="0" w:name="_GoBack"/>
      <w:bookmarkEnd w:id="0"/>
      <w:r w:rsidRPr="008C764E">
        <w:rPr>
          <w:rFonts w:ascii="Times New Roman" w:hAnsi="Times New Roman" w:cs="Times New Roman"/>
          <w:b/>
          <w:color w:val="000000" w:themeColor="text1"/>
          <w:sz w:val="24"/>
          <w:szCs w:val="24"/>
        </w:rPr>
        <w:t>TEMA OYUN GRUBU TEKNİK ŞARTNAMESİ</w:t>
      </w:r>
    </w:p>
    <w:p w:rsidR="007F7698" w:rsidRPr="008C764E" w:rsidRDefault="007F7698" w:rsidP="007F7698">
      <w:pPr>
        <w:spacing w:after="0"/>
        <w:jc w:val="center"/>
        <w:rPr>
          <w:rFonts w:ascii="Times New Roman" w:hAnsi="Times New Roman" w:cs="Times New Roman"/>
          <w:b/>
          <w:color w:val="000000" w:themeColor="text1"/>
          <w:sz w:val="24"/>
          <w:szCs w:val="24"/>
        </w:rPr>
      </w:pPr>
    </w:p>
    <w:p w:rsidR="007F7698" w:rsidRPr="008C764E" w:rsidRDefault="007F7698" w:rsidP="007F7698">
      <w:pPr>
        <w:spacing w:after="0"/>
        <w:jc w:val="center"/>
        <w:rPr>
          <w:rFonts w:ascii="Times New Roman" w:hAnsi="Times New Roman" w:cs="Times New Roman"/>
          <w:b/>
          <w:color w:val="000000" w:themeColor="text1"/>
          <w:sz w:val="24"/>
          <w:szCs w:val="24"/>
          <w:u w:val="single"/>
        </w:rPr>
      </w:pPr>
      <w:r w:rsidRPr="008C764E">
        <w:rPr>
          <w:rFonts w:ascii="Times New Roman" w:hAnsi="Times New Roman" w:cs="Times New Roman"/>
          <w:b/>
          <w:color w:val="000000" w:themeColor="text1"/>
          <w:sz w:val="24"/>
          <w:szCs w:val="24"/>
          <w:u w:val="single"/>
        </w:rPr>
        <w:t>GENEL ÖZELLİKLER</w:t>
      </w:r>
    </w:p>
    <w:p w:rsidR="007F7698" w:rsidRPr="008C764E" w:rsidRDefault="007F7698" w:rsidP="007F7698">
      <w:pPr>
        <w:spacing w:after="0"/>
        <w:jc w:val="center"/>
        <w:rPr>
          <w:rFonts w:ascii="Times New Roman" w:hAnsi="Times New Roman" w:cs="Times New Roman"/>
          <w:b/>
          <w:color w:val="000000" w:themeColor="text1"/>
          <w:sz w:val="24"/>
          <w:szCs w:val="24"/>
          <w:u w:val="single"/>
        </w:rPr>
      </w:pPr>
    </w:p>
    <w:p w:rsidR="007F7698" w:rsidRPr="008C764E" w:rsidRDefault="007F7698" w:rsidP="007F7698">
      <w:pPr>
        <w:pStyle w:val="ListeParagraf"/>
        <w:numPr>
          <w:ilvl w:val="0"/>
          <w:numId w:val="3"/>
        </w:numPr>
        <w:spacing w:after="0"/>
        <w:jc w:val="both"/>
        <w:rPr>
          <w:rFonts w:ascii="Times New Roman" w:hAnsi="Times New Roman" w:cs="Times New Roman"/>
          <w:sz w:val="24"/>
          <w:szCs w:val="24"/>
        </w:rPr>
      </w:pPr>
      <w:r w:rsidRPr="008C764E">
        <w:rPr>
          <w:rFonts w:ascii="Times New Roman" w:hAnsi="Times New Roman" w:cs="Times New Roman"/>
          <w:sz w:val="24"/>
          <w:szCs w:val="24"/>
        </w:rPr>
        <w:t>Çocuk oyun elemanlarında kullanılan eğimlerde kesinlikle dik ve sivri yüzey bulunmayarak tüm bu köşe eğimleri boru eğme makinelerinde gerçekleştirilecektir.</w:t>
      </w:r>
    </w:p>
    <w:p w:rsidR="007F7698" w:rsidRPr="008C764E" w:rsidRDefault="007F7698" w:rsidP="007F7698">
      <w:pPr>
        <w:pStyle w:val="ListeParagraf"/>
        <w:numPr>
          <w:ilvl w:val="0"/>
          <w:numId w:val="3"/>
        </w:numPr>
        <w:spacing w:after="0"/>
        <w:jc w:val="both"/>
        <w:rPr>
          <w:rFonts w:ascii="Times New Roman" w:hAnsi="Times New Roman" w:cs="Times New Roman"/>
          <w:sz w:val="24"/>
          <w:szCs w:val="24"/>
        </w:rPr>
      </w:pPr>
      <w:r w:rsidRPr="008C764E">
        <w:rPr>
          <w:rFonts w:ascii="Times New Roman" w:hAnsi="Times New Roman" w:cs="Times New Roman"/>
          <w:sz w:val="24"/>
          <w:szCs w:val="24"/>
        </w:rPr>
        <w:t xml:space="preserve">Ürün et kalınlığı malzemenin basınca ve sürtünmeye maruz kalan noktalarında minimum ≥ 6 mm, herhangi bir basınca maruz kalmayan bariyer ve gölgelik amaçlı ürünlerde minimum ≥ 4 mm olmalıdır. </w:t>
      </w:r>
    </w:p>
    <w:p w:rsidR="007F7698" w:rsidRPr="008C764E" w:rsidRDefault="007F7698" w:rsidP="007F7698">
      <w:pPr>
        <w:pStyle w:val="ListeParagraf"/>
        <w:numPr>
          <w:ilvl w:val="0"/>
          <w:numId w:val="3"/>
        </w:numPr>
        <w:spacing w:after="0"/>
        <w:jc w:val="both"/>
        <w:rPr>
          <w:rFonts w:ascii="Times New Roman" w:hAnsi="Times New Roman" w:cs="Times New Roman"/>
          <w:sz w:val="24"/>
          <w:szCs w:val="24"/>
        </w:rPr>
      </w:pPr>
      <w:r w:rsidRPr="008C764E">
        <w:rPr>
          <w:rFonts w:ascii="Times New Roman" w:hAnsi="Times New Roman" w:cs="Times New Roman"/>
          <w:sz w:val="24"/>
          <w:szCs w:val="24"/>
        </w:rPr>
        <w:t xml:space="preserve">Oyun grubu üretimi sırasında kaynaklama işleminde </w:t>
      </w:r>
      <w:proofErr w:type="spellStart"/>
      <w:r w:rsidRPr="008C764E">
        <w:rPr>
          <w:rFonts w:ascii="Times New Roman" w:hAnsi="Times New Roman" w:cs="Times New Roman"/>
          <w:sz w:val="24"/>
          <w:szCs w:val="24"/>
        </w:rPr>
        <w:t>gazaltı</w:t>
      </w:r>
      <w:proofErr w:type="spellEnd"/>
      <w:r w:rsidRPr="008C764E">
        <w:rPr>
          <w:rFonts w:ascii="Times New Roman" w:hAnsi="Times New Roman" w:cs="Times New Roman"/>
          <w:sz w:val="24"/>
          <w:szCs w:val="24"/>
        </w:rPr>
        <w:t xml:space="preserve"> kaynağı kullanılacaktır.</w:t>
      </w:r>
    </w:p>
    <w:p w:rsidR="007F7698" w:rsidRPr="008C764E" w:rsidRDefault="007F7698" w:rsidP="007F7698">
      <w:pPr>
        <w:pStyle w:val="ListeParagraf"/>
        <w:numPr>
          <w:ilvl w:val="0"/>
          <w:numId w:val="3"/>
        </w:numPr>
        <w:spacing w:after="0"/>
        <w:jc w:val="both"/>
        <w:rPr>
          <w:rFonts w:ascii="Times New Roman" w:hAnsi="Times New Roman" w:cs="Times New Roman"/>
          <w:bCs/>
          <w:sz w:val="24"/>
          <w:szCs w:val="24"/>
        </w:rPr>
      </w:pPr>
      <w:r w:rsidRPr="008C764E">
        <w:rPr>
          <w:rFonts w:ascii="Times New Roman" w:hAnsi="Times New Roman" w:cs="Times New Roman"/>
          <w:bCs/>
          <w:kern w:val="22"/>
          <w:sz w:val="24"/>
          <w:szCs w:val="24"/>
        </w:rPr>
        <w:t xml:space="preserve">Tüm metal malzemeler ( galvanizler </w:t>
      </w:r>
      <w:proofErr w:type="gramStart"/>
      <w:r w:rsidRPr="008C764E">
        <w:rPr>
          <w:rFonts w:ascii="Times New Roman" w:hAnsi="Times New Roman" w:cs="Times New Roman"/>
          <w:bCs/>
          <w:kern w:val="22"/>
          <w:sz w:val="24"/>
          <w:szCs w:val="24"/>
        </w:rPr>
        <w:t>dahil</w:t>
      </w:r>
      <w:proofErr w:type="gramEnd"/>
      <w:r w:rsidRPr="008C764E">
        <w:rPr>
          <w:rFonts w:ascii="Times New Roman" w:hAnsi="Times New Roman" w:cs="Times New Roman"/>
          <w:bCs/>
          <w:kern w:val="22"/>
          <w:sz w:val="24"/>
          <w:szCs w:val="24"/>
        </w:rPr>
        <w:t>) Kumlama işlemine</w:t>
      </w:r>
      <w:r w:rsidRPr="008C764E">
        <w:rPr>
          <w:rFonts w:ascii="Times New Roman" w:hAnsi="Times New Roman" w:cs="Times New Roman"/>
          <w:kern w:val="22"/>
          <w:sz w:val="24"/>
          <w:szCs w:val="24"/>
        </w:rPr>
        <w:t xml:space="preserve"> tabi tutulan malzeme asit silme işlemini takiben tercih edilen renklerde polyester esaslı fırın boya yöntemi ile boyanacak olup kullanılarak boya dış saha kullanımına uygun ve dayanıklı olacaktır. Boya renkleri idare tarafından belirlenecektir.</w:t>
      </w:r>
      <w:r w:rsidRPr="008C764E">
        <w:rPr>
          <w:rFonts w:ascii="Times New Roman" w:hAnsi="Times New Roman" w:cs="Times New Roman"/>
          <w:sz w:val="24"/>
          <w:szCs w:val="24"/>
        </w:rPr>
        <w:t xml:space="preserve"> Boya renk uygulamasında kesinlikle bir veya iki renk uygulaması yapılmayıp çocukların ilgisini çekecek şekilde renk cümbüşü oluşturulacaktır. </w:t>
      </w:r>
      <w:r w:rsidRPr="008C764E">
        <w:rPr>
          <w:rFonts w:ascii="Times New Roman" w:hAnsi="Times New Roman" w:cs="Times New Roman"/>
          <w:bCs/>
          <w:sz w:val="24"/>
          <w:szCs w:val="24"/>
        </w:rPr>
        <w:t xml:space="preserve">Kumlamanın yapıldığına dair resimler idareye ibraz edilecektir. </w:t>
      </w:r>
      <w:r w:rsidRPr="008C764E">
        <w:rPr>
          <w:rFonts w:ascii="Times New Roman" w:hAnsi="Times New Roman" w:cs="Times New Roman"/>
          <w:b/>
          <w:bCs/>
          <w:sz w:val="24"/>
          <w:szCs w:val="24"/>
        </w:rPr>
        <w:t>Kumlamanın tamamen otomatik kumlama tesisinde malzeme yüzeyinin her bir noktasında dengeli olarak gerçekleştirilmesi gerekmekte olup hiçbir şekilde Konveyör sistem ya da eski tip bir kabin içerisinde yarı otomatik elle kumlama olmayacaktır.</w:t>
      </w:r>
      <w:r w:rsidRPr="008C764E">
        <w:rPr>
          <w:rFonts w:ascii="Times New Roman" w:hAnsi="Times New Roman" w:cs="Times New Roman"/>
          <w:bCs/>
          <w:sz w:val="24"/>
          <w:szCs w:val="24"/>
        </w:rPr>
        <w:t xml:space="preserve"> Ayrıca idare talep ederse, kumlama esnasında kabul heyeti imalat yerinde inceleyecektir. Tüm masrafları yüklenici karşılayacaktır.</w:t>
      </w:r>
    </w:p>
    <w:p w:rsidR="007F7698" w:rsidRPr="008C764E" w:rsidRDefault="007F7698" w:rsidP="007F7698">
      <w:pPr>
        <w:pStyle w:val="ListeParagraf"/>
        <w:spacing w:after="0"/>
        <w:ind w:left="360"/>
        <w:rPr>
          <w:rFonts w:ascii="Times New Roman" w:hAnsi="Times New Roman" w:cs="Times New Roman"/>
          <w:b/>
          <w:bCs/>
          <w:sz w:val="24"/>
          <w:szCs w:val="24"/>
        </w:rPr>
      </w:pPr>
      <w:r w:rsidRPr="008C764E">
        <w:rPr>
          <w:rFonts w:ascii="Times New Roman" w:hAnsi="Times New Roman" w:cs="Times New Roman"/>
          <w:noProof/>
          <w:sz w:val="24"/>
          <w:szCs w:val="24"/>
          <w:lang w:eastAsia="tr-TR"/>
        </w:rPr>
        <w:drawing>
          <wp:inline distT="0" distB="0" distL="0" distR="0" wp14:anchorId="4AEA34FB" wp14:editId="15FF661D">
            <wp:extent cx="2392680" cy="1691640"/>
            <wp:effectExtent l="0" t="0" r="7620" b="381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92680" cy="1691640"/>
                    </a:xfrm>
                    <a:prstGeom prst="rect">
                      <a:avLst/>
                    </a:prstGeom>
                    <a:noFill/>
                    <a:ln>
                      <a:noFill/>
                    </a:ln>
                  </pic:spPr>
                </pic:pic>
              </a:graphicData>
            </a:graphic>
          </wp:inline>
        </w:drawing>
      </w:r>
      <w:r w:rsidRPr="008C764E">
        <w:rPr>
          <w:rFonts w:ascii="Times New Roman" w:hAnsi="Times New Roman" w:cs="Times New Roman"/>
          <w:b/>
          <w:bCs/>
          <w:sz w:val="24"/>
          <w:szCs w:val="24"/>
        </w:rPr>
        <w:t xml:space="preserve">   </w:t>
      </w:r>
      <w:r w:rsidRPr="008C764E">
        <w:rPr>
          <w:rFonts w:ascii="Times New Roman" w:hAnsi="Times New Roman" w:cs="Times New Roman"/>
          <w:noProof/>
          <w:sz w:val="24"/>
          <w:szCs w:val="24"/>
          <w:lang w:eastAsia="tr-TR"/>
        </w:rPr>
        <w:drawing>
          <wp:inline distT="0" distB="0" distL="0" distR="0" wp14:anchorId="01FD33B7" wp14:editId="69B5AA67">
            <wp:extent cx="2545080" cy="1691640"/>
            <wp:effectExtent l="0" t="0" r="7620" b="381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45080" cy="1691640"/>
                    </a:xfrm>
                    <a:prstGeom prst="rect">
                      <a:avLst/>
                    </a:prstGeom>
                    <a:noFill/>
                    <a:ln>
                      <a:noFill/>
                    </a:ln>
                  </pic:spPr>
                </pic:pic>
              </a:graphicData>
            </a:graphic>
          </wp:inline>
        </w:drawing>
      </w:r>
    </w:p>
    <w:p w:rsidR="007F7698" w:rsidRPr="008C764E" w:rsidRDefault="007F7698" w:rsidP="007F7698">
      <w:pPr>
        <w:pStyle w:val="ListeParagraf"/>
        <w:numPr>
          <w:ilvl w:val="0"/>
          <w:numId w:val="3"/>
        </w:numPr>
        <w:spacing w:after="0"/>
        <w:jc w:val="both"/>
        <w:rPr>
          <w:rFonts w:ascii="Times New Roman" w:hAnsi="Times New Roman" w:cs="Times New Roman"/>
          <w:sz w:val="24"/>
          <w:szCs w:val="24"/>
        </w:rPr>
      </w:pPr>
      <w:r w:rsidRPr="008C764E">
        <w:rPr>
          <w:rFonts w:ascii="Times New Roman" w:hAnsi="Times New Roman" w:cs="Times New Roman"/>
          <w:sz w:val="24"/>
          <w:szCs w:val="24"/>
        </w:rPr>
        <w:t xml:space="preserve">Kumlama işlemi, uygun aşındırıcıları yüksek basınçta </w:t>
      </w:r>
      <w:proofErr w:type="spellStart"/>
      <w:r w:rsidRPr="008C764E">
        <w:rPr>
          <w:rFonts w:ascii="Times New Roman" w:hAnsi="Times New Roman" w:cs="Times New Roman"/>
          <w:sz w:val="24"/>
          <w:szCs w:val="24"/>
        </w:rPr>
        <w:t>radyal</w:t>
      </w:r>
      <w:proofErr w:type="spellEnd"/>
      <w:r w:rsidRPr="008C764E">
        <w:rPr>
          <w:rFonts w:ascii="Times New Roman" w:hAnsi="Times New Roman" w:cs="Times New Roman"/>
          <w:sz w:val="24"/>
          <w:szCs w:val="24"/>
        </w:rPr>
        <w:t xml:space="preserve"> türbin yöntemi ile püskürterek malzemelerin üzerinde biriken, kir, pas, yağ ve boya gibi artıkların yüzeyden arındırılması amacıyla yapılan bir işlemdir. Bu aşındırma mikron mertebede olur. Kumlama işleminin istenilen </w:t>
      </w:r>
      <w:r w:rsidRPr="008C764E">
        <w:rPr>
          <w:rFonts w:ascii="Times New Roman" w:hAnsi="Times New Roman" w:cs="Times New Roman"/>
          <w:sz w:val="24"/>
          <w:szCs w:val="24"/>
        </w:rPr>
        <w:tab/>
        <w:t xml:space="preserve">şekilde oluşması için S – 330 ile S – 660 arasında özel yapılmış yuvarlak çelik granüller özel basınçlı teknolojik makine sayesinde fırlatma yöntemiyle makinenin içine asılmış ürünlerin her kısmına </w:t>
      </w:r>
      <w:r w:rsidRPr="008C764E">
        <w:rPr>
          <w:rFonts w:ascii="Times New Roman" w:hAnsi="Times New Roman" w:cs="Times New Roman"/>
          <w:sz w:val="24"/>
          <w:szCs w:val="24"/>
        </w:rPr>
        <w:tab/>
        <w:t xml:space="preserve">noktalama yaparak </w:t>
      </w:r>
      <w:proofErr w:type="gramStart"/>
      <w:r w:rsidRPr="008C764E">
        <w:rPr>
          <w:rFonts w:ascii="Times New Roman" w:hAnsi="Times New Roman" w:cs="Times New Roman"/>
          <w:sz w:val="24"/>
          <w:szCs w:val="24"/>
        </w:rPr>
        <w:t>temizliği</w:t>
      </w:r>
      <w:proofErr w:type="gramEnd"/>
      <w:r w:rsidRPr="008C764E">
        <w:rPr>
          <w:rFonts w:ascii="Times New Roman" w:hAnsi="Times New Roman" w:cs="Times New Roman"/>
          <w:sz w:val="24"/>
          <w:szCs w:val="24"/>
        </w:rPr>
        <w:t xml:space="preserve"> sağlanır. Tam temizliğin sağlanması içi Ürünler askı sisteminin hızı 3 dev./</w:t>
      </w:r>
      <w:proofErr w:type="spellStart"/>
      <w:r w:rsidRPr="008C764E">
        <w:rPr>
          <w:rFonts w:ascii="Times New Roman" w:hAnsi="Times New Roman" w:cs="Times New Roman"/>
          <w:sz w:val="24"/>
          <w:szCs w:val="24"/>
        </w:rPr>
        <w:t>dak</w:t>
      </w:r>
      <w:proofErr w:type="spellEnd"/>
      <w:r w:rsidRPr="008C764E">
        <w:rPr>
          <w:rFonts w:ascii="Times New Roman" w:hAnsi="Times New Roman" w:cs="Times New Roman"/>
          <w:sz w:val="24"/>
          <w:szCs w:val="24"/>
        </w:rPr>
        <w:t xml:space="preserve">. </w:t>
      </w:r>
      <w:proofErr w:type="gramStart"/>
      <w:r w:rsidRPr="008C764E">
        <w:rPr>
          <w:rFonts w:ascii="Times New Roman" w:hAnsi="Times New Roman" w:cs="Times New Roman"/>
          <w:sz w:val="24"/>
          <w:szCs w:val="24"/>
        </w:rPr>
        <w:t>dan</w:t>
      </w:r>
      <w:proofErr w:type="gramEnd"/>
      <w:r w:rsidRPr="008C764E">
        <w:rPr>
          <w:rFonts w:ascii="Times New Roman" w:hAnsi="Times New Roman" w:cs="Times New Roman"/>
          <w:sz w:val="24"/>
          <w:szCs w:val="24"/>
        </w:rPr>
        <w:t> 10 dev./</w:t>
      </w:r>
      <w:proofErr w:type="spellStart"/>
      <w:r w:rsidRPr="008C764E">
        <w:rPr>
          <w:rFonts w:ascii="Times New Roman" w:hAnsi="Times New Roman" w:cs="Times New Roman"/>
          <w:sz w:val="24"/>
          <w:szCs w:val="24"/>
        </w:rPr>
        <w:t>dak</w:t>
      </w:r>
      <w:proofErr w:type="spellEnd"/>
      <w:r w:rsidRPr="008C764E">
        <w:rPr>
          <w:rFonts w:ascii="Times New Roman" w:hAnsi="Times New Roman" w:cs="Times New Roman"/>
          <w:sz w:val="24"/>
          <w:szCs w:val="24"/>
        </w:rPr>
        <w:t xml:space="preserve"> arası ayarlanmalı ve askı 360 derece dönerek kumlamanın yapılması sağlanmalıdır.</w:t>
      </w:r>
    </w:p>
    <w:p w:rsidR="007F7698" w:rsidRPr="008C764E" w:rsidRDefault="007F7698" w:rsidP="007F7698">
      <w:pPr>
        <w:pStyle w:val="ListeParagraf"/>
        <w:numPr>
          <w:ilvl w:val="0"/>
          <w:numId w:val="3"/>
        </w:numPr>
        <w:spacing w:after="0"/>
        <w:jc w:val="both"/>
        <w:rPr>
          <w:rFonts w:ascii="Times New Roman" w:hAnsi="Times New Roman" w:cs="Times New Roman"/>
          <w:sz w:val="24"/>
          <w:szCs w:val="24"/>
        </w:rPr>
      </w:pPr>
      <w:r w:rsidRPr="008C764E">
        <w:rPr>
          <w:rFonts w:ascii="Times New Roman" w:hAnsi="Times New Roman" w:cs="Times New Roman"/>
          <w:b/>
          <w:bCs/>
          <w:sz w:val="24"/>
          <w:szCs w:val="24"/>
        </w:rPr>
        <w:t xml:space="preserve">Plastisol Kaplama </w:t>
      </w:r>
      <w:r w:rsidRPr="008C764E">
        <w:rPr>
          <w:rFonts w:ascii="Times New Roman" w:hAnsi="Times New Roman" w:cs="Times New Roman"/>
          <w:sz w:val="24"/>
          <w:szCs w:val="24"/>
        </w:rPr>
        <w:t xml:space="preserve">Yüzeyindeki her türlü kir ve yağ lekelerinden arındırılmış yarı </w:t>
      </w:r>
      <w:proofErr w:type="spellStart"/>
      <w:r w:rsidRPr="008C764E">
        <w:rPr>
          <w:rFonts w:ascii="Times New Roman" w:hAnsi="Times New Roman" w:cs="Times New Roman"/>
          <w:sz w:val="24"/>
          <w:szCs w:val="24"/>
        </w:rPr>
        <w:t>mamül</w:t>
      </w:r>
      <w:proofErr w:type="spellEnd"/>
      <w:r w:rsidRPr="008C764E">
        <w:rPr>
          <w:rFonts w:ascii="Times New Roman" w:hAnsi="Times New Roman" w:cs="Times New Roman"/>
          <w:sz w:val="24"/>
          <w:szCs w:val="24"/>
        </w:rPr>
        <w:t xml:space="preserve"> üzerine sürülen yapıştırıcı astar 200-220 ᵒC arasındaki fırında piştikten sonra Daldırma yöntemiyle plastisol ile kaplanıp 200ᵒC’lik fırında 20 dakika pişirilip dinlendirilecektir. Ürün üzerine kaplanacak olan kaplama 1.25 g/cm³  yoğunluğunda minimum 200ᵒC parlama noktasına sahip olacak plastisol ham mamulden üretilecektir. Kullanılacak olan </w:t>
      </w:r>
      <w:r w:rsidRPr="008C764E">
        <w:rPr>
          <w:rFonts w:ascii="Times New Roman" w:hAnsi="Times New Roman" w:cs="Times New Roman"/>
          <w:sz w:val="24"/>
          <w:szCs w:val="24"/>
        </w:rPr>
        <w:lastRenderedPageBreak/>
        <w:t xml:space="preserve">ham </w:t>
      </w:r>
      <w:proofErr w:type="spellStart"/>
      <w:r w:rsidRPr="008C764E">
        <w:rPr>
          <w:rFonts w:ascii="Times New Roman" w:hAnsi="Times New Roman" w:cs="Times New Roman"/>
          <w:sz w:val="24"/>
          <w:szCs w:val="24"/>
        </w:rPr>
        <w:t>mamülün</w:t>
      </w:r>
      <w:proofErr w:type="spellEnd"/>
      <w:r w:rsidRPr="008C764E">
        <w:rPr>
          <w:rFonts w:ascii="Times New Roman" w:hAnsi="Times New Roman" w:cs="Times New Roman"/>
          <w:sz w:val="24"/>
          <w:szCs w:val="24"/>
        </w:rPr>
        <w:t xml:space="preserve"> içeriğinde belli bir orandan sonra başta kanser, </w:t>
      </w:r>
      <w:proofErr w:type="spellStart"/>
      <w:r w:rsidRPr="008C764E">
        <w:rPr>
          <w:rFonts w:ascii="Times New Roman" w:hAnsi="Times New Roman" w:cs="Times New Roman"/>
          <w:sz w:val="24"/>
          <w:szCs w:val="24"/>
        </w:rPr>
        <w:t>obezite</w:t>
      </w:r>
      <w:proofErr w:type="spellEnd"/>
      <w:r w:rsidRPr="008C764E">
        <w:rPr>
          <w:rFonts w:ascii="Times New Roman" w:hAnsi="Times New Roman" w:cs="Times New Roman"/>
          <w:sz w:val="24"/>
          <w:szCs w:val="24"/>
        </w:rPr>
        <w:t xml:space="preserve"> ve yüksek kolesterol gibi hormon dengesini bozup insülin direnci gibi hastalıklara neden olabilecek, PVC ( </w:t>
      </w:r>
      <w:proofErr w:type="spellStart"/>
      <w:r w:rsidRPr="008C764E">
        <w:rPr>
          <w:rFonts w:ascii="Times New Roman" w:hAnsi="Times New Roman" w:cs="Times New Roman"/>
          <w:sz w:val="24"/>
          <w:szCs w:val="24"/>
        </w:rPr>
        <w:t>PoliVinilKlorit</w:t>
      </w:r>
      <w:proofErr w:type="spellEnd"/>
      <w:r w:rsidRPr="008C764E">
        <w:rPr>
          <w:rFonts w:ascii="Times New Roman" w:hAnsi="Times New Roman" w:cs="Times New Roman"/>
          <w:sz w:val="24"/>
          <w:szCs w:val="24"/>
        </w:rPr>
        <w:t xml:space="preserve"> ) malzemeyi yumuşatmak ve elastik hale getirmek için kullanılan </w:t>
      </w:r>
      <w:proofErr w:type="spellStart"/>
      <w:r w:rsidRPr="008C764E">
        <w:rPr>
          <w:rFonts w:ascii="Times New Roman" w:hAnsi="Times New Roman" w:cs="Times New Roman"/>
          <w:b/>
          <w:bCs/>
          <w:sz w:val="24"/>
          <w:szCs w:val="24"/>
        </w:rPr>
        <w:t>fitalat</w:t>
      </w:r>
      <w:proofErr w:type="spellEnd"/>
      <w:r w:rsidRPr="008C764E">
        <w:rPr>
          <w:rFonts w:ascii="Times New Roman" w:hAnsi="Times New Roman" w:cs="Times New Roman"/>
          <w:sz w:val="24"/>
          <w:szCs w:val="24"/>
        </w:rPr>
        <w:t xml:space="preserve"> oranının uygun olup </w:t>
      </w:r>
      <w:proofErr w:type="gramStart"/>
      <w:r w:rsidRPr="008C764E">
        <w:rPr>
          <w:rFonts w:ascii="Times New Roman" w:hAnsi="Times New Roman" w:cs="Times New Roman"/>
          <w:sz w:val="24"/>
          <w:szCs w:val="24"/>
        </w:rPr>
        <w:t>ekolojik</w:t>
      </w:r>
      <w:proofErr w:type="gramEnd"/>
      <w:r w:rsidRPr="008C764E">
        <w:rPr>
          <w:rFonts w:ascii="Times New Roman" w:hAnsi="Times New Roman" w:cs="Times New Roman"/>
          <w:sz w:val="24"/>
          <w:szCs w:val="24"/>
        </w:rPr>
        <w:t xml:space="preserve"> olarak insan ve çevreye zarar vermeyecek ve kullanımında sağlığı tehdit </w:t>
      </w:r>
      <w:proofErr w:type="spellStart"/>
      <w:r w:rsidRPr="008C764E">
        <w:rPr>
          <w:rFonts w:ascii="Times New Roman" w:hAnsi="Times New Roman" w:cs="Times New Roman"/>
          <w:sz w:val="24"/>
          <w:szCs w:val="24"/>
        </w:rPr>
        <w:t>edicici</w:t>
      </w:r>
      <w:proofErr w:type="spellEnd"/>
      <w:r w:rsidRPr="008C764E">
        <w:rPr>
          <w:rFonts w:ascii="Times New Roman" w:hAnsi="Times New Roman" w:cs="Times New Roman"/>
          <w:sz w:val="24"/>
          <w:szCs w:val="24"/>
        </w:rPr>
        <w:t xml:space="preserve"> hiçbir unsur bulunmayacak şekilde olması gerekmektedir.</w:t>
      </w:r>
    </w:p>
    <w:p w:rsidR="007F7698" w:rsidRPr="008C764E" w:rsidRDefault="007F7698" w:rsidP="007F7698">
      <w:pPr>
        <w:pStyle w:val="ListeParagraf"/>
        <w:numPr>
          <w:ilvl w:val="0"/>
          <w:numId w:val="3"/>
        </w:numPr>
        <w:spacing w:after="0"/>
        <w:jc w:val="both"/>
        <w:rPr>
          <w:rFonts w:ascii="Times New Roman" w:hAnsi="Times New Roman" w:cs="Times New Roman"/>
          <w:sz w:val="24"/>
          <w:szCs w:val="24"/>
        </w:rPr>
      </w:pPr>
      <w:r w:rsidRPr="008C764E">
        <w:rPr>
          <w:rFonts w:ascii="Times New Roman" w:hAnsi="Times New Roman" w:cs="Times New Roman"/>
          <w:sz w:val="24"/>
          <w:szCs w:val="24"/>
        </w:rPr>
        <w:t>Açıkta kalan tüm boru ağızları plastik kapaklar ile kapatılacaktır.</w:t>
      </w:r>
    </w:p>
    <w:p w:rsidR="007F7698" w:rsidRPr="008C764E" w:rsidRDefault="007F7698" w:rsidP="007F7698">
      <w:pPr>
        <w:pStyle w:val="ListeParagraf"/>
        <w:numPr>
          <w:ilvl w:val="0"/>
          <w:numId w:val="3"/>
        </w:numPr>
        <w:spacing w:after="0"/>
        <w:jc w:val="both"/>
        <w:rPr>
          <w:rFonts w:ascii="Times New Roman" w:hAnsi="Times New Roman" w:cs="Times New Roman"/>
          <w:sz w:val="24"/>
          <w:szCs w:val="24"/>
        </w:rPr>
      </w:pPr>
      <w:r w:rsidRPr="008C764E">
        <w:rPr>
          <w:rFonts w:ascii="Times New Roman" w:hAnsi="Times New Roman" w:cs="Times New Roman"/>
          <w:sz w:val="24"/>
          <w:szCs w:val="24"/>
        </w:rPr>
        <w:t xml:space="preserve">Oyun grubunu meydana getiren bütün </w:t>
      </w:r>
      <w:proofErr w:type="spellStart"/>
      <w:r w:rsidRPr="008C764E">
        <w:rPr>
          <w:rFonts w:ascii="Times New Roman" w:hAnsi="Times New Roman" w:cs="Times New Roman"/>
          <w:sz w:val="24"/>
          <w:szCs w:val="24"/>
        </w:rPr>
        <w:t>aksamların</w:t>
      </w:r>
      <w:proofErr w:type="spellEnd"/>
      <w:r w:rsidRPr="008C764E">
        <w:rPr>
          <w:rFonts w:ascii="Times New Roman" w:hAnsi="Times New Roman" w:cs="Times New Roman"/>
          <w:sz w:val="24"/>
          <w:szCs w:val="24"/>
        </w:rPr>
        <w:t xml:space="preserve"> her biri nakliye esnasında yıpranmayı engelleyecek şekilde ambalajlanmış olacaktır.</w:t>
      </w:r>
    </w:p>
    <w:p w:rsidR="007F7698" w:rsidRPr="008C764E" w:rsidRDefault="007F7698" w:rsidP="007F7698">
      <w:pPr>
        <w:pStyle w:val="ListeParagraf"/>
        <w:numPr>
          <w:ilvl w:val="0"/>
          <w:numId w:val="3"/>
        </w:numPr>
        <w:spacing w:after="0"/>
        <w:jc w:val="both"/>
        <w:rPr>
          <w:rFonts w:ascii="Times New Roman" w:hAnsi="Times New Roman" w:cs="Times New Roman"/>
          <w:sz w:val="24"/>
          <w:szCs w:val="24"/>
        </w:rPr>
      </w:pPr>
      <w:r w:rsidRPr="008C764E">
        <w:rPr>
          <w:rFonts w:ascii="Times New Roman" w:hAnsi="Times New Roman" w:cs="Times New Roman"/>
          <w:sz w:val="24"/>
          <w:szCs w:val="24"/>
        </w:rPr>
        <w:t xml:space="preserve">Alçak yoğunluklu lineer polietilen (LLDPE-Lineer </w:t>
      </w:r>
      <w:proofErr w:type="spellStart"/>
      <w:r w:rsidRPr="008C764E">
        <w:rPr>
          <w:rFonts w:ascii="Times New Roman" w:hAnsi="Times New Roman" w:cs="Times New Roman"/>
          <w:sz w:val="24"/>
          <w:szCs w:val="24"/>
        </w:rPr>
        <w:t>LowDensityPolyethylene</w:t>
      </w:r>
      <w:proofErr w:type="spellEnd"/>
      <w:r w:rsidRPr="008C764E">
        <w:rPr>
          <w:rFonts w:ascii="Times New Roman" w:hAnsi="Times New Roman" w:cs="Times New Roman"/>
          <w:sz w:val="24"/>
          <w:szCs w:val="24"/>
        </w:rPr>
        <w:t>) kullanılacaktır.</w:t>
      </w:r>
    </w:p>
    <w:p w:rsidR="007F7698" w:rsidRPr="008C764E" w:rsidRDefault="007F7698" w:rsidP="007F7698">
      <w:pPr>
        <w:pStyle w:val="ListeParagraf"/>
        <w:numPr>
          <w:ilvl w:val="0"/>
          <w:numId w:val="3"/>
        </w:numPr>
        <w:spacing w:after="0"/>
        <w:jc w:val="both"/>
        <w:rPr>
          <w:rFonts w:ascii="Times New Roman" w:eastAsia="Arial Unicode MS" w:hAnsi="Times New Roman" w:cs="Times New Roman"/>
          <w:b/>
          <w:bCs/>
          <w:sz w:val="24"/>
          <w:szCs w:val="24"/>
        </w:rPr>
      </w:pPr>
      <w:r w:rsidRPr="008C764E">
        <w:rPr>
          <w:rFonts w:ascii="Times New Roman" w:hAnsi="Times New Roman" w:cs="Times New Roman"/>
          <w:sz w:val="24"/>
          <w:szCs w:val="24"/>
        </w:rPr>
        <w:t>Elektriklenmeyi önlemek içinde polietilenin içine anti statik madde ilave edilecektir. Bu madde kaydıraktan kayma esnasında meydana gelen statik elektriği önlemektedir. Elektriklenmeyi önlemek içinde polietilenin içine anti statik madde ilave edilecektir. Bu madde kaydıraktan kayma esnasında meydana gelen statik elektriği önlemektedir.</w:t>
      </w:r>
    </w:p>
    <w:p w:rsidR="007F7698" w:rsidRPr="008C764E" w:rsidRDefault="007F7698" w:rsidP="007F7698">
      <w:pPr>
        <w:pStyle w:val="ListeParagraf"/>
        <w:numPr>
          <w:ilvl w:val="0"/>
          <w:numId w:val="3"/>
        </w:numPr>
        <w:spacing w:after="0"/>
        <w:jc w:val="both"/>
        <w:rPr>
          <w:rFonts w:ascii="Times New Roman" w:eastAsia="Arial Unicode MS" w:hAnsi="Times New Roman" w:cs="Times New Roman"/>
          <w:b/>
          <w:bCs/>
          <w:sz w:val="24"/>
          <w:szCs w:val="24"/>
        </w:rPr>
      </w:pPr>
      <w:r w:rsidRPr="008C764E">
        <w:rPr>
          <w:rFonts w:ascii="Times New Roman" w:eastAsia="Arial Unicode MS" w:hAnsi="Times New Roman" w:cs="Times New Roman"/>
          <w:sz w:val="24"/>
          <w:szCs w:val="24"/>
        </w:rPr>
        <w:t xml:space="preserve">Oyun elemanlarının montajı esnasında elektriklenmeyi önlemek için </w:t>
      </w:r>
      <w:proofErr w:type="spellStart"/>
      <w:r w:rsidRPr="008C764E">
        <w:rPr>
          <w:rFonts w:ascii="Times New Roman" w:eastAsia="Arial Unicode MS" w:hAnsi="Times New Roman" w:cs="Times New Roman"/>
          <w:bCs/>
          <w:sz w:val="24"/>
          <w:szCs w:val="24"/>
        </w:rPr>
        <w:t>katodik</w:t>
      </w:r>
      <w:proofErr w:type="spellEnd"/>
      <w:r w:rsidRPr="008C764E">
        <w:rPr>
          <w:rFonts w:ascii="Times New Roman" w:eastAsia="Arial Unicode MS" w:hAnsi="Times New Roman" w:cs="Times New Roman"/>
          <w:bCs/>
          <w:sz w:val="24"/>
          <w:szCs w:val="24"/>
        </w:rPr>
        <w:t xml:space="preserve"> toprak kutuplaştırma tekniği </w:t>
      </w:r>
      <w:r w:rsidRPr="008C764E">
        <w:rPr>
          <w:rFonts w:ascii="Times New Roman" w:eastAsia="Arial Unicode MS" w:hAnsi="Times New Roman" w:cs="Times New Roman"/>
          <w:sz w:val="24"/>
          <w:szCs w:val="24"/>
        </w:rPr>
        <w:t>uygulanacaktır.</w:t>
      </w:r>
    </w:p>
    <w:p w:rsidR="007F7698" w:rsidRPr="008C764E" w:rsidRDefault="007F7698" w:rsidP="007F7698">
      <w:pPr>
        <w:pStyle w:val="ListeParagraf"/>
        <w:numPr>
          <w:ilvl w:val="0"/>
          <w:numId w:val="3"/>
        </w:numPr>
        <w:spacing w:after="0"/>
        <w:jc w:val="both"/>
        <w:rPr>
          <w:rFonts w:ascii="Times New Roman" w:hAnsi="Times New Roman" w:cs="Times New Roman"/>
          <w:kern w:val="22"/>
          <w:sz w:val="24"/>
          <w:szCs w:val="24"/>
        </w:rPr>
      </w:pPr>
      <w:r w:rsidRPr="008C764E">
        <w:rPr>
          <w:rFonts w:ascii="Times New Roman" w:hAnsi="Times New Roman" w:cs="Times New Roman"/>
          <w:sz w:val="24"/>
          <w:szCs w:val="24"/>
        </w:rPr>
        <w:t>İdarenin arızayı bildirmesine müteakip en geç 24 saat içerisinde müdahale edilecektir.</w:t>
      </w:r>
    </w:p>
    <w:p w:rsidR="007F7698" w:rsidRPr="008C764E" w:rsidRDefault="007F7698" w:rsidP="007F7698">
      <w:pPr>
        <w:pStyle w:val="ListeParagraf"/>
        <w:numPr>
          <w:ilvl w:val="0"/>
          <w:numId w:val="3"/>
        </w:numPr>
        <w:spacing w:after="0"/>
        <w:jc w:val="both"/>
        <w:rPr>
          <w:rFonts w:ascii="Times New Roman" w:hAnsi="Times New Roman" w:cs="Times New Roman"/>
          <w:kern w:val="22"/>
          <w:sz w:val="24"/>
          <w:szCs w:val="24"/>
        </w:rPr>
      </w:pPr>
      <w:r w:rsidRPr="008C764E">
        <w:rPr>
          <w:rFonts w:ascii="Times New Roman" w:hAnsi="Times New Roman" w:cs="Times New Roman"/>
          <w:sz w:val="24"/>
          <w:szCs w:val="24"/>
        </w:rPr>
        <w:t xml:space="preserve">Teknik şartnamedeki ölçülerde -%5 oranında,  ağırlıklarda ise -%3 oranında tolerans verilmiş, </w:t>
      </w:r>
      <w:proofErr w:type="spellStart"/>
      <w:r w:rsidRPr="008C764E">
        <w:rPr>
          <w:rFonts w:ascii="Times New Roman" w:hAnsi="Times New Roman" w:cs="Times New Roman"/>
          <w:sz w:val="24"/>
          <w:szCs w:val="24"/>
        </w:rPr>
        <w:t>max</w:t>
      </w:r>
      <w:proofErr w:type="spellEnd"/>
      <w:r w:rsidRPr="008C764E">
        <w:rPr>
          <w:rFonts w:ascii="Times New Roman" w:hAnsi="Times New Roman" w:cs="Times New Roman"/>
          <w:sz w:val="24"/>
          <w:szCs w:val="24"/>
        </w:rPr>
        <w:t xml:space="preserve">. </w:t>
      </w:r>
      <w:proofErr w:type="gramStart"/>
      <w:r w:rsidRPr="008C764E">
        <w:rPr>
          <w:rFonts w:ascii="Times New Roman" w:hAnsi="Times New Roman" w:cs="Times New Roman"/>
          <w:sz w:val="24"/>
          <w:szCs w:val="24"/>
        </w:rPr>
        <w:t>ölçüler</w:t>
      </w:r>
      <w:proofErr w:type="gramEnd"/>
      <w:r w:rsidRPr="008C764E">
        <w:rPr>
          <w:rFonts w:ascii="Times New Roman" w:hAnsi="Times New Roman" w:cs="Times New Roman"/>
          <w:sz w:val="24"/>
          <w:szCs w:val="24"/>
        </w:rPr>
        <w:t xml:space="preserve"> serbest bırakılmıştır.</w:t>
      </w:r>
    </w:p>
    <w:p w:rsidR="007F7698" w:rsidRPr="008C764E" w:rsidRDefault="007F7698" w:rsidP="007F7698">
      <w:pPr>
        <w:pStyle w:val="ListeParagraf"/>
        <w:numPr>
          <w:ilvl w:val="0"/>
          <w:numId w:val="3"/>
        </w:numPr>
        <w:spacing w:after="0"/>
        <w:rPr>
          <w:rFonts w:ascii="Times New Roman" w:hAnsi="Times New Roman" w:cs="Times New Roman"/>
          <w:sz w:val="24"/>
          <w:szCs w:val="24"/>
        </w:rPr>
      </w:pPr>
      <w:r w:rsidRPr="008C764E">
        <w:rPr>
          <w:rFonts w:ascii="Times New Roman" w:hAnsi="Times New Roman" w:cs="Times New Roman"/>
          <w:sz w:val="24"/>
          <w:szCs w:val="24"/>
        </w:rPr>
        <w:t>Boru Başlığı 89-114</w:t>
      </w:r>
    </w:p>
    <w:p w:rsidR="007F7698" w:rsidRPr="008C764E" w:rsidRDefault="007F7698" w:rsidP="007F7698">
      <w:pPr>
        <w:spacing w:after="0"/>
        <w:jc w:val="center"/>
        <w:rPr>
          <w:rFonts w:ascii="Times New Roman" w:hAnsi="Times New Roman" w:cs="Times New Roman"/>
          <w:sz w:val="24"/>
          <w:szCs w:val="24"/>
        </w:rPr>
      </w:pPr>
      <w:r w:rsidRPr="008C764E">
        <w:rPr>
          <w:rFonts w:ascii="Times New Roman" w:hAnsi="Times New Roman" w:cs="Times New Roman"/>
          <w:noProof/>
          <w:sz w:val="24"/>
          <w:szCs w:val="24"/>
          <w:lang w:eastAsia="tr-TR"/>
        </w:rPr>
        <w:drawing>
          <wp:inline distT="0" distB="0" distL="0" distR="0" wp14:anchorId="795710BA" wp14:editId="1C29A237">
            <wp:extent cx="3361512" cy="2383617"/>
            <wp:effectExtent l="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84130" cy="2399655"/>
                    </a:xfrm>
                    <a:prstGeom prst="rect">
                      <a:avLst/>
                    </a:prstGeom>
                    <a:noFill/>
                    <a:ln>
                      <a:noFill/>
                    </a:ln>
                  </pic:spPr>
                </pic:pic>
              </a:graphicData>
            </a:graphic>
          </wp:inline>
        </w:drawing>
      </w:r>
    </w:p>
    <w:p w:rsidR="007F7698" w:rsidRPr="008C764E" w:rsidRDefault="007F7698" w:rsidP="007F7698">
      <w:pPr>
        <w:spacing w:after="0"/>
        <w:jc w:val="both"/>
        <w:rPr>
          <w:rFonts w:ascii="Times New Roman" w:hAnsi="Times New Roman" w:cs="Times New Roman"/>
          <w:sz w:val="24"/>
          <w:szCs w:val="24"/>
        </w:rPr>
      </w:pPr>
      <w:r w:rsidRPr="008C764E">
        <w:rPr>
          <w:rFonts w:ascii="Times New Roman" w:hAnsi="Times New Roman" w:cs="Times New Roman"/>
          <w:sz w:val="24"/>
          <w:szCs w:val="24"/>
        </w:rPr>
        <w:t>Boru açık yerleri keskin hatları ortadan kaldırmak amacı ile yüksek mukavemetli polietilen malzemeden üretilmiş kapak yardımı ile kapatılacaktır. Dış kuvvetlere dayanabilmesi ve malzemenin iç kısmını yağmur sularından korumak amacıyla, boruyu iki kademeli olarak saracaktır. Yaralanma ve darbeleri engellemek amacıyla yüzeyi oval olacaktır.</w:t>
      </w:r>
    </w:p>
    <w:p w:rsidR="007F7698" w:rsidRPr="008C764E" w:rsidRDefault="007F7698" w:rsidP="007F7698">
      <w:pPr>
        <w:pStyle w:val="ListeParagraf"/>
        <w:spacing w:after="0"/>
        <w:ind w:left="360"/>
        <w:rPr>
          <w:rFonts w:ascii="Times New Roman" w:hAnsi="Times New Roman" w:cs="Times New Roman"/>
          <w:sz w:val="24"/>
          <w:szCs w:val="24"/>
        </w:rPr>
      </w:pPr>
    </w:p>
    <w:p w:rsidR="007F7698" w:rsidRPr="008C764E" w:rsidRDefault="007F7698" w:rsidP="00D30D41">
      <w:pPr>
        <w:spacing w:after="0"/>
        <w:jc w:val="center"/>
        <w:rPr>
          <w:rFonts w:ascii="Times New Roman" w:hAnsi="Times New Roman" w:cs="Times New Roman"/>
          <w:b/>
          <w:sz w:val="24"/>
          <w:szCs w:val="24"/>
        </w:rPr>
      </w:pPr>
      <w:r w:rsidRPr="008C764E">
        <w:rPr>
          <w:rFonts w:ascii="Times New Roman" w:hAnsi="Times New Roman" w:cs="Times New Roman"/>
          <w:b/>
          <w:noProof/>
          <w:sz w:val="24"/>
          <w:szCs w:val="24"/>
          <w:lang w:eastAsia="tr-TR"/>
        </w:rPr>
        <w:lastRenderedPageBreak/>
        <w:drawing>
          <wp:inline distT="0" distB="0" distL="0" distR="0" wp14:anchorId="7D099306" wp14:editId="735A42F7">
            <wp:extent cx="4286250" cy="1695450"/>
            <wp:effectExtent l="0" t="0" r="0" b="0"/>
            <wp:docPr id="5" name="Resim 5" descr="C:\Users\Pc\Desktop\KATALOG RESİMLERİ\2-TEMA PARKLAR\TM-100 PELİT\TM-104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esktop\KATALOG RESİMLERİ\2-TEMA PARKLAR\TM-100 PELİT\TM-104 (1).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9921" t="41152" r="15674" b="6525"/>
                    <a:stretch/>
                  </pic:blipFill>
                  <pic:spPr bwMode="auto">
                    <a:xfrm>
                      <a:off x="0" y="0"/>
                      <a:ext cx="4286250" cy="1695450"/>
                    </a:xfrm>
                    <a:prstGeom prst="rect">
                      <a:avLst/>
                    </a:prstGeom>
                    <a:noFill/>
                    <a:ln>
                      <a:noFill/>
                    </a:ln>
                    <a:extLst>
                      <a:ext uri="{53640926-AAD7-44D8-BBD7-CCE9431645EC}">
                        <a14:shadowObscured xmlns:a14="http://schemas.microsoft.com/office/drawing/2010/main"/>
                      </a:ext>
                    </a:extLst>
                  </pic:spPr>
                </pic:pic>
              </a:graphicData>
            </a:graphic>
          </wp:inline>
        </w:drawing>
      </w:r>
    </w:p>
    <w:p w:rsidR="007F7698" w:rsidRPr="008C764E" w:rsidRDefault="007F7698" w:rsidP="00D30D41">
      <w:pPr>
        <w:spacing w:after="0"/>
        <w:jc w:val="center"/>
        <w:rPr>
          <w:rFonts w:ascii="Times New Roman" w:hAnsi="Times New Roman" w:cs="Times New Roman"/>
          <w:b/>
          <w:sz w:val="24"/>
          <w:szCs w:val="24"/>
        </w:rPr>
      </w:pPr>
    </w:p>
    <w:p w:rsidR="00D30D41" w:rsidRPr="008C764E" w:rsidRDefault="007F7698" w:rsidP="00D30D41">
      <w:pPr>
        <w:spacing w:after="0"/>
        <w:jc w:val="center"/>
        <w:rPr>
          <w:rFonts w:ascii="Times New Roman" w:hAnsi="Times New Roman" w:cs="Times New Roman"/>
          <w:b/>
          <w:sz w:val="24"/>
          <w:szCs w:val="24"/>
        </w:rPr>
      </w:pPr>
      <w:r w:rsidRPr="008C764E">
        <w:rPr>
          <w:rFonts w:ascii="Times New Roman" w:hAnsi="Times New Roman" w:cs="Times New Roman"/>
          <w:noProof/>
          <w:sz w:val="24"/>
          <w:szCs w:val="24"/>
          <w:lang w:eastAsia="tr-TR"/>
        </w:rPr>
        <w:drawing>
          <wp:inline distT="0" distB="0" distL="0" distR="0" wp14:anchorId="33CC9FFA" wp14:editId="4C220DE4">
            <wp:extent cx="5760720" cy="3964305"/>
            <wp:effectExtent l="0" t="0" r="0" b="0"/>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3964305"/>
                    </a:xfrm>
                    <a:prstGeom prst="rect">
                      <a:avLst/>
                    </a:prstGeom>
                  </pic:spPr>
                </pic:pic>
              </a:graphicData>
            </a:graphic>
          </wp:inline>
        </w:drawing>
      </w:r>
    </w:p>
    <w:tbl>
      <w:tblPr>
        <w:tblStyle w:val="TabloKlavuzu"/>
        <w:tblW w:w="9214" w:type="dxa"/>
        <w:jc w:val="center"/>
        <w:tblLayout w:type="fixed"/>
        <w:tblLook w:val="04A0" w:firstRow="1" w:lastRow="0" w:firstColumn="1" w:lastColumn="0" w:noHBand="0" w:noVBand="1"/>
      </w:tblPr>
      <w:tblGrid>
        <w:gridCol w:w="1134"/>
        <w:gridCol w:w="5670"/>
        <w:gridCol w:w="1276"/>
        <w:gridCol w:w="1134"/>
      </w:tblGrid>
      <w:tr w:rsidR="00D30D41" w:rsidRPr="008C764E" w:rsidTr="00BC1252">
        <w:trPr>
          <w:trHeight w:val="337"/>
          <w:jc w:val="center"/>
        </w:trPr>
        <w:tc>
          <w:tcPr>
            <w:tcW w:w="9214" w:type="dxa"/>
            <w:gridSpan w:val="4"/>
          </w:tcPr>
          <w:p w:rsidR="00776CD3" w:rsidRPr="008C764E" w:rsidRDefault="00D30D41" w:rsidP="00D30D41">
            <w:pPr>
              <w:spacing w:line="276" w:lineRule="auto"/>
              <w:jc w:val="center"/>
              <w:rPr>
                <w:rFonts w:ascii="Times New Roman" w:hAnsi="Times New Roman" w:cs="Times New Roman"/>
                <w:b/>
                <w:sz w:val="24"/>
                <w:szCs w:val="24"/>
              </w:rPr>
            </w:pPr>
            <w:r w:rsidRPr="008C764E">
              <w:rPr>
                <w:rFonts w:ascii="Times New Roman" w:hAnsi="Times New Roman" w:cs="Times New Roman"/>
                <w:b/>
                <w:sz w:val="24"/>
                <w:szCs w:val="24"/>
              </w:rPr>
              <w:t>AKTİVİTELER</w:t>
            </w:r>
          </w:p>
        </w:tc>
      </w:tr>
      <w:tr w:rsidR="00D30D41" w:rsidRPr="008C764E" w:rsidTr="00BC1252">
        <w:tblPrEx>
          <w:tblCellMar>
            <w:left w:w="70" w:type="dxa"/>
            <w:right w:w="70" w:type="dxa"/>
          </w:tblCellMar>
          <w:tblLook w:val="0000" w:firstRow="0" w:lastRow="0" w:firstColumn="0" w:lastColumn="0" w:noHBand="0" w:noVBand="0"/>
        </w:tblPrEx>
        <w:trPr>
          <w:trHeight w:val="173"/>
          <w:jc w:val="center"/>
        </w:trPr>
        <w:tc>
          <w:tcPr>
            <w:tcW w:w="1134" w:type="dxa"/>
          </w:tcPr>
          <w:p w:rsidR="00776CD3" w:rsidRPr="008C764E" w:rsidRDefault="00776CD3" w:rsidP="00D30D41">
            <w:pPr>
              <w:spacing w:line="276" w:lineRule="auto"/>
              <w:rPr>
                <w:rFonts w:ascii="Times New Roman" w:hAnsi="Times New Roman" w:cs="Times New Roman"/>
                <w:b/>
                <w:sz w:val="24"/>
                <w:szCs w:val="24"/>
              </w:rPr>
            </w:pPr>
            <w:r w:rsidRPr="008C764E">
              <w:rPr>
                <w:rFonts w:ascii="Times New Roman" w:hAnsi="Times New Roman" w:cs="Times New Roman"/>
                <w:b/>
                <w:sz w:val="24"/>
                <w:szCs w:val="24"/>
              </w:rPr>
              <w:t>SIRA NO</w:t>
            </w:r>
          </w:p>
        </w:tc>
        <w:tc>
          <w:tcPr>
            <w:tcW w:w="5670" w:type="dxa"/>
            <w:shd w:val="clear" w:color="auto" w:fill="auto"/>
          </w:tcPr>
          <w:p w:rsidR="00776CD3" w:rsidRPr="008C764E" w:rsidRDefault="00776CD3" w:rsidP="00D30D41">
            <w:pPr>
              <w:spacing w:line="276" w:lineRule="auto"/>
              <w:rPr>
                <w:rFonts w:ascii="Times New Roman" w:hAnsi="Times New Roman" w:cs="Times New Roman"/>
                <w:b/>
                <w:sz w:val="24"/>
                <w:szCs w:val="24"/>
              </w:rPr>
            </w:pPr>
            <w:r w:rsidRPr="008C764E">
              <w:rPr>
                <w:rFonts w:ascii="Times New Roman" w:hAnsi="Times New Roman" w:cs="Times New Roman"/>
                <w:b/>
                <w:sz w:val="24"/>
                <w:szCs w:val="24"/>
              </w:rPr>
              <w:t>ÜRÜN CİNSİ</w:t>
            </w:r>
          </w:p>
        </w:tc>
        <w:tc>
          <w:tcPr>
            <w:tcW w:w="1276" w:type="dxa"/>
            <w:shd w:val="clear" w:color="auto" w:fill="auto"/>
          </w:tcPr>
          <w:p w:rsidR="00776CD3" w:rsidRPr="008C764E" w:rsidRDefault="00776CD3" w:rsidP="00D30D41">
            <w:pPr>
              <w:spacing w:line="276" w:lineRule="auto"/>
              <w:jc w:val="center"/>
              <w:rPr>
                <w:rFonts w:ascii="Times New Roman" w:hAnsi="Times New Roman" w:cs="Times New Roman"/>
                <w:b/>
                <w:sz w:val="24"/>
                <w:szCs w:val="24"/>
              </w:rPr>
            </w:pPr>
            <w:r w:rsidRPr="008C764E">
              <w:rPr>
                <w:rFonts w:ascii="Times New Roman" w:hAnsi="Times New Roman" w:cs="Times New Roman"/>
                <w:b/>
                <w:sz w:val="24"/>
                <w:szCs w:val="24"/>
              </w:rPr>
              <w:t>MİKTAR</w:t>
            </w:r>
          </w:p>
        </w:tc>
        <w:tc>
          <w:tcPr>
            <w:tcW w:w="1134" w:type="dxa"/>
            <w:shd w:val="clear" w:color="auto" w:fill="auto"/>
          </w:tcPr>
          <w:p w:rsidR="00776CD3" w:rsidRPr="008C764E" w:rsidRDefault="00776CD3" w:rsidP="00D30D41">
            <w:pPr>
              <w:spacing w:line="276" w:lineRule="auto"/>
              <w:jc w:val="center"/>
              <w:rPr>
                <w:rFonts w:ascii="Times New Roman" w:hAnsi="Times New Roman" w:cs="Times New Roman"/>
                <w:b/>
                <w:sz w:val="24"/>
                <w:szCs w:val="24"/>
              </w:rPr>
            </w:pPr>
            <w:r w:rsidRPr="008C764E">
              <w:rPr>
                <w:rFonts w:ascii="Times New Roman" w:hAnsi="Times New Roman" w:cs="Times New Roman"/>
                <w:b/>
                <w:sz w:val="24"/>
                <w:szCs w:val="24"/>
              </w:rPr>
              <w:t>BİRİM</w:t>
            </w:r>
          </w:p>
        </w:tc>
      </w:tr>
      <w:tr w:rsidR="009A56BE" w:rsidRPr="008C764E" w:rsidTr="00BC1252">
        <w:tblPrEx>
          <w:tblCellMar>
            <w:left w:w="70" w:type="dxa"/>
            <w:right w:w="70" w:type="dxa"/>
          </w:tblCellMar>
          <w:tblLook w:val="0000" w:firstRow="0" w:lastRow="0" w:firstColumn="0" w:lastColumn="0" w:noHBand="0" w:noVBand="0"/>
        </w:tblPrEx>
        <w:trPr>
          <w:trHeight w:val="154"/>
          <w:jc w:val="center"/>
        </w:trPr>
        <w:tc>
          <w:tcPr>
            <w:tcW w:w="1134" w:type="dxa"/>
          </w:tcPr>
          <w:p w:rsidR="009A56BE" w:rsidRPr="008C764E" w:rsidRDefault="009A56BE" w:rsidP="009A56BE">
            <w:pPr>
              <w:spacing w:line="276" w:lineRule="auto"/>
              <w:jc w:val="center"/>
              <w:rPr>
                <w:rFonts w:ascii="Times New Roman" w:hAnsi="Times New Roman" w:cs="Times New Roman"/>
                <w:sz w:val="24"/>
                <w:szCs w:val="24"/>
              </w:rPr>
            </w:pPr>
            <w:r w:rsidRPr="008C764E">
              <w:rPr>
                <w:rFonts w:ascii="Times New Roman" w:hAnsi="Times New Roman" w:cs="Times New Roman"/>
                <w:sz w:val="24"/>
                <w:szCs w:val="24"/>
              </w:rPr>
              <w:t>1</w:t>
            </w:r>
          </w:p>
        </w:tc>
        <w:tc>
          <w:tcPr>
            <w:tcW w:w="5670" w:type="dxa"/>
            <w:shd w:val="clear" w:color="auto" w:fill="auto"/>
          </w:tcPr>
          <w:p w:rsidR="009A56BE" w:rsidRPr="008C764E" w:rsidRDefault="009A56BE" w:rsidP="009A56BE">
            <w:pPr>
              <w:spacing w:line="276" w:lineRule="auto"/>
              <w:rPr>
                <w:rFonts w:ascii="Times New Roman" w:hAnsi="Times New Roman" w:cs="Times New Roman"/>
                <w:sz w:val="24"/>
                <w:szCs w:val="24"/>
              </w:rPr>
            </w:pPr>
            <w:r w:rsidRPr="008C764E">
              <w:rPr>
                <w:rFonts w:ascii="Times New Roman" w:hAnsi="Times New Roman" w:cs="Times New Roman"/>
                <w:sz w:val="24"/>
                <w:szCs w:val="24"/>
              </w:rPr>
              <w:t>Pelit Oyun Evi</w:t>
            </w:r>
          </w:p>
        </w:tc>
        <w:tc>
          <w:tcPr>
            <w:tcW w:w="1276" w:type="dxa"/>
            <w:shd w:val="clear" w:color="auto" w:fill="auto"/>
            <w:vAlign w:val="center"/>
          </w:tcPr>
          <w:p w:rsidR="009A56BE" w:rsidRPr="008C764E" w:rsidRDefault="009A56BE" w:rsidP="009A56BE">
            <w:pPr>
              <w:rPr>
                <w:rFonts w:ascii="Times New Roman" w:hAnsi="Times New Roman" w:cs="Times New Roman"/>
                <w:sz w:val="24"/>
                <w:szCs w:val="24"/>
              </w:rPr>
            </w:pPr>
            <w:r w:rsidRPr="008C764E">
              <w:rPr>
                <w:rFonts w:ascii="Times New Roman" w:hAnsi="Times New Roman" w:cs="Times New Roman"/>
                <w:sz w:val="24"/>
                <w:szCs w:val="24"/>
              </w:rPr>
              <w:t>5</w:t>
            </w:r>
          </w:p>
        </w:tc>
        <w:tc>
          <w:tcPr>
            <w:tcW w:w="1134" w:type="dxa"/>
            <w:shd w:val="clear" w:color="auto" w:fill="auto"/>
            <w:vAlign w:val="center"/>
          </w:tcPr>
          <w:p w:rsidR="009A56BE" w:rsidRPr="008C764E" w:rsidRDefault="009A56BE" w:rsidP="009A56BE">
            <w:pPr>
              <w:spacing w:line="276" w:lineRule="auto"/>
              <w:rPr>
                <w:rFonts w:ascii="Times New Roman" w:hAnsi="Times New Roman" w:cs="Times New Roman"/>
                <w:sz w:val="24"/>
                <w:szCs w:val="24"/>
              </w:rPr>
            </w:pPr>
            <w:r w:rsidRPr="008C764E">
              <w:rPr>
                <w:rFonts w:ascii="Times New Roman" w:hAnsi="Times New Roman" w:cs="Times New Roman"/>
                <w:sz w:val="24"/>
                <w:szCs w:val="24"/>
              </w:rPr>
              <w:t>Adet</w:t>
            </w:r>
          </w:p>
        </w:tc>
      </w:tr>
      <w:tr w:rsidR="009A56BE" w:rsidRPr="008C764E" w:rsidTr="00BC1252">
        <w:tblPrEx>
          <w:tblCellMar>
            <w:left w:w="70" w:type="dxa"/>
            <w:right w:w="70" w:type="dxa"/>
          </w:tblCellMar>
          <w:tblLook w:val="0000" w:firstRow="0" w:lastRow="0" w:firstColumn="0" w:lastColumn="0" w:noHBand="0" w:noVBand="0"/>
        </w:tblPrEx>
        <w:trPr>
          <w:trHeight w:val="173"/>
          <w:jc w:val="center"/>
        </w:trPr>
        <w:tc>
          <w:tcPr>
            <w:tcW w:w="1134" w:type="dxa"/>
          </w:tcPr>
          <w:p w:rsidR="009A56BE" w:rsidRPr="008C764E" w:rsidRDefault="009A56BE" w:rsidP="009A56BE">
            <w:pPr>
              <w:spacing w:line="276" w:lineRule="auto"/>
              <w:jc w:val="center"/>
              <w:rPr>
                <w:rFonts w:ascii="Times New Roman" w:hAnsi="Times New Roman" w:cs="Times New Roman"/>
                <w:sz w:val="24"/>
                <w:szCs w:val="24"/>
              </w:rPr>
            </w:pPr>
            <w:r w:rsidRPr="008C764E">
              <w:rPr>
                <w:rFonts w:ascii="Times New Roman" w:hAnsi="Times New Roman" w:cs="Times New Roman"/>
                <w:sz w:val="24"/>
                <w:szCs w:val="24"/>
              </w:rPr>
              <w:t>2</w:t>
            </w:r>
          </w:p>
        </w:tc>
        <w:tc>
          <w:tcPr>
            <w:tcW w:w="5670" w:type="dxa"/>
            <w:shd w:val="clear" w:color="auto" w:fill="auto"/>
          </w:tcPr>
          <w:p w:rsidR="009A56BE" w:rsidRPr="008C764E" w:rsidRDefault="009A56BE" w:rsidP="009A56BE">
            <w:pPr>
              <w:spacing w:line="276" w:lineRule="auto"/>
              <w:rPr>
                <w:rFonts w:ascii="Times New Roman" w:hAnsi="Times New Roman" w:cs="Times New Roman"/>
                <w:sz w:val="24"/>
                <w:szCs w:val="24"/>
              </w:rPr>
            </w:pPr>
            <w:r w:rsidRPr="008C764E">
              <w:rPr>
                <w:rFonts w:ascii="Times New Roman" w:hAnsi="Times New Roman" w:cs="Times New Roman"/>
                <w:sz w:val="24"/>
                <w:szCs w:val="24"/>
              </w:rPr>
              <w:t>H:165 Cm İç Merdiven</w:t>
            </w:r>
          </w:p>
        </w:tc>
        <w:tc>
          <w:tcPr>
            <w:tcW w:w="1276" w:type="dxa"/>
            <w:shd w:val="clear" w:color="auto" w:fill="auto"/>
            <w:vAlign w:val="center"/>
          </w:tcPr>
          <w:p w:rsidR="009A56BE" w:rsidRPr="008C764E" w:rsidRDefault="009A56BE" w:rsidP="009A56BE">
            <w:pPr>
              <w:rPr>
                <w:rFonts w:ascii="Times New Roman" w:hAnsi="Times New Roman" w:cs="Times New Roman"/>
                <w:sz w:val="24"/>
                <w:szCs w:val="24"/>
              </w:rPr>
            </w:pPr>
            <w:r w:rsidRPr="008C764E">
              <w:rPr>
                <w:rFonts w:ascii="Times New Roman" w:hAnsi="Times New Roman" w:cs="Times New Roman"/>
                <w:sz w:val="24"/>
                <w:szCs w:val="24"/>
              </w:rPr>
              <w:t>1</w:t>
            </w:r>
          </w:p>
        </w:tc>
        <w:tc>
          <w:tcPr>
            <w:tcW w:w="1134" w:type="dxa"/>
            <w:shd w:val="clear" w:color="auto" w:fill="auto"/>
            <w:vAlign w:val="center"/>
          </w:tcPr>
          <w:p w:rsidR="009A56BE" w:rsidRPr="008C764E" w:rsidRDefault="009A56BE" w:rsidP="009A56BE">
            <w:pPr>
              <w:spacing w:line="276" w:lineRule="auto"/>
              <w:rPr>
                <w:rFonts w:ascii="Times New Roman" w:hAnsi="Times New Roman" w:cs="Times New Roman"/>
                <w:sz w:val="24"/>
                <w:szCs w:val="24"/>
              </w:rPr>
            </w:pPr>
            <w:r w:rsidRPr="008C764E">
              <w:rPr>
                <w:rFonts w:ascii="Times New Roman" w:hAnsi="Times New Roman" w:cs="Times New Roman"/>
                <w:sz w:val="24"/>
                <w:szCs w:val="24"/>
              </w:rPr>
              <w:t>Adet</w:t>
            </w:r>
          </w:p>
        </w:tc>
      </w:tr>
      <w:tr w:rsidR="009A56BE" w:rsidRPr="008C764E" w:rsidTr="00BC1252">
        <w:tblPrEx>
          <w:tblCellMar>
            <w:left w:w="70" w:type="dxa"/>
            <w:right w:w="70" w:type="dxa"/>
          </w:tblCellMar>
          <w:tblLook w:val="0000" w:firstRow="0" w:lastRow="0" w:firstColumn="0" w:lastColumn="0" w:noHBand="0" w:noVBand="0"/>
        </w:tblPrEx>
        <w:trPr>
          <w:trHeight w:val="173"/>
          <w:jc w:val="center"/>
        </w:trPr>
        <w:tc>
          <w:tcPr>
            <w:tcW w:w="1134" w:type="dxa"/>
          </w:tcPr>
          <w:p w:rsidR="009A56BE" w:rsidRPr="008C764E" w:rsidRDefault="009A56BE" w:rsidP="009A56BE">
            <w:pPr>
              <w:spacing w:line="276" w:lineRule="auto"/>
              <w:jc w:val="center"/>
              <w:rPr>
                <w:rFonts w:ascii="Times New Roman" w:hAnsi="Times New Roman" w:cs="Times New Roman"/>
                <w:sz w:val="24"/>
                <w:szCs w:val="24"/>
              </w:rPr>
            </w:pPr>
            <w:r w:rsidRPr="008C764E">
              <w:rPr>
                <w:rFonts w:ascii="Times New Roman" w:hAnsi="Times New Roman" w:cs="Times New Roman"/>
                <w:sz w:val="24"/>
                <w:szCs w:val="24"/>
              </w:rPr>
              <w:t>3</w:t>
            </w:r>
          </w:p>
        </w:tc>
        <w:tc>
          <w:tcPr>
            <w:tcW w:w="5670" w:type="dxa"/>
            <w:shd w:val="clear" w:color="auto" w:fill="auto"/>
          </w:tcPr>
          <w:p w:rsidR="009A56BE" w:rsidRPr="008C764E" w:rsidRDefault="009A56BE" w:rsidP="009A56BE">
            <w:pPr>
              <w:rPr>
                <w:rFonts w:ascii="Times New Roman" w:hAnsi="Times New Roman" w:cs="Times New Roman"/>
                <w:bCs/>
                <w:color w:val="000000" w:themeColor="text1"/>
                <w:sz w:val="24"/>
                <w:szCs w:val="24"/>
              </w:rPr>
            </w:pPr>
            <w:r w:rsidRPr="008C764E">
              <w:rPr>
                <w:rFonts w:ascii="Times New Roman" w:hAnsi="Times New Roman" w:cs="Times New Roman"/>
                <w:bCs/>
                <w:color w:val="000000" w:themeColor="text1"/>
                <w:sz w:val="24"/>
                <w:szCs w:val="24"/>
              </w:rPr>
              <w:t>H:165 Cm Merdiven</w:t>
            </w:r>
          </w:p>
        </w:tc>
        <w:tc>
          <w:tcPr>
            <w:tcW w:w="1276" w:type="dxa"/>
            <w:shd w:val="clear" w:color="auto" w:fill="auto"/>
            <w:vAlign w:val="center"/>
          </w:tcPr>
          <w:p w:rsidR="009A56BE" w:rsidRPr="008C764E" w:rsidRDefault="009A56BE" w:rsidP="009A56BE">
            <w:pPr>
              <w:rPr>
                <w:rFonts w:ascii="Times New Roman" w:hAnsi="Times New Roman" w:cs="Times New Roman"/>
                <w:sz w:val="24"/>
                <w:szCs w:val="24"/>
              </w:rPr>
            </w:pPr>
            <w:r w:rsidRPr="008C764E">
              <w:rPr>
                <w:rFonts w:ascii="Times New Roman" w:hAnsi="Times New Roman" w:cs="Times New Roman"/>
                <w:sz w:val="24"/>
                <w:szCs w:val="24"/>
              </w:rPr>
              <w:t>1</w:t>
            </w:r>
          </w:p>
        </w:tc>
        <w:tc>
          <w:tcPr>
            <w:tcW w:w="1134" w:type="dxa"/>
            <w:shd w:val="clear" w:color="auto" w:fill="auto"/>
            <w:vAlign w:val="center"/>
          </w:tcPr>
          <w:p w:rsidR="009A56BE" w:rsidRPr="008C764E" w:rsidRDefault="009A56BE" w:rsidP="009A56BE">
            <w:pPr>
              <w:spacing w:line="276" w:lineRule="auto"/>
              <w:rPr>
                <w:rFonts w:ascii="Times New Roman" w:hAnsi="Times New Roman" w:cs="Times New Roman"/>
                <w:sz w:val="24"/>
                <w:szCs w:val="24"/>
              </w:rPr>
            </w:pPr>
            <w:r w:rsidRPr="008C764E">
              <w:rPr>
                <w:rFonts w:ascii="Times New Roman" w:hAnsi="Times New Roman" w:cs="Times New Roman"/>
                <w:sz w:val="24"/>
                <w:szCs w:val="24"/>
              </w:rPr>
              <w:t>Adet</w:t>
            </w:r>
          </w:p>
        </w:tc>
      </w:tr>
      <w:tr w:rsidR="009A56BE" w:rsidRPr="008C764E" w:rsidTr="00BC1252">
        <w:tblPrEx>
          <w:tblCellMar>
            <w:left w:w="70" w:type="dxa"/>
            <w:right w:w="70" w:type="dxa"/>
          </w:tblCellMar>
          <w:tblLook w:val="0000" w:firstRow="0" w:lastRow="0" w:firstColumn="0" w:lastColumn="0" w:noHBand="0" w:noVBand="0"/>
        </w:tblPrEx>
        <w:trPr>
          <w:trHeight w:val="173"/>
          <w:jc w:val="center"/>
        </w:trPr>
        <w:tc>
          <w:tcPr>
            <w:tcW w:w="1134" w:type="dxa"/>
          </w:tcPr>
          <w:p w:rsidR="009A56BE" w:rsidRPr="008C764E" w:rsidRDefault="009A56BE" w:rsidP="009A56BE">
            <w:pPr>
              <w:spacing w:line="276" w:lineRule="auto"/>
              <w:jc w:val="center"/>
              <w:rPr>
                <w:rFonts w:ascii="Times New Roman" w:hAnsi="Times New Roman" w:cs="Times New Roman"/>
                <w:sz w:val="24"/>
                <w:szCs w:val="24"/>
              </w:rPr>
            </w:pPr>
            <w:r w:rsidRPr="008C764E">
              <w:rPr>
                <w:rFonts w:ascii="Times New Roman" w:hAnsi="Times New Roman" w:cs="Times New Roman"/>
                <w:sz w:val="24"/>
                <w:szCs w:val="24"/>
              </w:rPr>
              <w:t>4</w:t>
            </w:r>
          </w:p>
        </w:tc>
        <w:tc>
          <w:tcPr>
            <w:tcW w:w="5670" w:type="dxa"/>
            <w:shd w:val="clear" w:color="auto" w:fill="auto"/>
          </w:tcPr>
          <w:p w:rsidR="009A56BE" w:rsidRPr="008C764E" w:rsidRDefault="009A56BE" w:rsidP="009A56BE">
            <w:pPr>
              <w:rPr>
                <w:rFonts w:ascii="Times New Roman" w:eastAsia="Dutch801 Rm BT" w:hAnsi="Times New Roman" w:cs="Times New Roman"/>
                <w:bCs/>
                <w:color w:val="000000" w:themeColor="text1"/>
                <w:sz w:val="24"/>
                <w:szCs w:val="24"/>
              </w:rPr>
            </w:pPr>
            <w:r w:rsidRPr="008C764E">
              <w:rPr>
                <w:rFonts w:ascii="Times New Roman" w:eastAsia="Dutch801 Rm BT" w:hAnsi="Times New Roman" w:cs="Times New Roman"/>
                <w:bCs/>
                <w:color w:val="000000" w:themeColor="text1"/>
                <w:sz w:val="24"/>
                <w:szCs w:val="24"/>
              </w:rPr>
              <w:t>H:360 Cm Eğik Tüp Kaydırak</w:t>
            </w:r>
          </w:p>
        </w:tc>
        <w:tc>
          <w:tcPr>
            <w:tcW w:w="1276" w:type="dxa"/>
            <w:shd w:val="clear" w:color="auto" w:fill="auto"/>
            <w:vAlign w:val="center"/>
          </w:tcPr>
          <w:p w:rsidR="009A56BE" w:rsidRPr="008C764E" w:rsidRDefault="009A56BE" w:rsidP="009A56BE">
            <w:pPr>
              <w:rPr>
                <w:rFonts w:ascii="Times New Roman" w:hAnsi="Times New Roman" w:cs="Times New Roman"/>
                <w:sz w:val="24"/>
                <w:szCs w:val="24"/>
              </w:rPr>
            </w:pPr>
            <w:r w:rsidRPr="008C764E">
              <w:rPr>
                <w:rFonts w:ascii="Times New Roman" w:hAnsi="Times New Roman" w:cs="Times New Roman"/>
                <w:sz w:val="24"/>
                <w:szCs w:val="24"/>
              </w:rPr>
              <w:t>1</w:t>
            </w:r>
          </w:p>
        </w:tc>
        <w:tc>
          <w:tcPr>
            <w:tcW w:w="1134" w:type="dxa"/>
            <w:shd w:val="clear" w:color="auto" w:fill="auto"/>
            <w:vAlign w:val="center"/>
          </w:tcPr>
          <w:p w:rsidR="009A56BE" w:rsidRPr="008C764E" w:rsidRDefault="009A56BE" w:rsidP="009A56BE">
            <w:pPr>
              <w:spacing w:line="276" w:lineRule="auto"/>
              <w:rPr>
                <w:rFonts w:ascii="Times New Roman" w:hAnsi="Times New Roman" w:cs="Times New Roman"/>
                <w:sz w:val="24"/>
                <w:szCs w:val="24"/>
              </w:rPr>
            </w:pPr>
            <w:r w:rsidRPr="008C764E">
              <w:rPr>
                <w:rFonts w:ascii="Times New Roman" w:hAnsi="Times New Roman" w:cs="Times New Roman"/>
                <w:sz w:val="24"/>
                <w:szCs w:val="24"/>
              </w:rPr>
              <w:t>Adet</w:t>
            </w:r>
          </w:p>
        </w:tc>
      </w:tr>
      <w:tr w:rsidR="009A56BE" w:rsidRPr="008C764E" w:rsidTr="00BC1252">
        <w:tblPrEx>
          <w:tblCellMar>
            <w:left w:w="70" w:type="dxa"/>
            <w:right w:w="70" w:type="dxa"/>
          </w:tblCellMar>
          <w:tblLook w:val="0000" w:firstRow="0" w:lastRow="0" w:firstColumn="0" w:lastColumn="0" w:noHBand="0" w:noVBand="0"/>
        </w:tblPrEx>
        <w:trPr>
          <w:trHeight w:val="173"/>
          <w:jc w:val="center"/>
        </w:trPr>
        <w:tc>
          <w:tcPr>
            <w:tcW w:w="1134" w:type="dxa"/>
          </w:tcPr>
          <w:p w:rsidR="009A56BE" w:rsidRPr="008C764E" w:rsidRDefault="009A56BE" w:rsidP="009A56BE">
            <w:pPr>
              <w:spacing w:line="276" w:lineRule="auto"/>
              <w:jc w:val="center"/>
              <w:rPr>
                <w:rFonts w:ascii="Times New Roman" w:hAnsi="Times New Roman" w:cs="Times New Roman"/>
                <w:sz w:val="24"/>
                <w:szCs w:val="24"/>
              </w:rPr>
            </w:pPr>
            <w:r w:rsidRPr="008C764E">
              <w:rPr>
                <w:rFonts w:ascii="Times New Roman" w:hAnsi="Times New Roman" w:cs="Times New Roman"/>
                <w:sz w:val="24"/>
                <w:szCs w:val="24"/>
              </w:rPr>
              <w:t>5</w:t>
            </w:r>
          </w:p>
        </w:tc>
        <w:tc>
          <w:tcPr>
            <w:tcW w:w="5670" w:type="dxa"/>
            <w:shd w:val="clear" w:color="auto" w:fill="auto"/>
          </w:tcPr>
          <w:p w:rsidR="009A56BE" w:rsidRPr="008C764E" w:rsidRDefault="009A56BE" w:rsidP="009A56BE">
            <w:pPr>
              <w:rPr>
                <w:rFonts w:ascii="Times New Roman" w:hAnsi="Times New Roman" w:cs="Times New Roman"/>
                <w:color w:val="000000" w:themeColor="text1"/>
                <w:sz w:val="24"/>
                <w:szCs w:val="24"/>
              </w:rPr>
            </w:pPr>
            <w:r w:rsidRPr="008C764E">
              <w:rPr>
                <w:rFonts w:ascii="Times New Roman" w:hAnsi="Times New Roman" w:cs="Times New Roman"/>
                <w:color w:val="000000" w:themeColor="text1"/>
                <w:sz w:val="24"/>
                <w:szCs w:val="24"/>
              </w:rPr>
              <w:t>H:360 Cm Spiral Tüp Kaydırak</w:t>
            </w:r>
          </w:p>
        </w:tc>
        <w:tc>
          <w:tcPr>
            <w:tcW w:w="1276" w:type="dxa"/>
            <w:shd w:val="clear" w:color="auto" w:fill="auto"/>
            <w:vAlign w:val="center"/>
          </w:tcPr>
          <w:p w:rsidR="009A56BE" w:rsidRPr="008C764E" w:rsidRDefault="009A56BE" w:rsidP="009A56BE">
            <w:pPr>
              <w:rPr>
                <w:rFonts w:ascii="Times New Roman" w:hAnsi="Times New Roman" w:cs="Times New Roman"/>
                <w:sz w:val="24"/>
                <w:szCs w:val="24"/>
              </w:rPr>
            </w:pPr>
            <w:r w:rsidRPr="008C764E">
              <w:rPr>
                <w:rFonts w:ascii="Times New Roman" w:hAnsi="Times New Roman" w:cs="Times New Roman"/>
                <w:sz w:val="24"/>
                <w:szCs w:val="24"/>
              </w:rPr>
              <w:t>2</w:t>
            </w:r>
          </w:p>
        </w:tc>
        <w:tc>
          <w:tcPr>
            <w:tcW w:w="1134" w:type="dxa"/>
            <w:shd w:val="clear" w:color="auto" w:fill="auto"/>
            <w:vAlign w:val="center"/>
          </w:tcPr>
          <w:p w:rsidR="009A56BE" w:rsidRPr="008C764E" w:rsidRDefault="009A56BE" w:rsidP="009A56BE">
            <w:pPr>
              <w:spacing w:line="276" w:lineRule="auto"/>
              <w:rPr>
                <w:rFonts w:ascii="Times New Roman" w:hAnsi="Times New Roman" w:cs="Times New Roman"/>
                <w:sz w:val="24"/>
                <w:szCs w:val="24"/>
              </w:rPr>
            </w:pPr>
            <w:r w:rsidRPr="008C764E">
              <w:rPr>
                <w:rFonts w:ascii="Times New Roman" w:hAnsi="Times New Roman" w:cs="Times New Roman"/>
                <w:sz w:val="24"/>
                <w:szCs w:val="24"/>
              </w:rPr>
              <w:t>Adet</w:t>
            </w:r>
          </w:p>
        </w:tc>
      </w:tr>
      <w:tr w:rsidR="009A56BE" w:rsidRPr="008C764E" w:rsidTr="00BC1252">
        <w:tblPrEx>
          <w:tblCellMar>
            <w:left w:w="70" w:type="dxa"/>
            <w:right w:w="70" w:type="dxa"/>
          </w:tblCellMar>
          <w:tblLook w:val="0000" w:firstRow="0" w:lastRow="0" w:firstColumn="0" w:lastColumn="0" w:noHBand="0" w:noVBand="0"/>
        </w:tblPrEx>
        <w:trPr>
          <w:trHeight w:val="173"/>
          <w:jc w:val="center"/>
        </w:trPr>
        <w:tc>
          <w:tcPr>
            <w:tcW w:w="1134" w:type="dxa"/>
          </w:tcPr>
          <w:p w:rsidR="009A56BE" w:rsidRPr="008C764E" w:rsidRDefault="009A56BE" w:rsidP="009A56BE">
            <w:pPr>
              <w:spacing w:line="276" w:lineRule="auto"/>
              <w:jc w:val="center"/>
              <w:rPr>
                <w:rFonts w:ascii="Times New Roman" w:hAnsi="Times New Roman" w:cs="Times New Roman"/>
                <w:sz w:val="24"/>
                <w:szCs w:val="24"/>
              </w:rPr>
            </w:pPr>
            <w:r w:rsidRPr="008C764E">
              <w:rPr>
                <w:rFonts w:ascii="Times New Roman" w:hAnsi="Times New Roman" w:cs="Times New Roman"/>
                <w:sz w:val="24"/>
                <w:szCs w:val="24"/>
              </w:rPr>
              <w:t>6</w:t>
            </w:r>
          </w:p>
        </w:tc>
        <w:tc>
          <w:tcPr>
            <w:tcW w:w="5670" w:type="dxa"/>
            <w:shd w:val="clear" w:color="auto" w:fill="auto"/>
          </w:tcPr>
          <w:p w:rsidR="009A56BE" w:rsidRPr="008C764E" w:rsidRDefault="009A56BE" w:rsidP="009A56BE">
            <w:pPr>
              <w:rPr>
                <w:rFonts w:ascii="Times New Roman" w:hAnsi="Times New Roman" w:cs="Times New Roman"/>
                <w:sz w:val="24"/>
                <w:szCs w:val="24"/>
              </w:rPr>
            </w:pPr>
            <w:r w:rsidRPr="008C764E">
              <w:rPr>
                <w:rFonts w:ascii="Times New Roman" w:hAnsi="Times New Roman" w:cs="Times New Roman"/>
                <w:sz w:val="24"/>
                <w:szCs w:val="24"/>
              </w:rPr>
              <w:t>Pelit Figürü</w:t>
            </w:r>
          </w:p>
        </w:tc>
        <w:tc>
          <w:tcPr>
            <w:tcW w:w="1276" w:type="dxa"/>
            <w:shd w:val="clear" w:color="auto" w:fill="auto"/>
            <w:vAlign w:val="center"/>
          </w:tcPr>
          <w:p w:rsidR="009A56BE" w:rsidRPr="008C764E" w:rsidRDefault="009A56BE" w:rsidP="009A56BE">
            <w:pPr>
              <w:rPr>
                <w:rFonts w:ascii="Times New Roman" w:hAnsi="Times New Roman" w:cs="Times New Roman"/>
                <w:sz w:val="24"/>
                <w:szCs w:val="24"/>
              </w:rPr>
            </w:pPr>
            <w:r w:rsidRPr="008C764E">
              <w:rPr>
                <w:rFonts w:ascii="Times New Roman" w:hAnsi="Times New Roman" w:cs="Times New Roman"/>
                <w:sz w:val="24"/>
                <w:szCs w:val="24"/>
              </w:rPr>
              <w:t>8</w:t>
            </w:r>
          </w:p>
        </w:tc>
        <w:tc>
          <w:tcPr>
            <w:tcW w:w="1134" w:type="dxa"/>
            <w:shd w:val="clear" w:color="auto" w:fill="auto"/>
            <w:vAlign w:val="center"/>
          </w:tcPr>
          <w:p w:rsidR="009A56BE" w:rsidRPr="008C764E" w:rsidRDefault="009A56BE" w:rsidP="009A56BE">
            <w:pPr>
              <w:spacing w:line="276" w:lineRule="auto"/>
              <w:rPr>
                <w:rFonts w:ascii="Times New Roman" w:hAnsi="Times New Roman" w:cs="Times New Roman"/>
                <w:sz w:val="24"/>
                <w:szCs w:val="24"/>
              </w:rPr>
            </w:pPr>
            <w:r w:rsidRPr="008C764E">
              <w:rPr>
                <w:rFonts w:ascii="Times New Roman" w:hAnsi="Times New Roman" w:cs="Times New Roman"/>
                <w:sz w:val="24"/>
                <w:szCs w:val="24"/>
              </w:rPr>
              <w:t>Adet</w:t>
            </w:r>
          </w:p>
        </w:tc>
      </w:tr>
      <w:tr w:rsidR="009A56BE" w:rsidRPr="008C764E" w:rsidTr="00BC1252">
        <w:tblPrEx>
          <w:tblCellMar>
            <w:left w:w="70" w:type="dxa"/>
            <w:right w:w="70" w:type="dxa"/>
          </w:tblCellMar>
          <w:tblLook w:val="0000" w:firstRow="0" w:lastRow="0" w:firstColumn="0" w:lastColumn="0" w:noHBand="0" w:noVBand="0"/>
        </w:tblPrEx>
        <w:trPr>
          <w:trHeight w:val="173"/>
          <w:jc w:val="center"/>
        </w:trPr>
        <w:tc>
          <w:tcPr>
            <w:tcW w:w="1134" w:type="dxa"/>
          </w:tcPr>
          <w:p w:rsidR="009A56BE" w:rsidRPr="008C764E" w:rsidRDefault="009A56BE" w:rsidP="009A56BE">
            <w:pPr>
              <w:jc w:val="center"/>
              <w:rPr>
                <w:rFonts w:ascii="Times New Roman" w:hAnsi="Times New Roman" w:cs="Times New Roman"/>
                <w:sz w:val="24"/>
                <w:szCs w:val="24"/>
              </w:rPr>
            </w:pPr>
            <w:r w:rsidRPr="008C764E">
              <w:rPr>
                <w:rFonts w:ascii="Times New Roman" w:hAnsi="Times New Roman" w:cs="Times New Roman"/>
                <w:sz w:val="24"/>
                <w:szCs w:val="24"/>
              </w:rPr>
              <w:t>7</w:t>
            </w:r>
          </w:p>
        </w:tc>
        <w:tc>
          <w:tcPr>
            <w:tcW w:w="5670" w:type="dxa"/>
            <w:shd w:val="clear" w:color="auto" w:fill="auto"/>
          </w:tcPr>
          <w:p w:rsidR="009A56BE" w:rsidRPr="008C764E" w:rsidRDefault="009A56BE" w:rsidP="009A56BE">
            <w:pPr>
              <w:spacing w:line="276" w:lineRule="auto"/>
              <w:rPr>
                <w:rFonts w:ascii="Times New Roman" w:hAnsi="Times New Roman" w:cs="Times New Roman"/>
                <w:sz w:val="24"/>
                <w:szCs w:val="24"/>
              </w:rPr>
            </w:pPr>
            <w:r w:rsidRPr="008C764E">
              <w:rPr>
                <w:rFonts w:ascii="Times New Roman" w:hAnsi="Times New Roman" w:cs="Times New Roman"/>
                <w:sz w:val="24"/>
                <w:szCs w:val="24"/>
              </w:rPr>
              <w:t>Yaprak Figürü</w:t>
            </w:r>
          </w:p>
        </w:tc>
        <w:tc>
          <w:tcPr>
            <w:tcW w:w="1276" w:type="dxa"/>
            <w:shd w:val="clear" w:color="auto" w:fill="auto"/>
            <w:vAlign w:val="center"/>
          </w:tcPr>
          <w:p w:rsidR="009A56BE" w:rsidRPr="008C764E" w:rsidRDefault="009A56BE" w:rsidP="009A56BE">
            <w:pPr>
              <w:rPr>
                <w:rFonts w:ascii="Times New Roman" w:hAnsi="Times New Roman" w:cs="Times New Roman"/>
                <w:sz w:val="24"/>
                <w:szCs w:val="24"/>
              </w:rPr>
            </w:pPr>
            <w:r w:rsidRPr="008C764E">
              <w:rPr>
                <w:rFonts w:ascii="Times New Roman" w:hAnsi="Times New Roman" w:cs="Times New Roman"/>
                <w:sz w:val="24"/>
                <w:szCs w:val="24"/>
              </w:rPr>
              <w:t>10</w:t>
            </w:r>
          </w:p>
        </w:tc>
        <w:tc>
          <w:tcPr>
            <w:tcW w:w="1134" w:type="dxa"/>
            <w:shd w:val="clear" w:color="auto" w:fill="auto"/>
            <w:vAlign w:val="center"/>
          </w:tcPr>
          <w:p w:rsidR="009A56BE" w:rsidRPr="008C764E" w:rsidRDefault="009A56BE" w:rsidP="009A56BE">
            <w:pPr>
              <w:spacing w:line="276" w:lineRule="auto"/>
              <w:rPr>
                <w:rFonts w:ascii="Times New Roman" w:hAnsi="Times New Roman" w:cs="Times New Roman"/>
                <w:sz w:val="24"/>
                <w:szCs w:val="24"/>
              </w:rPr>
            </w:pPr>
            <w:r w:rsidRPr="008C764E">
              <w:rPr>
                <w:rFonts w:ascii="Times New Roman" w:hAnsi="Times New Roman" w:cs="Times New Roman"/>
                <w:sz w:val="24"/>
                <w:szCs w:val="24"/>
              </w:rPr>
              <w:t>Adet</w:t>
            </w:r>
          </w:p>
        </w:tc>
      </w:tr>
      <w:tr w:rsidR="009A56BE" w:rsidRPr="008C764E" w:rsidTr="00BC1252">
        <w:tblPrEx>
          <w:tblCellMar>
            <w:left w:w="70" w:type="dxa"/>
            <w:right w:w="70" w:type="dxa"/>
          </w:tblCellMar>
          <w:tblLook w:val="0000" w:firstRow="0" w:lastRow="0" w:firstColumn="0" w:lastColumn="0" w:noHBand="0" w:noVBand="0"/>
        </w:tblPrEx>
        <w:trPr>
          <w:trHeight w:val="173"/>
          <w:jc w:val="center"/>
        </w:trPr>
        <w:tc>
          <w:tcPr>
            <w:tcW w:w="1134" w:type="dxa"/>
          </w:tcPr>
          <w:p w:rsidR="009A56BE" w:rsidRPr="008C764E" w:rsidRDefault="009A56BE" w:rsidP="009A56BE">
            <w:pPr>
              <w:jc w:val="center"/>
              <w:rPr>
                <w:rFonts w:ascii="Times New Roman" w:hAnsi="Times New Roman" w:cs="Times New Roman"/>
                <w:sz w:val="24"/>
                <w:szCs w:val="24"/>
              </w:rPr>
            </w:pPr>
            <w:r w:rsidRPr="008C764E">
              <w:rPr>
                <w:rFonts w:ascii="Times New Roman" w:hAnsi="Times New Roman" w:cs="Times New Roman"/>
                <w:sz w:val="24"/>
                <w:szCs w:val="24"/>
              </w:rPr>
              <w:t>8</w:t>
            </w:r>
          </w:p>
        </w:tc>
        <w:tc>
          <w:tcPr>
            <w:tcW w:w="5670" w:type="dxa"/>
            <w:shd w:val="clear" w:color="auto" w:fill="auto"/>
          </w:tcPr>
          <w:p w:rsidR="009A56BE" w:rsidRPr="008C764E" w:rsidRDefault="009A56BE" w:rsidP="009A56BE">
            <w:pPr>
              <w:rPr>
                <w:rFonts w:ascii="Times New Roman" w:hAnsi="Times New Roman" w:cs="Times New Roman"/>
                <w:sz w:val="24"/>
                <w:szCs w:val="24"/>
              </w:rPr>
            </w:pPr>
            <w:r w:rsidRPr="008C764E">
              <w:rPr>
                <w:rFonts w:ascii="Times New Roman" w:hAnsi="Times New Roman" w:cs="Times New Roman"/>
                <w:sz w:val="24"/>
                <w:szCs w:val="24"/>
              </w:rPr>
              <w:t>Halat Tünel Geçiş</w:t>
            </w:r>
          </w:p>
        </w:tc>
        <w:tc>
          <w:tcPr>
            <w:tcW w:w="1276" w:type="dxa"/>
            <w:shd w:val="clear" w:color="auto" w:fill="auto"/>
            <w:vAlign w:val="center"/>
          </w:tcPr>
          <w:p w:rsidR="009A56BE" w:rsidRPr="008C764E" w:rsidRDefault="009A56BE" w:rsidP="009A56BE">
            <w:pPr>
              <w:rPr>
                <w:rFonts w:ascii="Times New Roman" w:hAnsi="Times New Roman" w:cs="Times New Roman"/>
                <w:sz w:val="24"/>
                <w:szCs w:val="24"/>
              </w:rPr>
            </w:pPr>
            <w:r w:rsidRPr="008C764E">
              <w:rPr>
                <w:rFonts w:ascii="Times New Roman" w:hAnsi="Times New Roman" w:cs="Times New Roman"/>
                <w:sz w:val="24"/>
                <w:szCs w:val="24"/>
              </w:rPr>
              <w:t>4</w:t>
            </w:r>
          </w:p>
        </w:tc>
        <w:tc>
          <w:tcPr>
            <w:tcW w:w="1134" w:type="dxa"/>
            <w:shd w:val="clear" w:color="auto" w:fill="auto"/>
            <w:vAlign w:val="center"/>
          </w:tcPr>
          <w:p w:rsidR="009A56BE" w:rsidRPr="008C764E" w:rsidRDefault="009A56BE" w:rsidP="009A56BE">
            <w:pPr>
              <w:spacing w:line="276" w:lineRule="auto"/>
              <w:rPr>
                <w:rFonts w:ascii="Times New Roman" w:hAnsi="Times New Roman" w:cs="Times New Roman"/>
                <w:sz w:val="24"/>
                <w:szCs w:val="24"/>
              </w:rPr>
            </w:pPr>
            <w:r w:rsidRPr="008C764E">
              <w:rPr>
                <w:rFonts w:ascii="Times New Roman" w:hAnsi="Times New Roman" w:cs="Times New Roman"/>
                <w:sz w:val="24"/>
                <w:szCs w:val="24"/>
              </w:rPr>
              <w:t>Adet</w:t>
            </w:r>
          </w:p>
        </w:tc>
      </w:tr>
    </w:tbl>
    <w:p w:rsidR="00776CD3" w:rsidRPr="008C764E" w:rsidRDefault="00776CD3" w:rsidP="00D30D41">
      <w:pPr>
        <w:spacing w:after="0"/>
        <w:jc w:val="center"/>
        <w:rPr>
          <w:rFonts w:ascii="Times New Roman" w:hAnsi="Times New Roman" w:cs="Times New Roman"/>
          <w:b/>
          <w:sz w:val="24"/>
          <w:szCs w:val="24"/>
        </w:rPr>
      </w:pPr>
    </w:p>
    <w:p w:rsidR="009A56BE" w:rsidRPr="008C764E" w:rsidRDefault="009A56BE" w:rsidP="00D30D41">
      <w:pPr>
        <w:spacing w:after="0"/>
        <w:jc w:val="center"/>
        <w:rPr>
          <w:rFonts w:ascii="Times New Roman" w:hAnsi="Times New Roman" w:cs="Times New Roman"/>
          <w:b/>
          <w:noProof/>
          <w:sz w:val="24"/>
          <w:szCs w:val="24"/>
          <w:lang w:eastAsia="tr-TR"/>
        </w:rPr>
      </w:pPr>
    </w:p>
    <w:p w:rsidR="00A45DE0" w:rsidRPr="008C764E" w:rsidRDefault="00A45DE0" w:rsidP="00140A75">
      <w:pPr>
        <w:spacing w:after="0"/>
        <w:jc w:val="center"/>
        <w:rPr>
          <w:rFonts w:ascii="Times New Roman" w:hAnsi="Times New Roman" w:cs="Times New Roman"/>
          <w:b/>
          <w:sz w:val="24"/>
          <w:szCs w:val="24"/>
        </w:rPr>
      </w:pPr>
    </w:p>
    <w:p w:rsidR="00E969FA" w:rsidRPr="008C764E" w:rsidRDefault="00E969FA" w:rsidP="009A56BE">
      <w:pPr>
        <w:spacing w:after="0"/>
        <w:jc w:val="center"/>
        <w:rPr>
          <w:rFonts w:ascii="Times New Roman" w:hAnsi="Times New Roman" w:cs="Times New Roman"/>
          <w:sz w:val="24"/>
          <w:szCs w:val="24"/>
        </w:rPr>
      </w:pPr>
    </w:p>
    <w:p w:rsidR="007F7698" w:rsidRPr="008C764E" w:rsidRDefault="007F7698" w:rsidP="007F7698">
      <w:pPr>
        <w:spacing w:after="0"/>
        <w:ind w:firstLine="708"/>
        <w:jc w:val="center"/>
        <w:rPr>
          <w:rFonts w:ascii="Times New Roman" w:hAnsi="Times New Roman" w:cs="Times New Roman"/>
          <w:b/>
          <w:color w:val="000000" w:themeColor="text1"/>
          <w:sz w:val="24"/>
          <w:szCs w:val="24"/>
        </w:rPr>
      </w:pPr>
      <w:r w:rsidRPr="008C764E">
        <w:rPr>
          <w:rFonts w:ascii="Times New Roman" w:hAnsi="Times New Roman" w:cs="Times New Roman"/>
          <w:b/>
          <w:color w:val="000000" w:themeColor="text1"/>
          <w:sz w:val="24"/>
          <w:szCs w:val="24"/>
        </w:rPr>
        <w:lastRenderedPageBreak/>
        <w:t>ANA TAŞIYICI KONSTRÜKSİYON</w:t>
      </w:r>
    </w:p>
    <w:p w:rsidR="007F7698" w:rsidRPr="008C764E" w:rsidRDefault="007F7698" w:rsidP="007F7698">
      <w:pPr>
        <w:spacing w:after="0"/>
        <w:ind w:firstLine="708"/>
        <w:jc w:val="center"/>
        <w:rPr>
          <w:rFonts w:ascii="Times New Roman" w:hAnsi="Times New Roman" w:cs="Times New Roman"/>
          <w:color w:val="000000" w:themeColor="text1"/>
          <w:sz w:val="24"/>
          <w:szCs w:val="24"/>
        </w:rPr>
      </w:pPr>
      <w:r w:rsidRPr="008C764E">
        <w:rPr>
          <w:rFonts w:ascii="Times New Roman" w:hAnsi="Times New Roman" w:cs="Times New Roman"/>
          <w:noProof/>
          <w:color w:val="000000" w:themeColor="text1"/>
          <w:sz w:val="24"/>
          <w:szCs w:val="24"/>
          <w:lang w:eastAsia="tr-TR"/>
        </w:rPr>
        <w:drawing>
          <wp:inline distT="0" distB="0" distL="0" distR="0" wp14:anchorId="088C61D5" wp14:editId="0C91DF88">
            <wp:extent cx="3848100" cy="2524125"/>
            <wp:effectExtent l="0" t="0" r="0" b="9525"/>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Zemin sabitleyici(Varsayilan_Makinelenmis Olarak_).PNG"/>
                    <pic:cNvPicPr/>
                  </pic:nvPicPr>
                  <pic:blipFill rotWithShape="1">
                    <a:blip r:embed="rId11" cstate="print">
                      <a:extLst>
                        <a:ext uri="{28A0092B-C50C-407E-A947-70E740481C1C}">
                          <a14:useLocalDpi xmlns:a14="http://schemas.microsoft.com/office/drawing/2010/main" val="0"/>
                        </a:ext>
                      </a:extLst>
                    </a:blip>
                    <a:srcRect l="16038" t="12411" r="17163" b="30884"/>
                    <a:stretch/>
                  </pic:blipFill>
                  <pic:spPr bwMode="auto">
                    <a:xfrm>
                      <a:off x="0" y="0"/>
                      <a:ext cx="3848100" cy="2524125"/>
                    </a:xfrm>
                    <a:prstGeom prst="rect">
                      <a:avLst/>
                    </a:prstGeom>
                    <a:ln>
                      <a:noFill/>
                    </a:ln>
                    <a:extLst>
                      <a:ext uri="{53640926-AAD7-44D8-BBD7-CCE9431645EC}">
                        <a14:shadowObscured xmlns:a14="http://schemas.microsoft.com/office/drawing/2010/main"/>
                      </a:ext>
                    </a:extLst>
                  </pic:spPr>
                </pic:pic>
              </a:graphicData>
            </a:graphic>
          </wp:inline>
        </w:drawing>
      </w:r>
    </w:p>
    <w:p w:rsidR="007F7698" w:rsidRPr="008C764E" w:rsidRDefault="007F7698" w:rsidP="007F7698">
      <w:pPr>
        <w:spacing w:after="0"/>
        <w:ind w:firstLine="708"/>
        <w:jc w:val="center"/>
        <w:rPr>
          <w:rFonts w:ascii="Times New Roman" w:hAnsi="Times New Roman" w:cs="Times New Roman"/>
          <w:color w:val="000000" w:themeColor="text1"/>
          <w:sz w:val="24"/>
          <w:szCs w:val="24"/>
        </w:rPr>
      </w:pPr>
    </w:p>
    <w:p w:rsidR="007F7698" w:rsidRPr="008C764E" w:rsidRDefault="007F7698" w:rsidP="007F7698">
      <w:pPr>
        <w:spacing w:after="0"/>
        <w:ind w:firstLine="708"/>
        <w:jc w:val="both"/>
        <w:rPr>
          <w:rFonts w:ascii="Times New Roman" w:hAnsi="Times New Roman" w:cs="Times New Roman"/>
          <w:color w:val="000000" w:themeColor="text1"/>
          <w:sz w:val="24"/>
          <w:szCs w:val="24"/>
        </w:rPr>
      </w:pPr>
      <w:r w:rsidRPr="008C764E">
        <w:rPr>
          <w:rFonts w:ascii="Times New Roman" w:hAnsi="Times New Roman" w:cs="Times New Roman"/>
          <w:color w:val="000000" w:themeColor="text1"/>
          <w:sz w:val="24"/>
          <w:szCs w:val="24"/>
        </w:rPr>
        <w:t xml:space="preserve">Oyun evinin taşıyıcı </w:t>
      </w:r>
      <w:proofErr w:type="gramStart"/>
      <w:r w:rsidRPr="008C764E">
        <w:rPr>
          <w:rFonts w:ascii="Times New Roman" w:hAnsi="Times New Roman" w:cs="Times New Roman"/>
          <w:color w:val="000000" w:themeColor="text1"/>
          <w:sz w:val="24"/>
          <w:szCs w:val="24"/>
        </w:rPr>
        <w:t>konstrüksiyonu</w:t>
      </w:r>
      <w:proofErr w:type="gramEnd"/>
      <w:r w:rsidRPr="008C764E">
        <w:rPr>
          <w:rFonts w:ascii="Times New Roman" w:hAnsi="Times New Roman" w:cs="Times New Roman"/>
          <w:color w:val="000000" w:themeColor="text1"/>
          <w:sz w:val="24"/>
          <w:szCs w:val="24"/>
        </w:rPr>
        <w:t xml:space="preserve"> Ø114 x 2,5 mm ölçülerinde SDM boruya, Ø850 mm çapta 8~10 mm kalınlığında özel lazer kesim platine tabla ve kenarlarına 8~10 mm kalınlıkta minimum 80 mm genişliğinde lama bükülerek kaynak yöntemiyle birleşmelerinden oluşacaktır. Pelit oyun evi tabla içerisine sabitlenecektir. Oyun grubunda bulunan tüm metal </w:t>
      </w:r>
      <w:proofErr w:type="gramStart"/>
      <w:r w:rsidRPr="008C764E">
        <w:rPr>
          <w:rFonts w:ascii="Times New Roman" w:hAnsi="Times New Roman" w:cs="Times New Roman"/>
          <w:color w:val="000000" w:themeColor="text1"/>
          <w:sz w:val="24"/>
          <w:szCs w:val="24"/>
        </w:rPr>
        <w:t>konstrüksiyonlar</w:t>
      </w:r>
      <w:proofErr w:type="gramEnd"/>
      <w:r w:rsidRPr="008C764E">
        <w:rPr>
          <w:rFonts w:ascii="Times New Roman" w:hAnsi="Times New Roman" w:cs="Times New Roman"/>
          <w:color w:val="000000" w:themeColor="text1"/>
          <w:sz w:val="24"/>
          <w:szCs w:val="24"/>
        </w:rPr>
        <w:t xml:space="preserve"> yağ, kir ve pastan asitle silme işlemi ile arındırılarak, kumlama yöntemiyle yüzey elektrostatik toz boya kaplamaya hazır hale getirilecektir.</w:t>
      </w:r>
    </w:p>
    <w:p w:rsidR="007F7698" w:rsidRPr="008C764E" w:rsidRDefault="007F7698" w:rsidP="007F7698">
      <w:pPr>
        <w:spacing w:after="0"/>
        <w:ind w:firstLine="708"/>
        <w:jc w:val="both"/>
        <w:rPr>
          <w:rFonts w:ascii="Times New Roman" w:hAnsi="Times New Roman" w:cs="Times New Roman"/>
          <w:color w:val="000000" w:themeColor="text1"/>
          <w:sz w:val="24"/>
          <w:szCs w:val="24"/>
        </w:rPr>
      </w:pPr>
    </w:p>
    <w:p w:rsidR="007F7698" w:rsidRPr="008C764E" w:rsidRDefault="007F7698" w:rsidP="007F7698">
      <w:pPr>
        <w:spacing w:after="0"/>
        <w:jc w:val="both"/>
        <w:rPr>
          <w:rFonts w:ascii="Times New Roman" w:hAnsi="Times New Roman" w:cs="Times New Roman"/>
          <w:color w:val="000000" w:themeColor="text1"/>
          <w:sz w:val="24"/>
          <w:szCs w:val="24"/>
        </w:rPr>
      </w:pPr>
      <w:r w:rsidRPr="008C764E">
        <w:rPr>
          <w:rFonts w:ascii="Times New Roman" w:hAnsi="Times New Roman" w:cs="Times New Roman"/>
          <w:noProof/>
          <w:color w:val="000000" w:themeColor="text1"/>
          <w:sz w:val="24"/>
          <w:szCs w:val="24"/>
          <w:lang w:eastAsia="tr-TR"/>
        </w:rPr>
        <w:drawing>
          <wp:inline distT="0" distB="0" distL="0" distR="0" wp14:anchorId="53390BE5" wp14:editId="4E8A1F77">
            <wp:extent cx="2466975" cy="2028974"/>
            <wp:effectExtent l="0" t="0" r="0" b="9525"/>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ELİT TAŞICI2.PNG"/>
                    <pic:cNvPicPr/>
                  </pic:nvPicPr>
                  <pic:blipFill rotWithShape="1">
                    <a:blip r:embed="rId12" cstate="print">
                      <a:extLst>
                        <a:ext uri="{28A0092B-C50C-407E-A947-70E740481C1C}">
                          <a14:useLocalDpi xmlns:a14="http://schemas.microsoft.com/office/drawing/2010/main" val="0"/>
                        </a:ext>
                      </a:extLst>
                    </a:blip>
                    <a:srcRect l="12401" t="11127" r="24273" b="21469"/>
                    <a:stretch/>
                  </pic:blipFill>
                  <pic:spPr bwMode="auto">
                    <a:xfrm>
                      <a:off x="0" y="0"/>
                      <a:ext cx="2469529" cy="2031074"/>
                    </a:xfrm>
                    <a:prstGeom prst="rect">
                      <a:avLst/>
                    </a:prstGeom>
                    <a:ln>
                      <a:noFill/>
                    </a:ln>
                    <a:extLst>
                      <a:ext uri="{53640926-AAD7-44D8-BBD7-CCE9431645EC}">
                        <a14:shadowObscured xmlns:a14="http://schemas.microsoft.com/office/drawing/2010/main"/>
                      </a:ext>
                    </a:extLst>
                  </pic:spPr>
                </pic:pic>
              </a:graphicData>
            </a:graphic>
          </wp:inline>
        </w:drawing>
      </w:r>
      <w:r w:rsidRPr="008C764E">
        <w:rPr>
          <w:rFonts w:ascii="Times New Roman" w:hAnsi="Times New Roman" w:cs="Times New Roman"/>
          <w:color w:val="000000" w:themeColor="text1"/>
          <w:sz w:val="24"/>
          <w:szCs w:val="24"/>
        </w:rPr>
        <w:t xml:space="preserve">        </w:t>
      </w:r>
      <w:r w:rsidRPr="008C764E">
        <w:rPr>
          <w:rFonts w:ascii="Times New Roman" w:hAnsi="Times New Roman" w:cs="Times New Roman"/>
          <w:noProof/>
          <w:color w:val="000000" w:themeColor="text1"/>
          <w:sz w:val="24"/>
          <w:szCs w:val="24"/>
          <w:lang w:eastAsia="tr-TR"/>
        </w:rPr>
        <w:drawing>
          <wp:inline distT="0" distB="0" distL="0" distR="0" wp14:anchorId="23E5F8D1" wp14:editId="48872292">
            <wp:extent cx="2465705" cy="2088368"/>
            <wp:effectExtent l="0" t="0" r="0" b="7620"/>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ELİT TAŞICI1.PNG"/>
                    <pic:cNvPicPr/>
                  </pic:nvPicPr>
                  <pic:blipFill rotWithShape="1">
                    <a:blip r:embed="rId13" cstate="print">
                      <a:extLst>
                        <a:ext uri="{28A0092B-C50C-407E-A947-70E740481C1C}">
                          <a14:useLocalDpi xmlns:a14="http://schemas.microsoft.com/office/drawing/2010/main" val="0"/>
                        </a:ext>
                      </a:extLst>
                    </a:blip>
                    <a:srcRect l="12236" t="10270" r="25099" b="21042"/>
                    <a:stretch/>
                  </pic:blipFill>
                  <pic:spPr bwMode="auto">
                    <a:xfrm>
                      <a:off x="0" y="0"/>
                      <a:ext cx="2470219" cy="2092191"/>
                    </a:xfrm>
                    <a:prstGeom prst="rect">
                      <a:avLst/>
                    </a:prstGeom>
                    <a:ln>
                      <a:noFill/>
                    </a:ln>
                    <a:extLst>
                      <a:ext uri="{53640926-AAD7-44D8-BBD7-CCE9431645EC}">
                        <a14:shadowObscured xmlns:a14="http://schemas.microsoft.com/office/drawing/2010/main"/>
                      </a:ext>
                    </a:extLst>
                  </pic:spPr>
                </pic:pic>
              </a:graphicData>
            </a:graphic>
          </wp:inline>
        </w:drawing>
      </w:r>
    </w:p>
    <w:p w:rsidR="007F7698" w:rsidRPr="008C764E" w:rsidRDefault="007F7698" w:rsidP="007F7698">
      <w:pPr>
        <w:spacing w:after="0"/>
        <w:ind w:firstLine="708"/>
        <w:jc w:val="both"/>
        <w:rPr>
          <w:rFonts w:ascii="Times New Roman" w:hAnsi="Times New Roman" w:cs="Times New Roman"/>
          <w:sz w:val="24"/>
          <w:szCs w:val="24"/>
        </w:rPr>
      </w:pPr>
      <w:r w:rsidRPr="008C764E">
        <w:rPr>
          <w:rFonts w:ascii="Times New Roman" w:hAnsi="Times New Roman" w:cs="Times New Roman"/>
          <w:sz w:val="24"/>
          <w:szCs w:val="24"/>
        </w:rPr>
        <w:t xml:space="preserve">Oyun evinin taşıyıcı </w:t>
      </w:r>
      <w:proofErr w:type="gramStart"/>
      <w:r w:rsidRPr="008C764E">
        <w:rPr>
          <w:rFonts w:ascii="Times New Roman" w:hAnsi="Times New Roman" w:cs="Times New Roman"/>
          <w:sz w:val="24"/>
          <w:szCs w:val="24"/>
        </w:rPr>
        <w:t>konstrüksiyonu</w:t>
      </w:r>
      <w:proofErr w:type="gramEnd"/>
      <w:r w:rsidRPr="008C764E">
        <w:rPr>
          <w:rFonts w:ascii="Times New Roman" w:hAnsi="Times New Roman" w:cs="Times New Roman"/>
          <w:sz w:val="24"/>
          <w:szCs w:val="24"/>
        </w:rPr>
        <w:t xml:space="preserve"> Ø114 x 2,5 mm ölçülerinde SDM boru ve özel lazer kesim minimum 8~10 mm kalınlığında lamanın bükülmesiyle üretilecektir. Lamalar arasına taşıyıcıların sabitlenmesi için Ø48 x 2,5 mm SDM boru kullanılacaktır. Pelit şeklinde </w:t>
      </w:r>
      <w:proofErr w:type="gramStart"/>
      <w:r w:rsidRPr="008C764E">
        <w:rPr>
          <w:rFonts w:ascii="Times New Roman" w:hAnsi="Times New Roman" w:cs="Times New Roman"/>
          <w:sz w:val="24"/>
          <w:szCs w:val="24"/>
        </w:rPr>
        <w:t>dizayn edilecek</w:t>
      </w:r>
      <w:proofErr w:type="gramEnd"/>
      <w:r w:rsidRPr="008C764E">
        <w:rPr>
          <w:rFonts w:ascii="Times New Roman" w:hAnsi="Times New Roman" w:cs="Times New Roman"/>
          <w:sz w:val="24"/>
          <w:szCs w:val="24"/>
        </w:rPr>
        <w:t xml:space="preserve"> küçük bağlantı ile boru bağlantısı sağlanacak olup, boru uçları kapatılacaktır. Oyun evi lamalar üzerine herhangi bir alet olmaksızın gevşemeyecek şekilde monte edilecektir. Taşıyıcı </w:t>
      </w:r>
      <w:proofErr w:type="gramStart"/>
      <w:r w:rsidRPr="008C764E">
        <w:rPr>
          <w:rFonts w:ascii="Times New Roman" w:hAnsi="Times New Roman" w:cs="Times New Roman"/>
          <w:sz w:val="24"/>
          <w:szCs w:val="24"/>
        </w:rPr>
        <w:t>konstrüksiyon</w:t>
      </w:r>
      <w:proofErr w:type="gramEnd"/>
      <w:r w:rsidRPr="008C764E">
        <w:rPr>
          <w:rFonts w:ascii="Times New Roman" w:hAnsi="Times New Roman" w:cs="Times New Roman"/>
          <w:sz w:val="24"/>
          <w:szCs w:val="24"/>
        </w:rPr>
        <w:t xml:space="preserve"> tabanında Ø250 mm genişliğinde 4 mm kalınlığında sac kaynak yöntemiyle birleştirilerek zemin montajında kullanılacaktır.</w:t>
      </w:r>
    </w:p>
    <w:p w:rsidR="007F7698" w:rsidRPr="008C764E" w:rsidRDefault="007F7698" w:rsidP="007F7698">
      <w:pPr>
        <w:spacing w:after="0"/>
        <w:ind w:firstLine="708"/>
        <w:jc w:val="center"/>
        <w:rPr>
          <w:rFonts w:ascii="Times New Roman" w:hAnsi="Times New Roman" w:cs="Times New Roman"/>
          <w:color w:val="000000" w:themeColor="text1"/>
          <w:sz w:val="24"/>
          <w:szCs w:val="24"/>
        </w:rPr>
      </w:pPr>
    </w:p>
    <w:p w:rsidR="007F7698" w:rsidRPr="008C764E" w:rsidRDefault="007F7698" w:rsidP="007F7698">
      <w:pPr>
        <w:spacing w:after="0"/>
        <w:rPr>
          <w:rFonts w:ascii="Times New Roman" w:hAnsi="Times New Roman" w:cs="Times New Roman"/>
          <w:b/>
          <w:color w:val="000000" w:themeColor="text1"/>
          <w:sz w:val="24"/>
          <w:szCs w:val="24"/>
        </w:rPr>
      </w:pPr>
      <w:r w:rsidRPr="008C764E">
        <w:rPr>
          <w:rFonts w:ascii="Times New Roman" w:hAnsi="Times New Roman" w:cs="Times New Roman"/>
          <w:b/>
          <w:color w:val="000000" w:themeColor="text1"/>
          <w:sz w:val="24"/>
          <w:szCs w:val="24"/>
        </w:rPr>
        <w:br w:type="page"/>
      </w:r>
    </w:p>
    <w:p w:rsidR="007F7698" w:rsidRPr="008C764E" w:rsidRDefault="007F7698" w:rsidP="007F7698">
      <w:pPr>
        <w:spacing w:after="0"/>
        <w:ind w:firstLine="708"/>
        <w:jc w:val="center"/>
        <w:rPr>
          <w:rFonts w:ascii="Times New Roman" w:hAnsi="Times New Roman" w:cs="Times New Roman"/>
          <w:b/>
          <w:color w:val="000000" w:themeColor="text1"/>
          <w:sz w:val="24"/>
          <w:szCs w:val="24"/>
        </w:rPr>
      </w:pPr>
      <w:r w:rsidRPr="008C764E">
        <w:rPr>
          <w:rFonts w:ascii="Times New Roman" w:hAnsi="Times New Roman" w:cs="Times New Roman"/>
          <w:b/>
          <w:color w:val="000000" w:themeColor="text1"/>
          <w:sz w:val="24"/>
          <w:szCs w:val="24"/>
        </w:rPr>
        <w:lastRenderedPageBreak/>
        <w:t>ARA PLATFORM</w:t>
      </w:r>
    </w:p>
    <w:p w:rsidR="007F7698" w:rsidRPr="008C764E" w:rsidRDefault="007F7698" w:rsidP="007F7698">
      <w:pPr>
        <w:spacing w:after="0"/>
        <w:ind w:firstLine="708"/>
        <w:jc w:val="center"/>
        <w:rPr>
          <w:rFonts w:ascii="Times New Roman" w:hAnsi="Times New Roman" w:cs="Times New Roman"/>
          <w:b/>
          <w:color w:val="000000" w:themeColor="text1"/>
          <w:sz w:val="24"/>
          <w:szCs w:val="24"/>
        </w:rPr>
      </w:pPr>
    </w:p>
    <w:p w:rsidR="007F7698" w:rsidRPr="008C764E" w:rsidRDefault="007F7698" w:rsidP="007F7698">
      <w:pPr>
        <w:spacing w:after="0"/>
        <w:ind w:firstLine="708"/>
        <w:jc w:val="center"/>
        <w:rPr>
          <w:rFonts w:ascii="Times New Roman" w:hAnsi="Times New Roman" w:cs="Times New Roman"/>
          <w:color w:val="000000" w:themeColor="text1"/>
          <w:sz w:val="24"/>
          <w:szCs w:val="24"/>
        </w:rPr>
      </w:pPr>
      <w:r w:rsidRPr="008C764E">
        <w:rPr>
          <w:rFonts w:ascii="Times New Roman" w:hAnsi="Times New Roman" w:cs="Times New Roman"/>
          <w:noProof/>
          <w:color w:val="000000" w:themeColor="text1"/>
          <w:sz w:val="24"/>
          <w:szCs w:val="24"/>
          <w:lang w:eastAsia="tr-TR"/>
        </w:rPr>
        <w:drawing>
          <wp:inline distT="0" distB="0" distL="0" distR="0" wp14:anchorId="0346212C" wp14:editId="34733834">
            <wp:extent cx="3522642" cy="2409825"/>
            <wp:effectExtent l="0" t="0" r="1905"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LATFORM1.PNG"/>
                    <pic:cNvPicPr/>
                  </pic:nvPicPr>
                  <pic:blipFill rotWithShape="1">
                    <a:blip r:embed="rId14" cstate="print">
                      <a:extLst>
                        <a:ext uri="{28A0092B-C50C-407E-A947-70E740481C1C}">
                          <a14:useLocalDpi xmlns:a14="http://schemas.microsoft.com/office/drawing/2010/main" val="0"/>
                        </a:ext>
                      </a:extLst>
                    </a:blip>
                    <a:srcRect l="7440" t="8773" r="16667" b="24037"/>
                    <a:stretch/>
                  </pic:blipFill>
                  <pic:spPr bwMode="auto">
                    <a:xfrm>
                      <a:off x="0" y="0"/>
                      <a:ext cx="3580277" cy="2449253"/>
                    </a:xfrm>
                    <a:prstGeom prst="rect">
                      <a:avLst/>
                    </a:prstGeom>
                    <a:ln>
                      <a:noFill/>
                    </a:ln>
                    <a:extLst>
                      <a:ext uri="{53640926-AAD7-44D8-BBD7-CCE9431645EC}">
                        <a14:shadowObscured xmlns:a14="http://schemas.microsoft.com/office/drawing/2010/main"/>
                      </a:ext>
                    </a:extLst>
                  </pic:spPr>
                </pic:pic>
              </a:graphicData>
            </a:graphic>
          </wp:inline>
        </w:drawing>
      </w:r>
    </w:p>
    <w:p w:rsidR="007F7698" w:rsidRPr="008C764E" w:rsidRDefault="007F7698" w:rsidP="007F7698">
      <w:pPr>
        <w:spacing w:after="0"/>
        <w:ind w:firstLine="360"/>
        <w:jc w:val="both"/>
        <w:rPr>
          <w:rFonts w:ascii="Times New Roman" w:eastAsia="Arial Unicode MS" w:hAnsi="Times New Roman" w:cs="Times New Roman"/>
          <w:color w:val="000000" w:themeColor="text1"/>
          <w:sz w:val="24"/>
          <w:szCs w:val="24"/>
        </w:rPr>
      </w:pPr>
      <w:r w:rsidRPr="008C764E">
        <w:rPr>
          <w:rFonts w:ascii="Times New Roman" w:hAnsi="Times New Roman" w:cs="Times New Roman"/>
          <w:color w:val="000000" w:themeColor="text1"/>
          <w:sz w:val="24"/>
          <w:szCs w:val="24"/>
        </w:rPr>
        <w:t xml:space="preserve">Ara platform elemanı üzerinde yağmur sularını tasfiye etmek için TSE Standartlarına uygun minimum Ø8 mm delikler bulunduran 2 mm galvaniz sacın bükülmesiyle yan duvar yüksekliği 40 mm olacak platformun alt kısmına mukavemeti artırmak ve yüzeyde oluşabilecek olası dalgalanmaları ortadan kaldırmak amacıyla 40 x 40 x 2 mm </w:t>
      </w:r>
      <w:proofErr w:type="gramStart"/>
      <w:r w:rsidRPr="008C764E">
        <w:rPr>
          <w:rFonts w:ascii="Times New Roman" w:hAnsi="Times New Roman" w:cs="Times New Roman"/>
          <w:color w:val="000000" w:themeColor="text1"/>
          <w:sz w:val="24"/>
          <w:szCs w:val="24"/>
        </w:rPr>
        <w:t>profilden</w:t>
      </w:r>
      <w:proofErr w:type="gramEnd"/>
      <w:r w:rsidRPr="008C764E">
        <w:rPr>
          <w:rFonts w:ascii="Times New Roman" w:hAnsi="Times New Roman" w:cs="Times New Roman"/>
          <w:color w:val="000000" w:themeColor="text1"/>
          <w:sz w:val="24"/>
          <w:szCs w:val="24"/>
        </w:rPr>
        <w:t xml:space="preserve"> üçgen çerçeveler örülecek olup araları 40 x 5 mm silme ile </w:t>
      </w:r>
      <w:proofErr w:type="spellStart"/>
      <w:r w:rsidRPr="008C764E">
        <w:rPr>
          <w:rFonts w:ascii="Times New Roman" w:hAnsi="Times New Roman" w:cs="Times New Roman"/>
          <w:color w:val="000000" w:themeColor="text1"/>
          <w:sz w:val="24"/>
          <w:szCs w:val="24"/>
        </w:rPr>
        <w:t>federlenecektir</w:t>
      </w:r>
      <w:proofErr w:type="spellEnd"/>
      <w:r w:rsidRPr="008C764E">
        <w:rPr>
          <w:rFonts w:ascii="Times New Roman" w:hAnsi="Times New Roman" w:cs="Times New Roman"/>
          <w:color w:val="000000" w:themeColor="text1"/>
          <w:sz w:val="24"/>
          <w:szCs w:val="24"/>
        </w:rPr>
        <w:t>. U</w:t>
      </w:r>
      <w:r w:rsidRPr="008C764E">
        <w:rPr>
          <w:rFonts w:ascii="Times New Roman" w:eastAsia="Arial Unicode MS" w:hAnsi="Times New Roman" w:cs="Times New Roman"/>
          <w:color w:val="000000" w:themeColor="text1"/>
          <w:sz w:val="24"/>
          <w:szCs w:val="24"/>
        </w:rPr>
        <w:t>ygulama ( montaj ) sırasında kullanılacak bütün cıvata ( bağlama ) delikleri platform hazırlanma aşamasında açılmış olacaktır daha sonra herhangi bir delme işlemi yapılmayacaktır.</w:t>
      </w:r>
      <w:r w:rsidRPr="008C764E">
        <w:rPr>
          <w:rFonts w:ascii="Times New Roman" w:hAnsi="Times New Roman" w:cs="Times New Roman"/>
          <w:color w:val="000000" w:themeColor="text1"/>
          <w:sz w:val="24"/>
          <w:szCs w:val="24"/>
        </w:rPr>
        <w:t xml:space="preserve"> </w:t>
      </w:r>
      <w:r w:rsidRPr="008C764E">
        <w:rPr>
          <w:rFonts w:ascii="Times New Roman" w:eastAsia="Arial Unicode MS" w:hAnsi="Times New Roman" w:cs="Times New Roman"/>
          <w:color w:val="000000" w:themeColor="text1"/>
          <w:sz w:val="24"/>
          <w:szCs w:val="24"/>
        </w:rPr>
        <w:t>Platformların</w:t>
      </w:r>
      <w:r w:rsidRPr="008C764E">
        <w:rPr>
          <w:rFonts w:ascii="Times New Roman" w:eastAsia="Arial Unicode MS" w:hAnsi="Times New Roman" w:cs="Times New Roman"/>
          <w:b/>
          <w:color w:val="000000" w:themeColor="text1"/>
          <w:sz w:val="24"/>
          <w:szCs w:val="24"/>
        </w:rPr>
        <w:t xml:space="preserve"> </w:t>
      </w:r>
      <w:r w:rsidRPr="008C764E">
        <w:rPr>
          <w:rFonts w:ascii="Times New Roman" w:eastAsia="Arial Unicode MS" w:hAnsi="Times New Roman" w:cs="Times New Roman"/>
          <w:color w:val="000000" w:themeColor="text1"/>
          <w:sz w:val="24"/>
          <w:szCs w:val="24"/>
        </w:rPr>
        <w:t>korozyona karşı direnç sağlaması ve yüzey üzerinde neden olacağı sürtünme katsayısının artışı için minimum 2 mm plastisol kaplama (alt, üst ve yan yüzeylere) yapılacak ve bu sayede ayak kaymasını minimum seviyelere indirerek oluşan yumuşak doku sayesinde düşme anında gerçekleşebilecek yaralanmaları asgari seviyeye getirecektir.</w:t>
      </w:r>
    </w:p>
    <w:p w:rsidR="007F7698" w:rsidRPr="008C764E" w:rsidRDefault="007F7698" w:rsidP="007F7698">
      <w:pPr>
        <w:spacing w:after="0"/>
        <w:ind w:firstLine="360"/>
        <w:jc w:val="both"/>
        <w:rPr>
          <w:rFonts w:ascii="Times New Roman" w:eastAsia="Arial Unicode MS" w:hAnsi="Times New Roman" w:cs="Times New Roman"/>
          <w:color w:val="000000" w:themeColor="text1"/>
          <w:sz w:val="24"/>
          <w:szCs w:val="24"/>
        </w:rPr>
      </w:pPr>
    </w:p>
    <w:p w:rsidR="007F7698" w:rsidRPr="008C764E" w:rsidRDefault="007F7698" w:rsidP="007F7698">
      <w:pPr>
        <w:spacing w:after="0"/>
        <w:rPr>
          <w:rFonts w:ascii="Times New Roman" w:hAnsi="Times New Roman" w:cs="Times New Roman"/>
          <w:b/>
          <w:color w:val="000000" w:themeColor="text1"/>
          <w:sz w:val="24"/>
          <w:szCs w:val="24"/>
        </w:rPr>
      </w:pPr>
      <w:r w:rsidRPr="008C764E">
        <w:rPr>
          <w:rFonts w:ascii="Times New Roman" w:hAnsi="Times New Roman" w:cs="Times New Roman"/>
          <w:b/>
          <w:color w:val="000000" w:themeColor="text1"/>
          <w:sz w:val="24"/>
          <w:szCs w:val="24"/>
        </w:rPr>
        <w:br w:type="page"/>
      </w:r>
    </w:p>
    <w:p w:rsidR="007F7698" w:rsidRPr="008C764E" w:rsidRDefault="007F7698" w:rsidP="007F7698">
      <w:pPr>
        <w:spacing w:after="0"/>
        <w:ind w:firstLine="708"/>
        <w:jc w:val="center"/>
        <w:rPr>
          <w:rFonts w:ascii="Times New Roman" w:hAnsi="Times New Roman" w:cs="Times New Roman"/>
          <w:b/>
          <w:color w:val="000000" w:themeColor="text1"/>
          <w:sz w:val="24"/>
          <w:szCs w:val="24"/>
        </w:rPr>
      </w:pPr>
      <w:r w:rsidRPr="008C764E">
        <w:rPr>
          <w:rFonts w:ascii="Times New Roman" w:hAnsi="Times New Roman" w:cs="Times New Roman"/>
          <w:b/>
          <w:color w:val="000000" w:themeColor="text1"/>
          <w:sz w:val="24"/>
          <w:szCs w:val="24"/>
        </w:rPr>
        <w:lastRenderedPageBreak/>
        <w:t>TABAN PLATFORM</w:t>
      </w:r>
    </w:p>
    <w:p w:rsidR="007F7698" w:rsidRPr="008C764E" w:rsidRDefault="007F7698" w:rsidP="007F7698">
      <w:pPr>
        <w:spacing w:after="0"/>
        <w:ind w:firstLine="708"/>
        <w:jc w:val="center"/>
        <w:rPr>
          <w:rFonts w:ascii="Times New Roman" w:hAnsi="Times New Roman" w:cs="Times New Roman"/>
          <w:noProof/>
          <w:color w:val="000000" w:themeColor="text1"/>
          <w:sz w:val="24"/>
          <w:szCs w:val="24"/>
          <w:lang w:eastAsia="tr-TR"/>
        </w:rPr>
      </w:pPr>
      <w:r w:rsidRPr="008C764E">
        <w:rPr>
          <w:rFonts w:ascii="Times New Roman" w:hAnsi="Times New Roman" w:cs="Times New Roman"/>
          <w:noProof/>
          <w:color w:val="000000" w:themeColor="text1"/>
          <w:sz w:val="24"/>
          <w:szCs w:val="24"/>
          <w:lang w:eastAsia="tr-TR"/>
        </w:rPr>
        <w:drawing>
          <wp:inline distT="0" distB="0" distL="0" distR="0" wp14:anchorId="433FE49B" wp14:editId="0531E441">
            <wp:extent cx="2535957" cy="1905000"/>
            <wp:effectExtent l="0" t="0" r="0" b="0"/>
            <wp:docPr id="50" name="Resi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ELİT PLATFORM 12GEN.PNG"/>
                    <pic:cNvPicPr/>
                  </pic:nvPicPr>
                  <pic:blipFill rotWithShape="1">
                    <a:blip r:embed="rId15" cstate="print">
                      <a:extLst>
                        <a:ext uri="{28A0092B-C50C-407E-A947-70E740481C1C}">
                          <a14:useLocalDpi xmlns:a14="http://schemas.microsoft.com/office/drawing/2010/main" val="0"/>
                        </a:ext>
                      </a:extLst>
                    </a:blip>
                    <a:srcRect l="10086" t="9844" r="20800" b="22967"/>
                    <a:stretch/>
                  </pic:blipFill>
                  <pic:spPr bwMode="auto">
                    <a:xfrm>
                      <a:off x="0" y="0"/>
                      <a:ext cx="2555376" cy="1919588"/>
                    </a:xfrm>
                    <a:prstGeom prst="rect">
                      <a:avLst/>
                    </a:prstGeom>
                    <a:ln>
                      <a:noFill/>
                    </a:ln>
                    <a:extLst>
                      <a:ext uri="{53640926-AAD7-44D8-BBD7-CCE9431645EC}">
                        <a14:shadowObscured xmlns:a14="http://schemas.microsoft.com/office/drawing/2010/main"/>
                      </a:ext>
                    </a:extLst>
                  </pic:spPr>
                </pic:pic>
              </a:graphicData>
            </a:graphic>
          </wp:inline>
        </w:drawing>
      </w:r>
    </w:p>
    <w:p w:rsidR="007F7698" w:rsidRPr="008C764E" w:rsidRDefault="007F7698" w:rsidP="007F7698">
      <w:pPr>
        <w:spacing w:after="0"/>
        <w:ind w:firstLine="360"/>
        <w:jc w:val="both"/>
        <w:rPr>
          <w:rFonts w:ascii="Times New Roman" w:eastAsia="Arial Unicode MS" w:hAnsi="Times New Roman" w:cs="Times New Roman"/>
          <w:b/>
          <w:color w:val="000000" w:themeColor="text1"/>
          <w:sz w:val="24"/>
          <w:szCs w:val="24"/>
        </w:rPr>
      </w:pPr>
      <w:r w:rsidRPr="008C764E">
        <w:rPr>
          <w:rFonts w:ascii="Times New Roman" w:hAnsi="Times New Roman" w:cs="Times New Roman"/>
          <w:color w:val="000000" w:themeColor="text1"/>
          <w:sz w:val="24"/>
          <w:szCs w:val="24"/>
        </w:rPr>
        <w:t xml:space="preserve">Üzerinde yağmur sularını tasfiye etmek için TSE Standartlarına uygun minimum Ø8 mm delikler bulunduran 2 mm galvaniz sacın bükülmesiyle yan duvar yüksekliği 40 mm üst yüzeyi bir kenar uzantısı 315 mm ve taban kısmı uzantısı 1175 mm olacak platformun alt kısmına mukavemeti artırmak ve yüzeyde oluşabilecek olası dalgalanmaları ortadan kaldırmak amacıyla 40x40x2 mm </w:t>
      </w:r>
      <w:proofErr w:type="gramStart"/>
      <w:r w:rsidRPr="008C764E">
        <w:rPr>
          <w:rFonts w:ascii="Times New Roman" w:hAnsi="Times New Roman" w:cs="Times New Roman"/>
          <w:color w:val="000000" w:themeColor="text1"/>
          <w:sz w:val="24"/>
          <w:szCs w:val="24"/>
        </w:rPr>
        <w:t>profilden</w:t>
      </w:r>
      <w:proofErr w:type="gramEnd"/>
      <w:r w:rsidRPr="008C764E">
        <w:rPr>
          <w:rFonts w:ascii="Times New Roman" w:hAnsi="Times New Roman" w:cs="Times New Roman"/>
          <w:color w:val="000000" w:themeColor="text1"/>
          <w:sz w:val="24"/>
          <w:szCs w:val="24"/>
        </w:rPr>
        <w:t xml:space="preserve"> üçgen çerçeveler örülecek olup araları 40 x 5 mm silme ile </w:t>
      </w:r>
      <w:proofErr w:type="spellStart"/>
      <w:r w:rsidRPr="008C764E">
        <w:rPr>
          <w:rFonts w:ascii="Times New Roman" w:hAnsi="Times New Roman" w:cs="Times New Roman"/>
          <w:color w:val="000000" w:themeColor="text1"/>
          <w:sz w:val="24"/>
          <w:szCs w:val="24"/>
        </w:rPr>
        <w:t>federlenecektir</w:t>
      </w:r>
      <w:proofErr w:type="spellEnd"/>
      <w:r w:rsidRPr="008C764E">
        <w:rPr>
          <w:rFonts w:ascii="Times New Roman" w:hAnsi="Times New Roman" w:cs="Times New Roman"/>
          <w:color w:val="000000" w:themeColor="text1"/>
          <w:sz w:val="24"/>
          <w:szCs w:val="24"/>
        </w:rPr>
        <w:t>. U</w:t>
      </w:r>
      <w:r w:rsidRPr="008C764E">
        <w:rPr>
          <w:rFonts w:ascii="Times New Roman" w:eastAsia="Arial Unicode MS" w:hAnsi="Times New Roman" w:cs="Times New Roman"/>
          <w:color w:val="000000" w:themeColor="text1"/>
          <w:sz w:val="24"/>
          <w:szCs w:val="24"/>
        </w:rPr>
        <w:t>ygulama ( montaj ) sırasında kullanılacak bütün cıvata ( bağlama ) delikleri platform hazırlanma aşamasında açılmış olacaktır daha sonra herhangi bir delme işlemi yapılmayacaktır. Platformların</w:t>
      </w:r>
      <w:r w:rsidRPr="008C764E">
        <w:rPr>
          <w:rFonts w:ascii="Times New Roman" w:eastAsia="Arial Unicode MS" w:hAnsi="Times New Roman" w:cs="Times New Roman"/>
          <w:b/>
          <w:color w:val="000000" w:themeColor="text1"/>
          <w:sz w:val="24"/>
          <w:szCs w:val="24"/>
        </w:rPr>
        <w:t xml:space="preserve"> </w:t>
      </w:r>
      <w:r w:rsidRPr="008C764E">
        <w:rPr>
          <w:rFonts w:ascii="Times New Roman" w:eastAsia="Arial Unicode MS" w:hAnsi="Times New Roman" w:cs="Times New Roman"/>
          <w:color w:val="000000" w:themeColor="text1"/>
          <w:sz w:val="24"/>
          <w:szCs w:val="24"/>
        </w:rPr>
        <w:t>korozyona karşı direnç sağlaması ve yüzey üzerinde neden olacağı sürtünme katsayısının artışı için minimum 2 mm plastisol kaplama(alt, üst ve yan yüzeylere) yapılacak ve bu sayede ayak kaymasını minimum seviyelere indirerek oluşan yumuşak doku sayesinde düşme anında gerçekleşebilecek yaralanmaları asgari seviyeye getirecektir.</w:t>
      </w:r>
    </w:p>
    <w:p w:rsidR="007F7698" w:rsidRPr="008C764E" w:rsidRDefault="007F7698" w:rsidP="007F7698">
      <w:pPr>
        <w:spacing w:after="0"/>
        <w:rPr>
          <w:rFonts w:ascii="Times New Roman" w:hAnsi="Times New Roman" w:cs="Times New Roman"/>
          <w:color w:val="000000" w:themeColor="text1"/>
          <w:sz w:val="24"/>
          <w:szCs w:val="24"/>
        </w:rPr>
      </w:pPr>
    </w:p>
    <w:p w:rsidR="007F7698" w:rsidRPr="008C764E" w:rsidRDefault="007F7698" w:rsidP="007F7698">
      <w:pPr>
        <w:spacing w:after="0"/>
        <w:jc w:val="center"/>
        <w:rPr>
          <w:rFonts w:ascii="Times New Roman" w:hAnsi="Times New Roman" w:cs="Times New Roman"/>
          <w:b/>
          <w:color w:val="000000" w:themeColor="text1"/>
          <w:sz w:val="24"/>
          <w:szCs w:val="24"/>
        </w:rPr>
      </w:pPr>
      <w:r w:rsidRPr="008C764E">
        <w:rPr>
          <w:rFonts w:ascii="Times New Roman" w:hAnsi="Times New Roman" w:cs="Times New Roman"/>
          <w:b/>
          <w:color w:val="000000" w:themeColor="text1"/>
          <w:sz w:val="24"/>
          <w:szCs w:val="24"/>
        </w:rPr>
        <w:t>PELİT OYUN EVİ</w:t>
      </w:r>
    </w:p>
    <w:p w:rsidR="007F7698" w:rsidRPr="008C764E" w:rsidRDefault="007F7698" w:rsidP="007F7698">
      <w:pPr>
        <w:spacing w:after="0"/>
        <w:jc w:val="center"/>
        <w:rPr>
          <w:rFonts w:ascii="Times New Roman" w:hAnsi="Times New Roman" w:cs="Times New Roman"/>
          <w:b/>
          <w:color w:val="000000" w:themeColor="text1"/>
          <w:sz w:val="24"/>
          <w:szCs w:val="24"/>
        </w:rPr>
      </w:pPr>
      <w:r w:rsidRPr="008C764E">
        <w:rPr>
          <w:rFonts w:ascii="Times New Roman" w:hAnsi="Times New Roman" w:cs="Times New Roman"/>
          <w:b/>
          <w:noProof/>
          <w:color w:val="000000" w:themeColor="text1"/>
          <w:sz w:val="24"/>
          <w:szCs w:val="24"/>
          <w:lang w:eastAsia="tr-TR"/>
        </w:rPr>
        <w:drawing>
          <wp:inline distT="0" distB="0" distL="0" distR="0" wp14:anchorId="660E5233" wp14:editId="4E745E65">
            <wp:extent cx="2106531" cy="2105025"/>
            <wp:effectExtent l="0" t="0" r="8255" b="0"/>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ELİTOYUNEVİ.PNG"/>
                    <pic:cNvPicPr/>
                  </pic:nvPicPr>
                  <pic:blipFill rotWithShape="1">
                    <a:blip r:embed="rId16" cstate="print">
                      <a:extLst>
                        <a:ext uri="{28A0092B-C50C-407E-A947-70E740481C1C}">
                          <a14:useLocalDpi xmlns:a14="http://schemas.microsoft.com/office/drawing/2010/main" val="0"/>
                        </a:ext>
                      </a:extLst>
                    </a:blip>
                    <a:srcRect l="15047" t="7328" r="28241" b="19329"/>
                    <a:stretch/>
                  </pic:blipFill>
                  <pic:spPr bwMode="auto">
                    <a:xfrm>
                      <a:off x="0" y="0"/>
                      <a:ext cx="2173962" cy="2172407"/>
                    </a:xfrm>
                    <a:prstGeom prst="rect">
                      <a:avLst/>
                    </a:prstGeom>
                    <a:ln>
                      <a:noFill/>
                    </a:ln>
                    <a:extLst>
                      <a:ext uri="{53640926-AAD7-44D8-BBD7-CCE9431645EC}">
                        <a14:shadowObscured xmlns:a14="http://schemas.microsoft.com/office/drawing/2010/main"/>
                      </a:ext>
                    </a:extLst>
                  </pic:spPr>
                </pic:pic>
              </a:graphicData>
            </a:graphic>
          </wp:inline>
        </w:drawing>
      </w:r>
    </w:p>
    <w:p w:rsidR="007F7698" w:rsidRPr="008C764E" w:rsidRDefault="007F7698" w:rsidP="007F7698">
      <w:pPr>
        <w:spacing w:after="0"/>
        <w:ind w:firstLine="708"/>
        <w:jc w:val="both"/>
        <w:rPr>
          <w:rFonts w:ascii="Times New Roman" w:hAnsi="Times New Roman" w:cs="Times New Roman"/>
          <w:color w:val="000000" w:themeColor="text1"/>
          <w:sz w:val="24"/>
          <w:szCs w:val="24"/>
        </w:rPr>
      </w:pPr>
      <w:r w:rsidRPr="008C764E">
        <w:rPr>
          <w:rFonts w:ascii="Times New Roman" w:hAnsi="Times New Roman" w:cs="Times New Roman"/>
          <w:color w:val="000000" w:themeColor="text1"/>
          <w:sz w:val="24"/>
          <w:szCs w:val="24"/>
        </w:rPr>
        <w:t xml:space="preserve">Pelit Oyun Evi Ø2500 mm ölçülerinde polietilen malzemeden rotasyon üretim yöntemiyle, pelit şeklinde </w:t>
      </w:r>
      <w:proofErr w:type="gramStart"/>
      <w:r w:rsidRPr="008C764E">
        <w:rPr>
          <w:rFonts w:ascii="Times New Roman" w:hAnsi="Times New Roman" w:cs="Times New Roman"/>
          <w:color w:val="000000" w:themeColor="text1"/>
          <w:sz w:val="24"/>
          <w:szCs w:val="24"/>
        </w:rPr>
        <w:t>dizayn edilecek</w:t>
      </w:r>
      <w:proofErr w:type="gramEnd"/>
      <w:r w:rsidRPr="008C764E">
        <w:rPr>
          <w:rFonts w:ascii="Times New Roman" w:hAnsi="Times New Roman" w:cs="Times New Roman"/>
          <w:color w:val="000000" w:themeColor="text1"/>
          <w:sz w:val="24"/>
          <w:szCs w:val="24"/>
        </w:rPr>
        <w:t xml:space="preserve"> olan oyun evi, çocukların ilgisini çekecek farklı renklerde ve TSE standartlarına uygun şekilde üretilecektir. Oyun evinin tabanında ağırlığa dayanıklı metal taşıyıcı </w:t>
      </w:r>
      <w:proofErr w:type="gramStart"/>
      <w:r w:rsidRPr="008C764E">
        <w:rPr>
          <w:rFonts w:ascii="Times New Roman" w:hAnsi="Times New Roman" w:cs="Times New Roman"/>
          <w:color w:val="000000" w:themeColor="text1"/>
          <w:sz w:val="24"/>
          <w:szCs w:val="24"/>
        </w:rPr>
        <w:t>ekipman</w:t>
      </w:r>
      <w:proofErr w:type="gramEnd"/>
      <w:r w:rsidRPr="008C764E">
        <w:rPr>
          <w:rFonts w:ascii="Times New Roman" w:hAnsi="Times New Roman" w:cs="Times New Roman"/>
          <w:color w:val="000000" w:themeColor="text1"/>
          <w:sz w:val="24"/>
          <w:szCs w:val="24"/>
        </w:rPr>
        <w:t xml:space="preserve"> bulunacak ve oyun evi taşıyıcıya herhangi bir alet olmadan bağlantı elemanları gevşemeyecek şekilde montaj edilecektir. Pelit oyun evinde kapı, pencere vb. giriş-çıkış açıklıkları bulunacak olup TSE Standartlarına uygun ölçülerde, açıklık kenarları kullanıcılara zarar verecek herhangi bir sivri köşe ve kenara sahip olmayacaktır. Oyun evi içerisinde bulunacak olan platformlar oyun evininin </w:t>
      </w:r>
      <w:proofErr w:type="gramStart"/>
      <w:r w:rsidRPr="008C764E">
        <w:rPr>
          <w:rFonts w:ascii="Times New Roman" w:hAnsi="Times New Roman" w:cs="Times New Roman"/>
          <w:color w:val="000000" w:themeColor="text1"/>
          <w:sz w:val="24"/>
          <w:szCs w:val="24"/>
        </w:rPr>
        <w:t>dizaynına</w:t>
      </w:r>
      <w:proofErr w:type="gramEnd"/>
      <w:r w:rsidRPr="008C764E">
        <w:rPr>
          <w:rFonts w:ascii="Times New Roman" w:hAnsi="Times New Roman" w:cs="Times New Roman"/>
          <w:color w:val="000000" w:themeColor="text1"/>
          <w:sz w:val="24"/>
          <w:szCs w:val="24"/>
        </w:rPr>
        <w:t xml:space="preserve"> uygun üretilecektir. (Pelit Oyun Evi ağırlığında ±%10 tolerans verilmiştir.)</w:t>
      </w:r>
    </w:p>
    <w:p w:rsidR="007F7698" w:rsidRPr="008C764E" w:rsidRDefault="007F7698" w:rsidP="007F7698">
      <w:pPr>
        <w:spacing w:after="0"/>
        <w:ind w:firstLine="708"/>
        <w:jc w:val="center"/>
        <w:rPr>
          <w:rFonts w:ascii="Times New Roman" w:hAnsi="Times New Roman" w:cs="Times New Roman"/>
          <w:b/>
          <w:color w:val="000000" w:themeColor="text1"/>
          <w:sz w:val="24"/>
          <w:szCs w:val="24"/>
        </w:rPr>
      </w:pPr>
      <w:r w:rsidRPr="008C764E">
        <w:rPr>
          <w:rFonts w:ascii="Times New Roman" w:hAnsi="Times New Roman" w:cs="Times New Roman"/>
          <w:b/>
          <w:color w:val="000000" w:themeColor="text1"/>
          <w:sz w:val="24"/>
          <w:szCs w:val="24"/>
        </w:rPr>
        <w:lastRenderedPageBreak/>
        <w:t>PELİT</w:t>
      </w:r>
    </w:p>
    <w:p w:rsidR="007F7698" w:rsidRPr="008C764E" w:rsidRDefault="007F7698" w:rsidP="007F7698">
      <w:pPr>
        <w:spacing w:after="0"/>
        <w:ind w:firstLine="708"/>
        <w:jc w:val="center"/>
        <w:rPr>
          <w:rFonts w:ascii="Times New Roman" w:hAnsi="Times New Roman" w:cs="Times New Roman"/>
          <w:b/>
          <w:color w:val="000000" w:themeColor="text1"/>
          <w:sz w:val="24"/>
          <w:szCs w:val="24"/>
        </w:rPr>
      </w:pPr>
      <w:r w:rsidRPr="008C764E">
        <w:rPr>
          <w:rFonts w:ascii="Times New Roman" w:hAnsi="Times New Roman" w:cs="Times New Roman"/>
          <w:noProof/>
          <w:color w:val="000000" w:themeColor="text1"/>
          <w:sz w:val="24"/>
          <w:szCs w:val="24"/>
          <w:lang w:eastAsia="tr-TR"/>
        </w:rPr>
        <w:drawing>
          <wp:inline distT="0" distB="0" distL="0" distR="0" wp14:anchorId="615629CC" wp14:editId="418E6089">
            <wp:extent cx="2085975" cy="2149400"/>
            <wp:effectExtent l="0" t="0" r="0" b="3810"/>
            <wp:docPr id="49" name="Resi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ELIT-gövde.PNG"/>
                    <pic:cNvPicPr/>
                  </pic:nvPicPr>
                  <pic:blipFill rotWithShape="1">
                    <a:blip r:embed="rId17" cstate="print">
                      <a:extLst>
                        <a:ext uri="{28A0092B-C50C-407E-A947-70E740481C1C}">
                          <a14:useLocalDpi xmlns:a14="http://schemas.microsoft.com/office/drawing/2010/main" val="0"/>
                        </a:ext>
                      </a:extLst>
                    </a:blip>
                    <a:srcRect l="19345" t="13695" r="31713" b="21041"/>
                    <a:stretch/>
                  </pic:blipFill>
                  <pic:spPr bwMode="auto">
                    <a:xfrm>
                      <a:off x="0" y="0"/>
                      <a:ext cx="2134603" cy="2199506"/>
                    </a:xfrm>
                    <a:prstGeom prst="rect">
                      <a:avLst/>
                    </a:prstGeom>
                    <a:ln>
                      <a:noFill/>
                    </a:ln>
                    <a:extLst>
                      <a:ext uri="{53640926-AAD7-44D8-BBD7-CCE9431645EC}">
                        <a14:shadowObscured xmlns:a14="http://schemas.microsoft.com/office/drawing/2010/main"/>
                      </a:ext>
                    </a:extLst>
                  </pic:spPr>
                </pic:pic>
              </a:graphicData>
            </a:graphic>
          </wp:inline>
        </w:drawing>
      </w:r>
    </w:p>
    <w:p w:rsidR="007F7698" w:rsidRPr="008C764E" w:rsidRDefault="007F7698" w:rsidP="007F7698">
      <w:pPr>
        <w:spacing w:after="0"/>
        <w:ind w:firstLine="708"/>
        <w:rPr>
          <w:rFonts w:ascii="Times New Roman" w:hAnsi="Times New Roman" w:cs="Times New Roman"/>
          <w:color w:val="000000" w:themeColor="text1"/>
          <w:sz w:val="24"/>
          <w:szCs w:val="24"/>
        </w:rPr>
      </w:pPr>
      <w:r w:rsidRPr="008C764E">
        <w:rPr>
          <w:rFonts w:ascii="Times New Roman" w:hAnsi="Times New Roman" w:cs="Times New Roman"/>
          <w:color w:val="000000" w:themeColor="text1"/>
          <w:sz w:val="24"/>
          <w:szCs w:val="24"/>
        </w:rPr>
        <w:t>Oyun evinin tabanını oluşturacak olup minimum 205 kg ağırlığında üretilecek olup kaydırak, pelit şapka vb. oyun elemanları buraya monte edilecektir. Yağmur sularının tasfiye edileceği açıklıklar tabanında bulunacaktır.</w:t>
      </w:r>
    </w:p>
    <w:p w:rsidR="007F7698" w:rsidRPr="008C764E" w:rsidRDefault="007F7698" w:rsidP="007F7698">
      <w:pPr>
        <w:spacing w:after="0"/>
        <w:ind w:firstLine="708"/>
        <w:jc w:val="center"/>
        <w:rPr>
          <w:rFonts w:ascii="Times New Roman" w:hAnsi="Times New Roman" w:cs="Times New Roman"/>
          <w:b/>
          <w:color w:val="000000" w:themeColor="text1"/>
          <w:sz w:val="24"/>
          <w:szCs w:val="24"/>
        </w:rPr>
      </w:pPr>
      <w:r w:rsidRPr="008C764E">
        <w:rPr>
          <w:rFonts w:ascii="Times New Roman" w:hAnsi="Times New Roman" w:cs="Times New Roman"/>
          <w:b/>
          <w:color w:val="000000" w:themeColor="text1"/>
          <w:sz w:val="24"/>
          <w:szCs w:val="24"/>
        </w:rPr>
        <w:t>PELİT ŞAPKA</w:t>
      </w:r>
    </w:p>
    <w:p w:rsidR="007F7698" w:rsidRPr="008C764E" w:rsidRDefault="007F7698" w:rsidP="007F7698">
      <w:pPr>
        <w:spacing w:after="0"/>
        <w:ind w:firstLine="708"/>
        <w:rPr>
          <w:rFonts w:ascii="Times New Roman" w:hAnsi="Times New Roman" w:cs="Times New Roman"/>
          <w:color w:val="000000" w:themeColor="text1"/>
          <w:sz w:val="24"/>
          <w:szCs w:val="24"/>
        </w:rPr>
      </w:pPr>
    </w:p>
    <w:p w:rsidR="007F7698" w:rsidRPr="008C764E" w:rsidRDefault="007F7698" w:rsidP="007F7698">
      <w:pPr>
        <w:spacing w:after="0"/>
        <w:ind w:firstLine="708"/>
        <w:jc w:val="center"/>
        <w:rPr>
          <w:rFonts w:ascii="Times New Roman" w:hAnsi="Times New Roman" w:cs="Times New Roman"/>
          <w:color w:val="000000" w:themeColor="text1"/>
          <w:sz w:val="24"/>
          <w:szCs w:val="24"/>
        </w:rPr>
      </w:pPr>
      <w:r w:rsidRPr="008C764E">
        <w:rPr>
          <w:rFonts w:ascii="Times New Roman" w:hAnsi="Times New Roman" w:cs="Times New Roman"/>
          <w:noProof/>
          <w:color w:val="000000" w:themeColor="text1"/>
          <w:sz w:val="24"/>
          <w:szCs w:val="24"/>
          <w:lang w:eastAsia="tr-TR"/>
        </w:rPr>
        <w:drawing>
          <wp:inline distT="0" distB="0" distL="0" distR="0" wp14:anchorId="0E1A310E" wp14:editId="1DD88BED">
            <wp:extent cx="2455513" cy="1857375"/>
            <wp:effectExtent l="0" t="0" r="2540" b="0"/>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ELIT SAPKA.PNG"/>
                    <pic:cNvPicPr/>
                  </pic:nvPicPr>
                  <pic:blipFill rotWithShape="1">
                    <a:blip r:embed="rId18" cstate="print">
                      <a:extLst>
                        <a:ext uri="{28A0092B-C50C-407E-A947-70E740481C1C}">
                          <a14:useLocalDpi xmlns:a14="http://schemas.microsoft.com/office/drawing/2010/main" val="0"/>
                        </a:ext>
                      </a:extLst>
                    </a:blip>
                    <a:srcRect l="9259" t="22896" r="39153" b="26605"/>
                    <a:stretch/>
                  </pic:blipFill>
                  <pic:spPr bwMode="auto">
                    <a:xfrm>
                      <a:off x="0" y="0"/>
                      <a:ext cx="2499256" cy="1890462"/>
                    </a:xfrm>
                    <a:prstGeom prst="rect">
                      <a:avLst/>
                    </a:prstGeom>
                    <a:ln>
                      <a:noFill/>
                    </a:ln>
                    <a:extLst>
                      <a:ext uri="{53640926-AAD7-44D8-BBD7-CCE9431645EC}">
                        <a14:shadowObscured xmlns:a14="http://schemas.microsoft.com/office/drawing/2010/main"/>
                      </a:ext>
                    </a:extLst>
                  </pic:spPr>
                </pic:pic>
              </a:graphicData>
            </a:graphic>
          </wp:inline>
        </w:drawing>
      </w:r>
    </w:p>
    <w:p w:rsidR="007F7698" w:rsidRPr="008C764E" w:rsidRDefault="007F7698" w:rsidP="007F7698">
      <w:pPr>
        <w:spacing w:after="0"/>
        <w:ind w:firstLine="708"/>
        <w:rPr>
          <w:rFonts w:ascii="Times New Roman" w:hAnsi="Times New Roman" w:cs="Times New Roman"/>
          <w:b/>
          <w:color w:val="000000" w:themeColor="text1"/>
          <w:sz w:val="24"/>
          <w:szCs w:val="24"/>
        </w:rPr>
      </w:pPr>
      <w:r w:rsidRPr="008C764E">
        <w:rPr>
          <w:rFonts w:ascii="Times New Roman" w:hAnsi="Times New Roman" w:cs="Times New Roman"/>
          <w:color w:val="000000" w:themeColor="text1"/>
          <w:sz w:val="24"/>
          <w:szCs w:val="24"/>
        </w:rPr>
        <w:t>Oyun evinin üzerine kapatılacak olan şapka elemanı polietilen malzemeden rotasyon yöntemiyle minimum 85 kg ağırlığında üretilecektir.</w:t>
      </w:r>
    </w:p>
    <w:p w:rsidR="007F7698" w:rsidRPr="008C764E" w:rsidRDefault="007F7698" w:rsidP="007F7698">
      <w:pPr>
        <w:spacing w:after="0"/>
        <w:ind w:firstLine="708"/>
        <w:jc w:val="center"/>
        <w:rPr>
          <w:rFonts w:ascii="Times New Roman" w:hAnsi="Times New Roman" w:cs="Times New Roman"/>
          <w:b/>
          <w:color w:val="000000" w:themeColor="text1"/>
          <w:sz w:val="24"/>
          <w:szCs w:val="24"/>
        </w:rPr>
      </w:pPr>
    </w:p>
    <w:p w:rsidR="007F7698" w:rsidRPr="008C764E" w:rsidRDefault="007F7698" w:rsidP="007F7698">
      <w:pPr>
        <w:spacing w:after="0"/>
        <w:ind w:firstLine="708"/>
        <w:jc w:val="center"/>
        <w:rPr>
          <w:rFonts w:ascii="Times New Roman" w:hAnsi="Times New Roman" w:cs="Times New Roman"/>
          <w:b/>
          <w:color w:val="000000" w:themeColor="text1"/>
          <w:sz w:val="24"/>
          <w:szCs w:val="24"/>
        </w:rPr>
      </w:pPr>
      <w:r w:rsidRPr="008C764E">
        <w:rPr>
          <w:rFonts w:ascii="Times New Roman" w:hAnsi="Times New Roman" w:cs="Times New Roman"/>
          <w:b/>
          <w:color w:val="000000" w:themeColor="text1"/>
          <w:sz w:val="24"/>
          <w:szCs w:val="24"/>
        </w:rPr>
        <w:t>KAPI</w:t>
      </w:r>
    </w:p>
    <w:p w:rsidR="007F7698" w:rsidRPr="008C764E" w:rsidRDefault="007F7698" w:rsidP="007F7698">
      <w:pPr>
        <w:spacing w:after="0"/>
        <w:ind w:firstLine="708"/>
        <w:jc w:val="center"/>
        <w:rPr>
          <w:rFonts w:ascii="Times New Roman" w:hAnsi="Times New Roman" w:cs="Times New Roman"/>
          <w:b/>
          <w:color w:val="000000" w:themeColor="text1"/>
          <w:sz w:val="24"/>
          <w:szCs w:val="24"/>
        </w:rPr>
      </w:pPr>
      <w:r w:rsidRPr="008C764E">
        <w:rPr>
          <w:rFonts w:ascii="Times New Roman" w:hAnsi="Times New Roman" w:cs="Times New Roman"/>
          <w:b/>
          <w:noProof/>
          <w:color w:val="000000" w:themeColor="text1"/>
          <w:sz w:val="24"/>
          <w:szCs w:val="24"/>
          <w:lang w:eastAsia="tr-TR"/>
        </w:rPr>
        <w:drawing>
          <wp:inline distT="0" distB="0" distL="0" distR="0" wp14:anchorId="177CD286" wp14:editId="2AA526D6">
            <wp:extent cx="1988169" cy="2209800"/>
            <wp:effectExtent l="0" t="0" r="0" b="0"/>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ELİT GİRİŞ.PNG"/>
                    <pic:cNvPicPr/>
                  </pic:nvPicPr>
                  <pic:blipFill rotWithShape="1">
                    <a:blip r:embed="rId19" cstate="print">
                      <a:extLst>
                        <a:ext uri="{28A0092B-C50C-407E-A947-70E740481C1C}">
                          <a14:useLocalDpi xmlns:a14="http://schemas.microsoft.com/office/drawing/2010/main" val="0"/>
                        </a:ext>
                      </a:extLst>
                    </a:blip>
                    <a:srcRect l="13723" t="8559" r="35847" b="18902"/>
                    <a:stretch/>
                  </pic:blipFill>
                  <pic:spPr bwMode="auto">
                    <a:xfrm>
                      <a:off x="0" y="0"/>
                      <a:ext cx="2030037" cy="2256335"/>
                    </a:xfrm>
                    <a:prstGeom prst="rect">
                      <a:avLst/>
                    </a:prstGeom>
                    <a:ln>
                      <a:noFill/>
                    </a:ln>
                    <a:extLst>
                      <a:ext uri="{53640926-AAD7-44D8-BBD7-CCE9431645EC}">
                        <a14:shadowObscured xmlns:a14="http://schemas.microsoft.com/office/drawing/2010/main"/>
                      </a:ext>
                    </a:extLst>
                  </pic:spPr>
                </pic:pic>
              </a:graphicData>
            </a:graphic>
          </wp:inline>
        </w:drawing>
      </w:r>
    </w:p>
    <w:p w:rsidR="007F7698" w:rsidRPr="008C764E" w:rsidRDefault="007F7698" w:rsidP="007F7698">
      <w:pPr>
        <w:spacing w:after="0"/>
        <w:ind w:firstLine="708"/>
        <w:rPr>
          <w:rFonts w:ascii="Times New Roman" w:hAnsi="Times New Roman" w:cs="Times New Roman"/>
          <w:color w:val="000000" w:themeColor="text1"/>
          <w:sz w:val="24"/>
          <w:szCs w:val="24"/>
        </w:rPr>
      </w:pPr>
      <w:r w:rsidRPr="008C764E">
        <w:rPr>
          <w:rFonts w:ascii="Times New Roman" w:hAnsi="Times New Roman" w:cs="Times New Roman"/>
          <w:color w:val="000000" w:themeColor="text1"/>
          <w:sz w:val="24"/>
          <w:szCs w:val="24"/>
        </w:rPr>
        <w:t xml:space="preserve">Pelit oyun evinin giriş-çıkışlarında bulunan açıklıkta yer alacak olup tamamen </w:t>
      </w:r>
      <w:proofErr w:type="spellStart"/>
      <w:r w:rsidRPr="008C764E">
        <w:rPr>
          <w:rFonts w:ascii="Times New Roman" w:hAnsi="Times New Roman" w:cs="Times New Roman"/>
          <w:color w:val="000000" w:themeColor="text1"/>
          <w:sz w:val="24"/>
          <w:szCs w:val="24"/>
        </w:rPr>
        <w:t>radyuslu</w:t>
      </w:r>
      <w:proofErr w:type="spellEnd"/>
      <w:r w:rsidRPr="008C764E">
        <w:rPr>
          <w:rFonts w:ascii="Times New Roman" w:hAnsi="Times New Roman" w:cs="Times New Roman"/>
          <w:color w:val="000000" w:themeColor="text1"/>
          <w:sz w:val="24"/>
          <w:szCs w:val="24"/>
        </w:rPr>
        <w:t xml:space="preserve"> yapıda minimum 1250 g ağırlığında polietilen malzemeden rotasyon yöntemiyle üretilecektir.</w:t>
      </w:r>
    </w:p>
    <w:p w:rsidR="007F7698" w:rsidRPr="008C764E" w:rsidRDefault="007F7698" w:rsidP="007F7698">
      <w:pPr>
        <w:spacing w:after="0"/>
        <w:ind w:firstLine="708"/>
        <w:jc w:val="center"/>
        <w:rPr>
          <w:rFonts w:ascii="Times New Roman" w:hAnsi="Times New Roman" w:cs="Times New Roman"/>
          <w:b/>
          <w:color w:val="000000" w:themeColor="text1"/>
          <w:sz w:val="24"/>
          <w:szCs w:val="24"/>
        </w:rPr>
      </w:pPr>
      <w:r w:rsidRPr="008C764E">
        <w:rPr>
          <w:rFonts w:ascii="Times New Roman" w:hAnsi="Times New Roman" w:cs="Times New Roman"/>
          <w:b/>
          <w:color w:val="000000" w:themeColor="text1"/>
          <w:sz w:val="24"/>
          <w:szCs w:val="24"/>
        </w:rPr>
        <w:lastRenderedPageBreak/>
        <w:t>KÜÇÜK PENCERE</w:t>
      </w:r>
    </w:p>
    <w:p w:rsidR="007F7698" w:rsidRPr="008C764E" w:rsidRDefault="007F7698" w:rsidP="007F7698">
      <w:pPr>
        <w:spacing w:after="0"/>
        <w:ind w:firstLine="708"/>
        <w:jc w:val="center"/>
        <w:rPr>
          <w:rFonts w:ascii="Times New Roman" w:hAnsi="Times New Roman" w:cs="Times New Roman"/>
          <w:b/>
          <w:noProof/>
          <w:color w:val="000000" w:themeColor="text1"/>
          <w:sz w:val="24"/>
          <w:szCs w:val="24"/>
          <w:lang w:eastAsia="tr-TR"/>
        </w:rPr>
      </w:pPr>
    </w:p>
    <w:p w:rsidR="007F7698" w:rsidRPr="008C764E" w:rsidRDefault="007F7698" w:rsidP="007F7698">
      <w:pPr>
        <w:spacing w:after="0"/>
        <w:ind w:firstLine="708"/>
        <w:jc w:val="center"/>
        <w:rPr>
          <w:rFonts w:ascii="Times New Roman" w:hAnsi="Times New Roman" w:cs="Times New Roman"/>
          <w:b/>
          <w:color w:val="000000" w:themeColor="text1"/>
          <w:sz w:val="24"/>
          <w:szCs w:val="24"/>
        </w:rPr>
      </w:pPr>
      <w:r w:rsidRPr="008C764E">
        <w:rPr>
          <w:rFonts w:ascii="Times New Roman" w:hAnsi="Times New Roman" w:cs="Times New Roman"/>
          <w:b/>
          <w:noProof/>
          <w:color w:val="000000" w:themeColor="text1"/>
          <w:sz w:val="24"/>
          <w:szCs w:val="24"/>
          <w:lang w:eastAsia="tr-TR"/>
        </w:rPr>
        <w:drawing>
          <wp:inline distT="0" distB="0" distL="0" distR="0" wp14:anchorId="1CCFB683" wp14:editId="6799801A">
            <wp:extent cx="2700982" cy="2324100"/>
            <wp:effectExtent l="0" t="0" r="4445" b="0"/>
            <wp:docPr id="52" name="Resi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ELİT PENCERE.PNG"/>
                    <pic:cNvPicPr/>
                  </pic:nvPicPr>
                  <pic:blipFill rotWithShape="1">
                    <a:blip r:embed="rId20" cstate="print">
                      <a:extLst>
                        <a:ext uri="{28A0092B-C50C-407E-A947-70E740481C1C}">
                          <a14:useLocalDpi xmlns:a14="http://schemas.microsoft.com/office/drawing/2010/main" val="0"/>
                        </a:ext>
                      </a:extLst>
                    </a:blip>
                    <a:srcRect l="14219" t="10271" r="28903" b="26391"/>
                    <a:stretch/>
                  </pic:blipFill>
                  <pic:spPr bwMode="auto">
                    <a:xfrm>
                      <a:off x="0" y="0"/>
                      <a:ext cx="2721948" cy="2342140"/>
                    </a:xfrm>
                    <a:prstGeom prst="rect">
                      <a:avLst/>
                    </a:prstGeom>
                    <a:ln>
                      <a:noFill/>
                    </a:ln>
                    <a:extLst>
                      <a:ext uri="{53640926-AAD7-44D8-BBD7-CCE9431645EC}">
                        <a14:shadowObscured xmlns:a14="http://schemas.microsoft.com/office/drawing/2010/main"/>
                      </a:ext>
                    </a:extLst>
                  </pic:spPr>
                </pic:pic>
              </a:graphicData>
            </a:graphic>
          </wp:inline>
        </w:drawing>
      </w:r>
    </w:p>
    <w:p w:rsidR="007F7698" w:rsidRPr="008C764E" w:rsidRDefault="007F7698" w:rsidP="007F7698">
      <w:pPr>
        <w:spacing w:after="0"/>
        <w:ind w:firstLine="708"/>
        <w:rPr>
          <w:rFonts w:ascii="Times New Roman" w:hAnsi="Times New Roman" w:cs="Times New Roman"/>
          <w:color w:val="000000" w:themeColor="text1"/>
          <w:sz w:val="24"/>
          <w:szCs w:val="24"/>
        </w:rPr>
      </w:pPr>
      <w:r w:rsidRPr="008C764E">
        <w:rPr>
          <w:rFonts w:ascii="Times New Roman" w:hAnsi="Times New Roman" w:cs="Times New Roman"/>
          <w:color w:val="000000" w:themeColor="text1"/>
          <w:sz w:val="24"/>
          <w:szCs w:val="24"/>
        </w:rPr>
        <w:t xml:space="preserve">Küçük pencere elemanı minimum 700 g ağırlığında polietilen malzemeden rotasyon yöntemiyle üretilecektir. Pencere tasarımı TSE standartlarına uygun olarak parmak ve boyun sıkışmasına neden olmayacaktır. </w:t>
      </w:r>
    </w:p>
    <w:p w:rsidR="007F7698" w:rsidRPr="008C764E" w:rsidRDefault="007F7698" w:rsidP="007F7698">
      <w:pPr>
        <w:spacing w:after="0"/>
        <w:ind w:firstLine="708"/>
        <w:rPr>
          <w:rFonts w:ascii="Times New Roman" w:hAnsi="Times New Roman" w:cs="Times New Roman"/>
          <w:color w:val="000000" w:themeColor="text1"/>
          <w:sz w:val="24"/>
          <w:szCs w:val="24"/>
        </w:rPr>
      </w:pPr>
    </w:p>
    <w:p w:rsidR="007F7698" w:rsidRPr="008C764E" w:rsidRDefault="007F7698" w:rsidP="007F7698">
      <w:pPr>
        <w:spacing w:after="0"/>
        <w:ind w:firstLine="708"/>
        <w:jc w:val="center"/>
        <w:rPr>
          <w:rFonts w:ascii="Times New Roman" w:hAnsi="Times New Roman" w:cs="Times New Roman"/>
          <w:b/>
          <w:color w:val="000000" w:themeColor="text1"/>
          <w:sz w:val="24"/>
          <w:szCs w:val="24"/>
        </w:rPr>
      </w:pPr>
      <w:r w:rsidRPr="008C764E">
        <w:rPr>
          <w:rFonts w:ascii="Times New Roman" w:hAnsi="Times New Roman" w:cs="Times New Roman"/>
          <w:b/>
          <w:color w:val="000000" w:themeColor="text1"/>
          <w:sz w:val="24"/>
          <w:szCs w:val="24"/>
        </w:rPr>
        <w:t>TÜP PENCERE</w:t>
      </w:r>
    </w:p>
    <w:p w:rsidR="007F7698" w:rsidRPr="008C764E" w:rsidRDefault="007F7698" w:rsidP="007F7698">
      <w:pPr>
        <w:spacing w:after="0"/>
        <w:ind w:firstLine="708"/>
        <w:jc w:val="center"/>
        <w:rPr>
          <w:rFonts w:ascii="Times New Roman" w:hAnsi="Times New Roman" w:cs="Times New Roman"/>
          <w:b/>
          <w:color w:val="000000" w:themeColor="text1"/>
          <w:sz w:val="24"/>
          <w:szCs w:val="24"/>
        </w:rPr>
      </w:pPr>
    </w:p>
    <w:p w:rsidR="007F7698" w:rsidRPr="008C764E" w:rsidRDefault="007F7698" w:rsidP="007F7698">
      <w:pPr>
        <w:spacing w:after="0"/>
        <w:ind w:firstLine="708"/>
        <w:jc w:val="center"/>
        <w:rPr>
          <w:rFonts w:ascii="Times New Roman" w:hAnsi="Times New Roman" w:cs="Times New Roman"/>
          <w:b/>
          <w:color w:val="000000" w:themeColor="text1"/>
          <w:sz w:val="24"/>
          <w:szCs w:val="24"/>
        </w:rPr>
      </w:pPr>
      <w:r w:rsidRPr="008C764E">
        <w:rPr>
          <w:rFonts w:ascii="Times New Roman" w:hAnsi="Times New Roman" w:cs="Times New Roman"/>
          <w:b/>
          <w:noProof/>
          <w:color w:val="000000" w:themeColor="text1"/>
          <w:sz w:val="24"/>
          <w:szCs w:val="24"/>
          <w:lang w:eastAsia="tr-TR"/>
        </w:rPr>
        <w:drawing>
          <wp:inline distT="0" distB="0" distL="0" distR="0" wp14:anchorId="06D44E59" wp14:editId="19CE6B33">
            <wp:extent cx="2927665" cy="2647950"/>
            <wp:effectExtent l="0" t="0" r="6350" b="0"/>
            <wp:docPr id="53" name="Resi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KAYDIRAK GİRİŞİ.PNG"/>
                    <pic:cNvPicPr/>
                  </pic:nvPicPr>
                  <pic:blipFill rotWithShape="1">
                    <a:blip r:embed="rId21" cstate="print">
                      <a:extLst>
                        <a:ext uri="{28A0092B-C50C-407E-A947-70E740481C1C}">
                          <a14:useLocalDpi xmlns:a14="http://schemas.microsoft.com/office/drawing/2010/main" val="0"/>
                        </a:ext>
                      </a:extLst>
                    </a:blip>
                    <a:srcRect l="19014" t="11769" r="29068" b="27461"/>
                    <a:stretch/>
                  </pic:blipFill>
                  <pic:spPr bwMode="auto">
                    <a:xfrm>
                      <a:off x="0" y="0"/>
                      <a:ext cx="2959881" cy="2677088"/>
                    </a:xfrm>
                    <a:prstGeom prst="rect">
                      <a:avLst/>
                    </a:prstGeom>
                    <a:ln>
                      <a:noFill/>
                    </a:ln>
                    <a:extLst>
                      <a:ext uri="{53640926-AAD7-44D8-BBD7-CCE9431645EC}">
                        <a14:shadowObscured xmlns:a14="http://schemas.microsoft.com/office/drawing/2010/main"/>
                      </a:ext>
                    </a:extLst>
                  </pic:spPr>
                </pic:pic>
              </a:graphicData>
            </a:graphic>
          </wp:inline>
        </w:drawing>
      </w:r>
    </w:p>
    <w:p w:rsidR="007F7698" w:rsidRPr="008C764E" w:rsidRDefault="007F7698" w:rsidP="007F7698">
      <w:pPr>
        <w:spacing w:after="0"/>
        <w:ind w:firstLine="708"/>
        <w:rPr>
          <w:rFonts w:ascii="Times New Roman" w:hAnsi="Times New Roman" w:cs="Times New Roman"/>
          <w:color w:val="000000" w:themeColor="text1"/>
          <w:sz w:val="24"/>
          <w:szCs w:val="24"/>
        </w:rPr>
      </w:pPr>
      <w:r w:rsidRPr="008C764E">
        <w:rPr>
          <w:rFonts w:ascii="Times New Roman" w:hAnsi="Times New Roman" w:cs="Times New Roman"/>
          <w:color w:val="000000" w:themeColor="text1"/>
          <w:sz w:val="24"/>
          <w:szCs w:val="24"/>
        </w:rPr>
        <w:t>Tüp Pencere elemanı polietilen malzemeden plastik rotasyon yöntemiyle minimum 5000 g ağırlığında üretilecektir. Oyun evinin giriş-çıkış ve kaydırak bağlantı elemanı olarak kullanılabilecek şekilde tasarlanacaktır.</w:t>
      </w:r>
    </w:p>
    <w:p w:rsidR="007F7698" w:rsidRPr="008C764E" w:rsidRDefault="007F7698" w:rsidP="007F7698">
      <w:pPr>
        <w:spacing w:after="0"/>
        <w:ind w:firstLine="708"/>
        <w:jc w:val="center"/>
        <w:rPr>
          <w:rFonts w:ascii="Times New Roman" w:hAnsi="Times New Roman" w:cs="Times New Roman"/>
          <w:noProof/>
          <w:sz w:val="24"/>
          <w:szCs w:val="24"/>
          <w:lang w:eastAsia="tr-TR"/>
        </w:rPr>
      </w:pPr>
    </w:p>
    <w:p w:rsidR="009A56BE" w:rsidRPr="008C764E" w:rsidRDefault="009A56BE" w:rsidP="009A56BE">
      <w:pPr>
        <w:spacing w:after="0"/>
        <w:ind w:firstLine="708"/>
        <w:jc w:val="center"/>
        <w:rPr>
          <w:rFonts w:ascii="Times New Roman" w:hAnsi="Times New Roman" w:cs="Times New Roman"/>
          <w:noProof/>
          <w:sz w:val="24"/>
          <w:szCs w:val="24"/>
          <w:lang w:eastAsia="tr-TR"/>
        </w:rPr>
      </w:pPr>
    </w:p>
    <w:p w:rsidR="007F7698" w:rsidRPr="008C764E" w:rsidRDefault="007F7698" w:rsidP="007F7698">
      <w:pPr>
        <w:spacing w:after="0"/>
        <w:jc w:val="center"/>
        <w:rPr>
          <w:rFonts w:ascii="Times New Roman" w:hAnsi="Times New Roman" w:cs="Times New Roman"/>
          <w:b/>
          <w:color w:val="000000" w:themeColor="text1"/>
          <w:sz w:val="24"/>
          <w:szCs w:val="24"/>
        </w:rPr>
      </w:pPr>
      <w:r w:rsidRPr="008C764E">
        <w:rPr>
          <w:rFonts w:ascii="Times New Roman" w:hAnsi="Times New Roman" w:cs="Times New Roman"/>
          <w:b/>
          <w:color w:val="000000" w:themeColor="text1"/>
          <w:sz w:val="24"/>
          <w:szCs w:val="24"/>
        </w:rPr>
        <w:t>H:165 CM İÇ MERDİVEN</w:t>
      </w:r>
    </w:p>
    <w:p w:rsidR="007F7698" w:rsidRPr="008C764E" w:rsidRDefault="007F7698" w:rsidP="007F7698">
      <w:pPr>
        <w:spacing w:after="0"/>
        <w:jc w:val="center"/>
        <w:rPr>
          <w:rFonts w:ascii="Times New Roman" w:hAnsi="Times New Roman" w:cs="Times New Roman"/>
          <w:color w:val="000000" w:themeColor="text1"/>
          <w:sz w:val="24"/>
          <w:szCs w:val="24"/>
        </w:rPr>
      </w:pPr>
      <w:r w:rsidRPr="008C764E">
        <w:rPr>
          <w:rFonts w:ascii="Times New Roman" w:hAnsi="Times New Roman" w:cs="Times New Roman"/>
          <w:noProof/>
          <w:color w:val="000000" w:themeColor="text1"/>
          <w:sz w:val="24"/>
          <w:szCs w:val="24"/>
          <w:lang w:eastAsia="tr-TR"/>
        </w:rPr>
        <w:lastRenderedPageBreak/>
        <w:drawing>
          <wp:inline distT="0" distB="0" distL="0" distR="0" wp14:anchorId="046C4238" wp14:editId="48352274">
            <wp:extent cx="2914651" cy="2194767"/>
            <wp:effectExtent l="0" t="0" r="0" b="0"/>
            <wp:docPr id="51" name="Resi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29408" cy="2205879"/>
                    </a:xfrm>
                    <a:prstGeom prst="rect">
                      <a:avLst/>
                    </a:prstGeom>
                    <a:noFill/>
                    <a:ln>
                      <a:noFill/>
                    </a:ln>
                  </pic:spPr>
                </pic:pic>
              </a:graphicData>
            </a:graphic>
          </wp:inline>
        </w:drawing>
      </w:r>
    </w:p>
    <w:p w:rsidR="007F7698" w:rsidRPr="008C764E" w:rsidRDefault="007F7698" w:rsidP="007F7698">
      <w:pPr>
        <w:spacing w:after="0"/>
        <w:ind w:firstLine="708"/>
        <w:jc w:val="both"/>
        <w:rPr>
          <w:rFonts w:ascii="Times New Roman" w:hAnsi="Times New Roman" w:cs="Times New Roman"/>
          <w:color w:val="000000" w:themeColor="text1"/>
          <w:sz w:val="24"/>
          <w:szCs w:val="24"/>
        </w:rPr>
      </w:pPr>
      <w:r w:rsidRPr="008C764E">
        <w:rPr>
          <w:rFonts w:ascii="Times New Roman" w:hAnsi="Times New Roman" w:cs="Times New Roman"/>
          <w:color w:val="000000" w:themeColor="text1"/>
          <w:sz w:val="24"/>
          <w:szCs w:val="24"/>
        </w:rPr>
        <w:t xml:space="preserve">880 mm genişliğinde olan H:165 cm iç merdiven </w:t>
      </w:r>
      <w:proofErr w:type="gramStart"/>
      <w:r w:rsidRPr="008C764E">
        <w:rPr>
          <w:rFonts w:ascii="Times New Roman" w:hAnsi="Times New Roman" w:cs="Times New Roman"/>
          <w:color w:val="000000" w:themeColor="text1"/>
          <w:sz w:val="24"/>
          <w:szCs w:val="24"/>
        </w:rPr>
        <w:t>konstrüksiyonunun</w:t>
      </w:r>
      <w:proofErr w:type="gramEnd"/>
      <w:r w:rsidRPr="008C764E">
        <w:rPr>
          <w:rFonts w:ascii="Times New Roman" w:hAnsi="Times New Roman" w:cs="Times New Roman"/>
          <w:color w:val="000000" w:themeColor="text1"/>
          <w:sz w:val="24"/>
          <w:szCs w:val="24"/>
        </w:rPr>
        <w:t xml:space="preserve"> toplam yüksekliği 2300 mm’dir. Ana taşıyıcı boruları Ø27 x 2 mm SDM borudan bükülerek </w:t>
      </w:r>
      <w:proofErr w:type="gramStart"/>
      <w:r w:rsidRPr="008C764E">
        <w:rPr>
          <w:rFonts w:ascii="Times New Roman" w:hAnsi="Times New Roman" w:cs="Times New Roman"/>
          <w:color w:val="000000" w:themeColor="text1"/>
          <w:sz w:val="24"/>
          <w:szCs w:val="24"/>
        </w:rPr>
        <w:t>dizayn edilen</w:t>
      </w:r>
      <w:proofErr w:type="gramEnd"/>
      <w:r w:rsidRPr="008C764E">
        <w:rPr>
          <w:rFonts w:ascii="Times New Roman" w:hAnsi="Times New Roman" w:cs="Times New Roman"/>
          <w:color w:val="000000" w:themeColor="text1"/>
          <w:sz w:val="24"/>
          <w:szCs w:val="24"/>
        </w:rPr>
        <w:t xml:space="preserve"> konstrüksiyonun merdiven basamakları Ø27 x 2 mm borudan 520 uzunluğunda olacak şekilde ve birbirine 220 mm uzaklıkta olacak şekilde örülecektir. Platform çıkış korkuluğu Ø27 x 2 mm SDM borudan bükülerek üretilecek olan korkuluğa kaynak yöntemiyle birleştirilmiş 30 x 5 mm silme ile oyun grubuna monte edilecektir. Estetik bir görünümü olacak şekilde </w:t>
      </w:r>
      <w:proofErr w:type="gramStart"/>
      <w:r w:rsidRPr="008C764E">
        <w:rPr>
          <w:rFonts w:ascii="Times New Roman" w:hAnsi="Times New Roman" w:cs="Times New Roman"/>
          <w:color w:val="000000" w:themeColor="text1"/>
          <w:sz w:val="24"/>
          <w:szCs w:val="24"/>
        </w:rPr>
        <w:t>dizayn edilen</w:t>
      </w:r>
      <w:proofErr w:type="gramEnd"/>
      <w:r w:rsidRPr="008C764E">
        <w:rPr>
          <w:rFonts w:ascii="Times New Roman" w:hAnsi="Times New Roman" w:cs="Times New Roman"/>
          <w:color w:val="000000" w:themeColor="text1"/>
          <w:sz w:val="24"/>
          <w:szCs w:val="24"/>
        </w:rPr>
        <w:t xml:space="preserve"> iç merdiven yüzeyinde yaralanmalara ve darbeye neden olabilecek keskin ve sivri alan bulundurmayacak şekilde üretilecek olup kumlama işlemine tutulan metal aksam elektrostatik toz boya yöntemi ile dış cepheye uygun olarak boyanacaktır.</w:t>
      </w:r>
    </w:p>
    <w:p w:rsidR="007F7698" w:rsidRPr="008C764E" w:rsidRDefault="007F7698" w:rsidP="007F7698">
      <w:pPr>
        <w:spacing w:after="0"/>
        <w:rPr>
          <w:rFonts w:ascii="Times New Roman" w:hAnsi="Times New Roman" w:cs="Times New Roman"/>
          <w:sz w:val="24"/>
          <w:szCs w:val="24"/>
        </w:rPr>
      </w:pPr>
    </w:p>
    <w:p w:rsidR="007F7698" w:rsidRPr="008C764E" w:rsidRDefault="007F7698" w:rsidP="007F7698">
      <w:pPr>
        <w:spacing w:after="0"/>
        <w:jc w:val="center"/>
        <w:rPr>
          <w:rFonts w:ascii="Times New Roman" w:hAnsi="Times New Roman" w:cs="Times New Roman"/>
          <w:b/>
          <w:bCs/>
          <w:color w:val="000000" w:themeColor="text1"/>
          <w:sz w:val="24"/>
          <w:szCs w:val="24"/>
        </w:rPr>
      </w:pPr>
      <w:r w:rsidRPr="008C764E">
        <w:rPr>
          <w:rFonts w:ascii="Times New Roman" w:hAnsi="Times New Roman" w:cs="Times New Roman"/>
          <w:b/>
          <w:bCs/>
          <w:color w:val="000000" w:themeColor="text1"/>
          <w:sz w:val="24"/>
          <w:szCs w:val="24"/>
        </w:rPr>
        <w:t>H:165 CM MERDİVEN</w:t>
      </w:r>
    </w:p>
    <w:p w:rsidR="007F7698" w:rsidRPr="008C764E" w:rsidRDefault="007F7698" w:rsidP="007F7698">
      <w:pPr>
        <w:spacing w:after="0"/>
        <w:jc w:val="center"/>
        <w:rPr>
          <w:rFonts w:ascii="Times New Roman" w:hAnsi="Times New Roman" w:cs="Times New Roman"/>
          <w:sz w:val="24"/>
          <w:szCs w:val="24"/>
        </w:rPr>
      </w:pPr>
      <w:r w:rsidRPr="008C764E">
        <w:rPr>
          <w:rFonts w:ascii="Times New Roman" w:hAnsi="Times New Roman" w:cs="Times New Roman"/>
          <w:noProof/>
          <w:sz w:val="24"/>
          <w:szCs w:val="24"/>
          <w:lang w:eastAsia="tr-TR"/>
        </w:rPr>
        <w:drawing>
          <wp:inline distT="0" distB="0" distL="0" distR="0" wp14:anchorId="39779A40" wp14:editId="3C65687C">
            <wp:extent cx="2071427" cy="2609850"/>
            <wp:effectExtent l="0" t="0" r="5080" b="0"/>
            <wp:docPr id="55" name="Resi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elit merdiven1.PNG"/>
                    <pic:cNvPicPr/>
                  </pic:nvPicPr>
                  <pic:blipFill rotWithShape="1">
                    <a:blip r:embed="rId23" cstate="print">
                      <a:extLst>
                        <a:ext uri="{28A0092B-C50C-407E-A947-70E740481C1C}">
                          <a14:useLocalDpi xmlns:a14="http://schemas.microsoft.com/office/drawing/2010/main" val="0"/>
                        </a:ext>
                      </a:extLst>
                    </a:blip>
                    <a:srcRect l="15542" t="7275" r="38658" b="18045"/>
                    <a:stretch/>
                  </pic:blipFill>
                  <pic:spPr bwMode="auto">
                    <a:xfrm>
                      <a:off x="0" y="0"/>
                      <a:ext cx="2091983" cy="2635749"/>
                    </a:xfrm>
                    <a:prstGeom prst="rect">
                      <a:avLst/>
                    </a:prstGeom>
                    <a:ln>
                      <a:noFill/>
                    </a:ln>
                    <a:extLst>
                      <a:ext uri="{53640926-AAD7-44D8-BBD7-CCE9431645EC}">
                        <a14:shadowObscured xmlns:a14="http://schemas.microsoft.com/office/drawing/2010/main"/>
                      </a:ext>
                    </a:extLst>
                  </pic:spPr>
                </pic:pic>
              </a:graphicData>
            </a:graphic>
          </wp:inline>
        </w:drawing>
      </w:r>
    </w:p>
    <w:p w:rsidR="007F7698" w:rsidRPr="008C764E" w:rsidRDefault="007F7698" w:rsidP="007F7698">
      <w:pPr>
        <w:spacing w:after="0"/>
        <w:ind w:firstLine="708"/>
        <w:jc w:val="both"/>
        <w:rPr>
          <w:rFonts w:ascii="Times New Roman" w:hAnsi="Times New Roman" w:cs="Times New Roman"/>
          <w:sz w:val="24"/>
          <w:szCs w:val="24"/>
        </w:rPr>
      </w:pPr>
      <w:r w:rsidRPr="008C764E">
        <w:rPr>
          <w:rFonts w:ascii="Times New Roman" w:hAnsi="Times New Roman" w:cs="Times New Roman"/>
          <w:sz w:val="24"/>
          <w:szCs w:val="24"/>
        </w:rPr>
        <w:t xml:space="preserve">485 mm genişliğinde olan H:1650 mm dış merdiven </w:t>
      </w:r>
      <w:proofErr w:type="gramStart"/>
      <w:r w:rsidRPr="008C764E">
        <w:rPr>
          <w:rFonts w:ascii="Times New Roman" w:hAnsi="Times New Roman" w:cs="Times New Roman"/>
          <w:sz w:val="24"/>
          <w:szCs w:val="24"/>
        </w:rPr>
        <w:t>konstrüksiyonunun</w:t>
      </w:r>
      <w:proofErr w:type="gramEnd"/>
      <w:r w:rsidRPr="008C764E">
        <w:rPr>
          <w:rFonts w:ascii="Times New Roman" w:hAnsi="Times New Roman" w:cs="Times New Roman"/>
          <w:sz w:val="24"/>
          <w:szCs w:val="24"/>
        </w:rPr>
        <w:t xml:space="preserve"> toplam yüksekliği 2000 mm’dir. Ana taşıyıcı boruları Ø34 x 2,5 mm SDM borudan bükülerek </w:t>
      </w:r>
      <w:proofErr w:type="gramStart"/>
      <w:r w:rsidRPr="008C764E">
        <w:rPr>
          <w:rFonts w:ascii="Times New Roman" w:hAnsi="Times New Roman" w:cs="Times New Roman"/>
          <w:sz w:val="24"/>
          <w:szCs w:val="24"/>
        </w:rPr>
        <w:t>dizayn edilen</w:t>
      </w:r>
      <w:proofErr w:type="gramEnd"/>
      <w:r w:rsidRPr="008C764E">
        <w:rPr>
          <w:rFonts w:ascii="Times New Roman" w:hAnsi="Times New Roman" w:cs="Times New Roman"/>
          <w:sz w:val="24"/>
          <w:szCs w:val="24"/>
        </w:rPr>
        <w:t xml:space="preserve"> konstrüksiyonun merdiven basamakları 27 x 2,5 mm SDM borudan olacak şekilde örülecektir. Merdivenin oyun evine olan bağlantısı 8~10 mm kalınlığında silmenin bükülmesiyle sağlanacaktır. Estetik bir görünümü olacak şekilde dizayn edilen dış merdiven yüzeyinde yaralanmalara ve darbeye neden olabilecek keskin ve sivri alan bulundurmayacak şekilde üretilecek olup kumlama işlemine tutulan metal </w:t>
      </w:r>
      <w:proofErr w:type="gramStart"/>
      <w:r w:rsidRPr="008C764E">
        <w:rPr>
          <w:rFonts w:ascii="Times New Roman" w:hAnsi="Times New Roman" w:cs="Times New Roman"/>
          <w:sz w:val="24"/>
          <w:szCs w:val="24"/>
        </w:rPr>
        <w:t>konstrüksiyon</w:t>
      </w:r>
      <w:proofErr w:type="gramEnd"/>
      <w:r w:rsidRPr="008C764E">
        <w:rPr>
          <w:rFonts w:ascii="Times New Roman" w:hAnsi="Times New Roman" w:cs="Times New Roman"/>
          <w:sz w:val="24"/>
          <w:szCs w:val="24"/>
        </w:rPr>
        <w:t xml:space="preserve"> elektrostatik toz boya yöntemi ile dış cepheye uygun olarak boyanacaktır.</w:t>
      </w:r>
    </w:p>
    <w:p w:rsidR="009A56BE" w:rsidRPr="008C764E" w:rsidRDefault="009A56BE" w:rsidP="007F7698">
      <w:pPr>
        <w:spacing w:after="0"/>
        <w:jc w:val="both"/>
        <w:rPr>
          <w:rFonts w:ascii="Times New Roman" w:hAnsi="Times New Roman" w:cs="Times New Roman"/>
          <w:sz w:val="24"/>
          <w:szCs w:val="24"/>
        </w:rPr>
      </w:pPr>
    </w:p>
    <w:p w:rsidR="007F7698" w:rsidRPr="008C764E" w:rsidRDefault="007F7698" w:rsidP="007F7698">
      <w:pPr>
        <w:spacing w:after="0"/>
        <w:jc w:val="center"/>
        <w:rPr>
          <w:rFonts w:ascii="Times New Roman" w:eastAsia="Dutch801 Rm BT" w:hAnsi="Times New Roman" w:cs="Times New Roman"/>
          <w:b/>
          <w:bCs/>
          <w:color w:val="000000" w:themeColor="text1"/>
          <w:sz w:val="24"/>
          <w:szCs w:val="24"/>
        </w:rPr>
      </w:pPr>
      <w:r w:rsidRPr="008C764E">
        <w:rPr>
          <w:rFonts w:ascii="Times New Roman" w:eastAsia="Dutch801 Rm BT" w:hAnsi="Times New Roman" w:cs="Times New Roman"/>
          <w:b/>
          <w:bCs/>
          <w:color w:val="000000" w:themeColor="text1"/>
          <w:sz w:val="24"/>
          <w:szCs w:val="24"/>
        </w:rPr>
        <w:lastRenderedPageBreak/>
        <w:t>H:360 CM EĞİK TÜP KAYDIRAK</w:t>
      </w:r>
    </w:p>
    <w:p w:rsidR="007F7698" w:rsidRPr="008C764E" w:rsidRDefault="007F7698" w:rsidP="007F7698">
      <w:pPr>
        <w:spacing w:after="0"/>
        <w:jc w:val="center"/>
        <w:rPr>
          <w:rFonts w:ascii="Times New Roman" w:eastAsia="Dutch801 Rm BT" w:hAnsi="Times New Roman" w:cs="Times New Roman"/>
          <w:b/>
          <w:bCs/>
          <w:color w:val="000000" w:themeColor="text1"/>
          <w:sz w:val="24"/>
          <w:szCs w:val="24"/>
        </w:rPr>
      </w:pPr>
      <w:r w:rsidRPr="008C764E">
        <w:rPr>
          <w:rFonts w:ascii="Times New Roman" w:eastAsia="Dutch801 Rm BT" w:hAnsi="Times New Roman" w:cs="Times New Roman"/>
          <w:b/>
          <w:bCs/>
          <w:noProof/>
          <w:color w:val="000000" w:themeColor="text1"/>
          <w:sz w:val="24"/>
          <w:szCs w:val="24"/>
          <w:lang w:eastAsia="tr-TR"/>
        </w:rPr>
        <w:drawing>
          <wp:inline distT="0" distB="0" distL="0" distR="0" wp14:anchorId="346DDEBD" wp14:editId="7606D8DD">
            <wp:extent cx="3648075" cy="3200400"/>
            <wp:effectExtent l="0" t="0" r="9525" b="0"/>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4100 EĞİK PENCERELİ TÜP.PNG"/>
                    <pic:cNvPicPr/>
                  </pic:nvPicPr>
                  <pic:blipFill rotWithShape="1">
                    <a:blip r:embed="rId24" cstate="print">
                      <a:extLst>
                        <a:ext uri="{28A0092B-C50C-407E-A947-70E740481C1C}">
                          <a14:useLocalDpi xmlns:a14="http://schemas.microsoft.com/office/drawing/2010/main" val="0"/>
                        </a:ext>
                      </a:extLst>
                    </a:blip>
                    <a:srcRect l="9755" t="9202" r="26918" b="18902"/>
                    <a:stretch/>
                  </pic:blipFill>
                  <pic:spPr bwMode="auto">
                    <a:xfrm>
                      <a:off x="0" y="0"/>
                      <a:ext cx="3648075" cy="3200400"/>
                    </a:xfrm>
                    <a:prstGeom prst="rect">
                      <a:avLst/>
                    </a:prstGeom>
                    <a:ln>
                      <a:noFill/>
                    </a:ln>
                    <a:extLst>
                      <a:ext uri="{53640926-AAD7-44D8-BBD7-CCE9431645EC}">
                        <a14:shadowObscured xmlns:a14="http://schemas.microsoft.com/office/drawing/2010/main"/>
                      </a:ext>
                    </a:extLst>
                  </pic:spPr>
                </pic:pic>
              </a:graphicData>
            </a:graphic>
          </wp:inline>
        </w:drawing>
      </w:r>
    </w:p>
    <w:p w:rsidR="007F7698" w:rsidRPr="008C764E" w:rsidRDefault="007F7698" w:rsidP="007F7698">
      <w:pPr>
        <w:spacing w:after="0"/>
        <w:ind w:firstLine="360"/>
        <w:jc w:val="both"/>
        <w:rPr>
          <w:rFonts w:ascii="Times New Roman" w:hAnsi="Times New Roman" w:cs="Times New Roman"/>
          <w:color w:val="000000" w:themeColor="text1"/>
          <w:sz w:val="24"/>
          <w:szCs w:val="24"/>
        </w:rPr>
      </w:pPr>
      <w:r w:rsidRPr="008C764E">
        <w:rPr>
          <w:rFonts w:ascii="Times New Roman" w:hAnsi="Times New Roman" w:cs="Times New Roman"/>
          <w:color w:val="000000" w:themeColor="text1"/>
          <w:sz w:val="24"/>
          <w:szCs w:val="24"/>
        </w:rPr>
        <w:t xml:space="preserve">Oyun Grubu’nda kullanılan kaydırak paslanmaz AISI 304 kalitesinde minimum 2 mm sac malzemeden H:3600 mm yüksekliğinde üretilecek olup minimum Ø750 mm iç genişliğinde olacaktır. Kaydırak çıkışında bulunan kenarlar R13,5 mm çapında bükülerek yaralanmaya sebebiyet verme ihtimali ortadan kaldırılacaktır. Kaydırak iç ve dış yüzeyinde keskin kenar ve kaynak birleştirme yerlerinde çapak bulunmayacaktır. TSE standartlarına uygun ölçülerde üretilecek olan kaydırak başlama bölümü uzunluğu minimum 350 mm olacaktır. Başlama bölümü, merkez hattından yapılan ölçmede, kayma bölümü yönündeki aşağıya doğru eğim açısı en fazla 5°, kayma bölümünün yatayla yaptığı azami eğim açısı 60° olacaktır. Kaydırak, başlama ve çıkış bölümleri düz olacaktır. Çıkışı kolaylaştırmak için kaydırağın tabanında topuz bulunacaktır. </w:t>
      </w:r>
      <w:r w:rsidRPr="008C764E">
        <w:rPr>
          <w:rFonts w:ascii="Times New Roman" w:hAnsi="Times New Roman" w:cs="Times New Roman"/>
          <w:sz w:val="24"/>
          <w:szCs w:val="24"/>
        </w:rPr>
        <w:t xml:space="preserve">Kaydırak üzerinde kayma yolunda meydana gelebilecek ışık kaybını engellemek için pencereler bulunacak olup minimum 2 mm kalınlığında saydam </w:t>
      </w:r>
      <w:proofErr w:type="spellStart"/>
      <w:r w:rsidRPr="008C764E">
        <w:rPr>
          <w:rFonts w:ascii="Times New Roman" w:hAnsi="Times New Roman" w:cs="Times New Roman"/>
          <w:sz w:val="24"/>
          <w:szCs w:val="24"/>
        </w:rPr>
        <w:t>pleksiglass</w:t>
      </w:r>
      <w:proofErr w:type="spellEnd"/>
      <w:r w:rsidRPr="008C764E">
        <w:rPr>
          <w:rFonts w:ascii="Times New Roman" w:hAnsi="Times New Roman" w:cs="Times New Roman"/>
          <w:sz w:val="24"/>
          <w:szCs w:val="24"/>
        </w:rPr>
        <w:t xml:space="preserve"> malzeme ile paslanmaz bağlantı elemanları kullanılarak kapatılacaktır.</w:t>
      </w:r>
    </w:p>
    <w:p w:rsidR="007F7698" w:rsidRPr="008C764E" w:rsidRDefault="007F7698" w:rsidP="007F7698">
      <w:pPr>
        <w:spacing w:after="0"/>
        <w:ind w:firstLine="360"/>
        <w:jc w:val="both"/>
        <w:rPr>
          <w:rFonts w:ascii="Times New Roman" w:hAnsi="Times New Roman" w:cs="Times New Roman"/>
          <w:color w:val="000000" w:themeColor="text1"/>
          <w:sz w:val="24"/>
          <w:szCs w:val="24"/>
        </w:rPr>
      </w:pPr>
      <w:r w:rsidRPr="008C764E">
        <w:rPr>
          <w:rFonts w:ascii="Times New Roman" w:hAnsi="Times New Roman" w:cs="Times New Roman"/>
          <w:color w:val="000000" w:themeColor="text1"/>
          <w:sz w:val="24"/>
          <w:szCs w:val="24"/>
        </w:rPr>
        <w:t xml:space="preserve">Kaydırağın toprak zemine montajında, ‘L’ şeklinde bükülmüş Ø27 x 2,5 mm SDM borunun ucuna cıvatalar kaynak yöntemiyle birleştirilip </w:t>
      </w:r>
      <w:proofErr w:type="spellStart"/>
      <w:r w:rsidRPr="008C764E">
        <w:rPr>
          <w:rFonts w:ascii="Times New Roman" w:hAnsi="Times New Roman" w:cs="Times New Roman"/>
          <w:color w:val="000000" w:themeColor="text1"/>
          <w:sz w:val="24"/>
          <w:szCs w:val="24"/>
        </w:rPr>
        <w:t>ankraj</w:t>
      </w:r>
      <w:proofErr w:type="spellEnd"/>
      <w:r w:rsidRPr="008C764E">
        <w:rPr>
          <w:rFonts w:ascii="Times New Roman" w:hAnsi="Times New Roman" w:cs="Times New Roman"/>
          <w:color w:val="000000" w:themeColor="text1"/>
          <w:sz w:val="24"/>
          <w:szCs w:val="24"/>
        </w:rPr>
        <w:t xml:space="preserve"> sistemi oluşturularak betonlanacaktır ve kaydırak topuzunun tabanında bulunan 30 x 10 mm lamada bulunan deliklere bağlantı elemanları yardımıyla monte edilecektir. </w:t>
      </w:r>
    </w:p>
    <w:p w:rsidR="007F7698" w:rsidRPr="008C764E" w:rsidRDefault="007F7698" w:rsidP="007F7698">
      <w:pPr>
        <w:spacing w:after="0"/>
        <w:ind w:firstLine="360"/>
        <w:jc w:val="both"/>
        <w:rPr>
          <w:rFonts w:ascii="Times New Roman" w:hAnsi="Times New Roman" w:cs="Times New Roman"/>
          <w:color w:val="000000" w:themeColor="text1"/>
          <w:sz w:val="24"/>
          <w:szCs w:val="24"/>
        </w:rPr>
      </w:pPr>
      <w:r w:rsidRPr="008C764E">
        <w:rPr>
          <w:rFonts w:ascii="Times New Roman" w:hAnsi="Times New Roman" w:cs="Times New Roman"/>
          <w:color w:val="000000" w:themeColor="text1"/>
          <w:sz w:val="24"/>
          <w:szCs w:val="24"/>
        </w:rPr>
        <w:t>Kaydırağın beton zemine montajında yere sabitlenmiş çelik dübeller, kaydırak topuzunun tabanında bulunacak 30 x 10 mm lamada bulunan deliklere bağlantı elemanları yardımıyla monte edilecektir. Kaydırak ağırlığından dolayı fazladan oluşacak eğimi engelleme amacıyla Ø114 x 2,5 mm ölçülerinde SDM boru kullanılacaktır. Kaydırağın destek elemanları asitle silme işleminde sonra kumlama ve elektrostatik toz boya yöntemi ile boyanacaktır.</w:t>
      </w:r>
    </w:p>
    <w:p w:rsidR="007F7698" w:rsidRPr="008C764E" w:rsidRDefault="007F7698" w:rsidP="007F7698">
      <w:pPr>
        <w:spacing w:after="0"/>
        <w:ind w:firstLine="708"/>
        <w:jc w:val="both"/>
        <w:rPr>
          <w:rFonts w:ascii="Times New Roman" w:hAnsi="Times New Roman" w:cs="Times New Roman"/>
          <w:sz w:val="24"/>
          <w:szCs w:val="24"/>
        </w:rPr>
      </w:pPr>
    </w:p>
    <w:p w:rsidR="007F7698" w:rsidRPr="008C764E" w:rsidRDefault="007F7698" w:rsidP="007F7698">
      <w:pPr>
        <w:spacing w:after="0"/>
        <w:ind w:firstLine="708"/>
        <w:jc w:val="center"/>
        <w:rPr>
          <w:rFonts w:ascii="Times New Roman" w:hAnsi="Times New Roman" w:cs="Times New Roman"/>
          <w:b/>
          <w:color w:val="000000" w:themeColor="text1"/>
          <w:sz w:val="24"/>
          <w:szCs w:val="24"/>
        </w:rPr>
      </w:pPr>
    </w:p>
    <w:p w:rsidR="007F7698" w:rsidRPr="008C764E" w:rsidRDefault="007F7698" w:rsidP="007F7698">
      <w:pPr>
        <w:spacing w:after="0"/>
        <w:ind w:firstLine="708"/>
        <w:jc w:val="center"/>
        <w:rPr>
          <w:rFonts w:ascii="Times New Roman" w:hAnsi="Times New Roman" w:cs="Times New Roman"/>
          <w:b/>
          <w:color w:val="000000" w:themeColor="text1"/>
          <w:sz w:val="24"/>
          <w:szCs w:val="24"/>
        </w:rPr>
      </w:pPr>
    </w:p>
    <w:p w:rsidR="007F7698" w:rsidRPr="008C764E" w:rsidRDefault="007F7698" w:rsidP="007F7698">
      <w:pPr>
        <w:spacing w:after="0"/>
        <w:ind w:firstLine="708"/>
        <w:jc w:val="center"/>
        <w:rPr>
          <w:rFonts w:ascii="Times New Roman" w:hAnsi="Times New Roman" w:cs="Times New Roman"/>
          <w:b/>
          <w:color w:val="000000" w:themeColor="text1"/>
          <w:sz w:val="24"/>
          <w:szCs w:val="24"/>
        </w:rPr>
      </w:pPr>
    </w:p>
    <w:p w:rsidR="007F7698" w:rsidRPr="008C764E" w:rsidRDefault="007F7698" w:rsidP="007F7698">
      <w:pPr>
        <w:spacing w:after="0"/>
        <w:ind w:firstLine="708"/>
        <w:jc w:val="center"/>
        <w:rPr>
          <w:rFonts w:ascii="Times New Roman" w:hAnsi="Times New Roman" w:cs="Times New Roman"/>
          <w:b/>
          <w:color w:val="000000" w:themeColor="text1"/>
          <w:sz w:val="24"/>
          <w:szCs w:val="24"/>
        </w:rPr>
      </w:pPr>
    </w:p>
    <w:p w:rsidR="007F7698" w:rsidRPr="008C764E" w:rsidRDefault="007F7698" w:rsidP="007F7698">
      <w:pPr>
        <w:spacing w:after="0"/>
        <w:ind w:firstLine="708"/>
        <w:jc w:val="center"/>
        <w:rPr>
          <w:rFonts w:ascii="Times New Roman" w:hAnsi="Times New Roman" w:cs="Times New Roman"/>
          <w:b/>
          <w:color w:val="000000" w:themeColor="text1"/>
          <w:sz w:val="24"/>
          <w:szCs w:val="24"/>
        </w:rPr>
      </w:pPr>
    </w:p>
    <w:p w:rsidR="007F7698" w:rsidRPr="008C764E" w:rsidRDefault="007F7698" w:rsidP="007F7698">
      <w:pPr>
        <w:spacing w:after="0"/>
        <w:ind w:firstLine="708"/>
        <w:jc w:val="center"/>
        <w:rPr>
          <w:rFonts w:ascii="Times New Roman" w:hAnsi="Times New Roman" w:cs="Times New Roman"/>
          <w:b/>
          <w:color w:val="000000" w:themeColor="text1"/>
          <w:sz w:val="24"/>
          <w:szCs w:val="24"/>
        </w:rPr>
      </w:pPr>
      <w:r w:rsidRPr="008C764E">
        <w:rPr>
          <w:rFonts w:ascii="Times New Roman" w:hAnsi="Times New Roman" w:cs="Times New Roman"/>
          <w:b/>
          <w:color w:val="000000" w:themeColor="text1"/>
          <w:sz w:val="24"/>
          <w:szCs w:val="24"/>
        </w:rPr>
        <w:lastRenderedPageBreak/>
        <w:t>H:360 CM SPİRAL TÜP KAYDIRAK</w:t>
      </w:r>
    </w:p>
    <w:p w:rsidR="007F7698" w:rsidRPr="008C764E" w:rsidRDefault="007F7698" w:rsidP="007F7698">
      <w:pPr>
        <w:spacing w:after="0"/>
        <w:ind w:firstLine="708"/>
        <w:jc w:val="center"/>
        <w:rPr>
          <w:rFonts w:ascii="Times New Roman" w:hAnsi="Times New Roman" w:cs="Times New Roman"/>
          <w:b/>
          <w:color w:val="000000" w:themeColor="text1"/>
          <w:sz w:val="24"/>
          <w:szCs w:val="24"/>
        </w:rPr>
      </w:pPr>
    </w:p>
    <w:p w:rsidR="007F7698" w:rsidRPr="008C764E" w:rsidRDefault="007F7698" w:rsidP="007F7698">
      <w:pPr>
        <w:spacing w:after="0"/>
        <w:ind w:firstLine="708"/>
        <w:jc w:val="center"/>
        <w:rPr>
          <w:rFonts w:ascii="Times New Roman" w:hAnsi="Times New Roman" w:cs="Times New Roman"/>
          <w:color w:val="000000" w:themeColor="text1"/>
          <w:sz w:val="24"/>
          <w:szCs w:val="24"/>
        </w:rPr>
      </w:pPr>
      <w:r w:rsidRPr="008C764E">
        <w:rPr>
          <w:rFonts w:ascii="Times New Roman" w:hAnsi="Times New Roman" w:cs="Times New Roman"/>
          <w:noProof/>
          <w:color w:val="000000" w:themeColor="text1"/>
          <w:sz w:val="24"/>
          <w:szCs w:val="24"/>
          <w:lang w:eastAsia="tr-TR"/>
        </w:rPr>
        <w:drawing>
          <wp:inline distT="0" distB="0" distL="0" distR="0" wp14:anchorId="7FBA9F2D" wp14:editId="35797C28">
            <wp:extent cx="3581400" cy="3228975"/>
            <wp:effectExtent l="0" t="0" r="0" b="9525"/>
            <wp:docPr id="57" name="Resi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4000 spiral tüp.PNG"/>
                    <pic:cNvPicPr/>
                  </pic:nvPicPr>
                  <pic:blipFill rotWithShape="1">
                    <a:blip r:embed="rId25" cstate="print">
                      <a:extLst>
                        <a:ext uri="{28A0092B-C50C-407E-A947-70E740481C1C}">
                          <a14:useLocalDpi xmlns:a14="http://schemas.microsoft.com/office/drawing/2010/main" val="0"/>
                        </a:ext>
                      </a:extLst>
                    </a:blip>
                    <a:srcRect l="14881" t="8131" r="22950" b="19330"/>
                    <a:stretch/>
                  </pic:blipFill>
                  <pic:spPr bwMode="auto">
                    <a:xfrm>
                      <a:off x="0" y="0"/>
                      <a:ext cx="3581400" cy="3228975"/>
                    </a:xfrm>
                    <a:prstGeom prst="rect">
                      <a:avLst/>
                    </a:prstGeom>
                    <a:ln>
                      <a:noFill/>
                    </a:ln>
                    <a:extLst>
                      <a:ext uri="{53640926-AAD7-44D8-BBD7-CCE9431645EC}">
                        <a14:shadowObscured xmlns:a14="http://schemas.microsoft.com/office/drawing/2010/main"/>
                      </a:ext>
                    </a:extLst>
                  </pic:spPr>
                </pic:pic>
              </a:graphicData>
            </a:graphic>
          </wp:inline>
        </w:drawing>
      </w:r>
    </w:p>
    <w:p w:rsidR="007F7698" w:rsidRPr="008C764E" w:rsidRDefault="007F7698" w:rsidP="007F7698">
      <w:pPr>
        <w:spacing w:after="0"/>
        <w:ind w:firstLine="360"/>
        <w:jc w:val="both"/>
        <w:rPr>
          <w:rFonts w:ascii="Times New Roman" w:hAnsi="Times New Roman" w:cs="Times New Roman"/>
          <w:sz w:val="24"/>
          <w:szCs w:val="24"/>
        </w:rPr>
      </w:pPr>
      <w:r w:rsidRPr="008C764E">
        <w:rPr>
          <w:rFonts w:ascii="Times New Roman" w:hAnsi="Times New Roman" w:cs="Times New Roman"/>
          <w:sz w:val="24"/>
          <w:szCs w:val="24"/>
        </w:rPr>
        <w:t xml:space="preserve">Oyun Grubu’nda kullanılan kaydırak paslanmaz AISI 304 kalitesinde minimum 2 mm sac malzemeden H:3600 mm yüksekliğinde üretilecek olup minimum Ø750 mm iç genişliğinde olacaktır. Kaydırak çıkışında bulunan kenarlar R13,5 mm çapında bükülerek yaralanmaya sebebiyet verme ihtimali ortadan kaldırılacaktır. Kaydırak iç ve dış yüzeyinde keskin kenar ve kaynak birleştirme yerlerinde çapak bulunmayacaktır. TSE standartlarına uygun ölçülerde üretilecek olan kaydırak başlama bölümü uzunluğu minimum 350 mm olacaktır. Başlama bölümü, merkez hattından yapılan ölçmede, kayma bölümü yönündeki aşağıya doğru eğim açısı en fazla 5°, kayma bölümünün yatayla yaptığı azami eğim açısı 60° olacaktır. Kaydırak, başlama ve çıkış bölümleri düz olacaktır. Çıkışı kolaylaştırmak için kaydırağın tabanında topuz bulunacaktır. Kaydırak üzerinde kayma yolunda meydana gelebilecek ışık kaybını engellemek için pencereler bulunacak olup minimum 2 mm kalınlığında saydam </w:t>
      </w:r>
      <w:proofErr w:type="spellStart"/>
      <w:r w:rsidRPr="008C764E">
        <w:rPr>
          <w:rFonts w:ascii="Times New Roman" w:hAnsi="Times New Roman" w:cs="Times New Roman"/>
          <w:sz w:val="24"/>
          <w:szCs w:val="24"/>
        </w:rPr>
        <w:t>pleksiglass</w:t>
      </w:r>
      <w:proofErr w:type="spellEnd"/>
      <w:r w:rsidRPr="008C764E">
        <w:rPr>
          <w:rFonts w:ascii="Times New Roman" w:hAnsi="Times New Roman" w:cs="Times New Roman"/>
          <w:sz w:val="24"/>
          <w:szCs w:val="24"/>
        </w:rPr>
        <w:t xml:space="preserve"> malzeme ile paslanmaz bağlantı elemanları kullanılarak kapatılacaktır.</w:t>
      </w:r>
    </w:p>
    <w:p w:rsidR="007F7698" w:rsidRPr="008C764E" w:rsidRDefault="007F7698" w:rsidP="007F7698">
      <w:pPr>
        <w:spacing w:after="0"/>
        <w:ind w:firstLine="360"/>
        <w:jc w:val="both"/>
        <w:rPr>
          <w:rFonts w:ascii="Times New Roman" w:hAnsi="Times New Roman" w:cs="Times New Roman"/>
          <w:sz w:val="24"/>
          <w:szCs w:val="24"/>
        </w:rPr>
      </w:pPr>
      <w:r w:rsidRPr="008C764E">
        <w:rPr>
          <w:rFonts w:ascii="Times New Roman" w:hAnsi="Times New Roman" w:cs="Times New Roman"/>
          <w:sz w:val="24"/>
          <w:szCs w:val="24"/>
        </w:rPr>
        <w:t xml:space="preserve">Kaydırağın toprak zemine montajında, ‘L’ şeklinde bükülmüş Ø27 x 2,5 mm SDM borunun ucuna cıvatalar kaynak yöntemiyle birleştirilip </w:t>
      </w:r>
      <w:proofErr w:type="spellStart"/>
      <w:r w:rsidRPr="008C764E">
        <w:rPr>
          <w:rFonts w:ascii="Times New Roman" w:hAnsi="Times New Roman" w:cs="Times New Roman"/>
          <w:sz w:val="24"/>
          <w:szCs w:val="24"/>
        </w:rPr>
        <w:t>ankraj</w:t>
      </w:r>
      <w:proofErr w:type="spellEnd"/>
      <w:r w:rsidRPr="008C764E">
        <w:rPr>
          <w:rFonts w:ascii="Times New Roman" w:hAnsi="Times New Roman" w:cs="Times New Roman"/>
          <w:sz w:val="24"/>
          <w:szCs w:val="24"/>
        </w:rPr>
        <w:t xml:space="preserve"> sistemi oluşturularak betonlanacaktır ve kaydırak topuzunun tabanında bulunan 30 x 10 mm lamada bulunan deliklere bağlantı elemanları yardımıyla monte edilecektir. </w:t>
      </w:r>
    </w:p>
    <w:p w:rsidR="007F7698" w:rsidRPr="008C764E" w:rsidRDefault="007F7698" w:rsidP="007F7698">
      <w:pPr>
        <w:spacing w:after="0"/>
        <w:ind w:firstLine="360"/>
        <w:jc w:val="both"/>
        <w:rPr>
          <w:rFonts w:ascii="Times New Roman" w:hAnsi="Times New Roman" w:cs="Times New Roman"/>
          <w:sz w:val="24"/>
          <w:szCs w:val="24"/>
        </w:rPr>
      </w:pPr>
      <w:r w:rsidRPr="008C764E">
        <w:rPr>
          <w:rFonts w:ascii="Times New Roman" w:hAnsi="Times New Roman" w:cs="Times New Roman"/>
          <w:sz w:val="24"/>
          <w:szCs w:val="24"/>
        </w:rPr>
        <w:t>Kaydırağın beton zemine montajında yere sabitlenmiş çelik dübeller, kaydırak topuzunun tabanında bulunacak 30 x 10 mm lamada bulunan deliklere bağlantı elemanları yardımıyla monte edilecektir. Kaydırak ağırlığından dolayı fazladan oluşacak eğimi engelleme amacıyla Ø114x2,5 mm ölçülerinde SDM boru kullanılacaktır. Kaydırağın destek elemanları asitle silme işleminde sonra kumlama ve elektrostatik toz boya yöntemi ile boyanacaktır.</w:t>
      </w:r>
    </w:p>
    <w:p w:rsidR="007F7698" w:rsidRPr="008C764E" w:rsidRDefault="007F7698" w:rsidP="007F7698">
      <w:pPr>
        <w:spacing w:after="0"/>
        <w:ind w:firstLine="708"/>
        <w:jc w:val="both"/>
        <w:rPr>
          <w:rFonts w:ascii="Times New Roman" w:hAnsi="Times New Roman" w:cs="Times New Roman"/>
          <w:sz w:val="24"/>
          <w:szCs w:val="24"/>
        </w:rPr>
      </w:pPr>
    </w:p>
    <w:p w:rsidR="007F7698" w:rsidRPr="008C764E" w:rsidRDefault="007F7698" w:rsidP="007F7698">
      <w:pPr>
        <w:rPr>
          <w:rFonts w:ascii="Times New Roman" w:hAnsi="Times New Roman" w:cs="Times New Roman"/>
          <w:b/>
          <w:sz w:val="24"/>
          <w:szCs w:val="24"/>
        </w:rPr>
      </w:pPr>
    </w:p>
    <w:p w:rsidR="007F7698" w:rsidRPr="008C764E" w:rsidRDefault="007F7698" w:rsidP="007F7698">
      <w:pPr>
        <w:rPr>
          <w:rFonts w:ascii="Times New Roman" w:hAnsi="Times New Roman" w:cs="Times New Roman"/>
          <w:b/>
          <w:sz w:val="24"/>
          <w:szCs w:val="24"/>
        </w:rPr>
      </w:pPr>
    </w:p>
    <w:p w:rsidR="007F7698" w:rsidRPr="008C764E" w:rsidRDefault="007F7698" w:rsidP="007F7698">
      <w:pPr>
        <w:spacing w:after="0"/>
        <w:ind w:firstLine="708"/>
        <w:jc w:val="center"/>
        <w:rPr>
          <w:rFonts w:ascii="Times New Roman" w:hAnsi="Times New Roman" w:cs="Times New Roman"/>
          <w:b/>
          <w:color w:val="000000" w:themeColor="text1"/>
          <w:sz w:val="24"/>
          <w:szCs w:val="24"/>
        </w:rPr>
      </w:pPr>
      <w:r w:rsidRPr="008C764E">
        <w:rPr>
          <w:rFonts w:ascii="Times New Roman" w:hAnsi="Times New Roman" w:cs="Times New Roman"/>
          <w:b/>
          <w:color w:val="000000" w:themeColor="text1"/>
          <w:sz w:val="24"/>
          <w:szCs w:val="24"/>
        </w:rPr>
        <w:lastRenderedPageBreak/>
        <w:t>PELİT FİGÜRÜ</w:t>
      </w:r>
    </w:p>
    <w:p w:rsidR="007F7698" w:rsidRPr="008C764E" w:rsidRDefault="007F7698" w:rsidP="007F7698">
      <w:pPr>
        <w:spacing w:after="0"/>
        <w:ind w:firstLine="708"/>
        <w:jc w:val="center"/>
        <w:rPr>
          <w:rFonts w:ascii="Times New Roman" w:hAnsi="Times New Roman" w:cs="Times New Roman"/>
          <w:b/>
          <w:color w:val="000000" w:themeColor="text1"/>
          <w:sz w:val="24"/>
          <w:szCs w:val="24"/>
        </w:rPr>
      </w:pPr>
    </w:p>
    <w:p w:rsidR="007F7698" w:rsidRPr="008C764E" w:rsidRDefault="007F7698" w:rsidP="007F7698">
      <w:pPr>
        <w:spacing w:after="0"/>
        <w:ind w:firstLine="708"/>
        <w:jc w:val="center"/>
        <w:rPr>
          <w:rFonts w:ascii="Times New Roman" w:hAnsi="Times New Roman" w:cs="Times New Roman"/>
          <w:color w:val="000000" w:themeColor="text1"/>
          <w:sz w:val="24"/>
          <w:szCs w:val="24"/>
        </w:rPr>
      </w:pPr>
      <w:r w:rsidRPr="008C764E">
        <w:rPr>
          <w:rFonts w:ascii="Times New Roman" w:hAnsi="Times New Roman" w:cs="Times New Roman"/>
          <w:noProof/>
          <w:color w:val="000000" w:themeColor="text1"/>
          <w:sz w:val="24"/>
          <w:szCs w:val="24"/>
          <w:lang w:eastAsia="tr-TR"/>
        </w:rPr>
        <w:drawing>
          <wp:inline distT="0" distB="0" distL="0" distR="0" wp14:anchorId="32C9C6A6" wp14:editId="01D68B86">
            <wp:extent cx="2149136" cy="2000250"/>
            <wp:effectExtent l="0" t="0" r="3810" b="0"/>
            <wp:docPr id="54" name="Resi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elit küçük baglanti2.PNG"/>
                    <pic:cNvPicPr/>
                  </pic:nvPicPr>
                  <pic:blipFill rotWithShape="1">
                    <a:blip r:embed="rId26" cstate="print">
                      <a:extLst>
                        <a:ext uri="{28A0092B-C50C-407E-A947-70E740481C1C}">
                          <a14:useLocalDpi xmlns:a14="http://schemas.microsoft.com/office/drawing/2010/main" val="0"/>
                        </a:ext>
                      </a:extLst>
                    </a:blip>
                    <a:srcRect l="12401" t="8346" r="32705" b="25535"/>
                    <a:stretch/>
                  </pic:blipFill>
                  <pic:spPr bwMode="auto">
                    <a:xfrm>
                      <a:off x="0" y="0"/>
                      <a:ext cx="2153271" cy="2004099"/>
                    </a:xfrm>
                    <a:prstGeom prst="rect">
                      <a:avLst/>
                    </a:prstGeom>
                    <a:ln>
                      <a:noFill/>
                    </a:ln>
                    <a:extLst>
                      <a:ext uri="{53640926-AAD7-44D8-BBD7-CCE9431645EC}">
                        <a14:shadowObscured xmlns:a14="http://schemas.microsoft.com/office/drawing/2010/main"/>
                      </a:ext>
                    </a:extLst>
                  </pic:spPr>
                </pic:pic>
              </a:graphicData>
            </a:graphic>
          </wp:inline>
        </w:drawing>
      </w:r>
      <w:r w:rsidRPr="008C764E">
        <w:rPr>
          <w:rFonts w:ascii="Times New Roman" w:hAnsi="Times New Roman" w:cs="Times New Roman"/>
          <w:color w:val="000000" w:themeColor="text1"/>
          <w:sz w:val="24"/>
          <w:szCs w:val="24"/>
        </w:rPr>
        <w:t xml:space="preserve"> </w:t>
      </w:r>
    </w:p>
    <w:p w:rsidR="007F7698" w:rsidRPr="008C764E" w:rsidRDefault="007F7698" w:rsidP="007F7698">
      <w:pPr>
        <w:spacing w:after="0"/>
        <w:ind w:firstLine="708"/>
        <w:jc w:val="both"/>
        <w:rPr>
          <w:rFonts w:ascii="Times New Roman" w:hAnsi="Times New Roman" w:cs="Times New Roman"/>
          <w:color w:val="000000" w:themeColor="text1"/>
          <w:sz w:val="24"/>
          <w:szCs w:val="24"/>
        </w:rPr>
      </w:pPr>
      <w:r w:rsidRPr="008C764E">
        <w:rPr>
          <w:rFonts w:ascii="Times New Roman" w:hAnsi="Times New Roman" w:cs="Times New Roman"/>
          <w:color w:val="000000" w:themeColor="text1"/>
          <w:sz w:val="24"/>
          <w:szCs w:val="24"/>
        </w:rPr>
        <w:t xml:space="preserve">Estetik bir görünüm ve </w:t>
      </w:r>
      <w:proofErr w:type="gramStart"/>
      <w:r w:rsidRPr="008C764E">
        <w:rPr>
          <w:rFonts w:ascii="Times New Roman" w:hAnsi="Times New Roman" w:cs="Times New Roman"/>
          <w:color w:val="000000" w:themeColor="text1"/>
          <w:sz w:val="24"/>
          <w:szCs w:val="24"/>
        </w:rPr>
        <w:t>konsepte</w:t>
      </w:r>
      <w:proofErr w:type="gramEnd"/>
      <w:r w:rsidRPr="008C764E">
        <w:rPr>
          <w:rFonts w:ascii="Times New Roman" w:hAnsi="Times New Roman" w:cs="Times New Roman"/>
          <w:color w:val="000000" w:themeColor="text1"/>
          <w:sz w:val="24"/>
          <w:szCs w:val="24"/>
        </w:rPr>
        <w:t xml:space="preserve"> uygunluk için 1.sınıf polietilen hammaddeden 15 kg ağırlığında 3 farklı renkten tek parça olarak pelit şeklinde dizayn edilecek olan küçük bağlantı ile boru bağlantısı sağlanacak olup, boru uçları kapatılacaktır.</w:t>
      </w:r>
    </w:p>
    <w:p w:rsidR="007F7698" w:rsidRPr="008C764E" w:rsidRDefault="007F7698" w:rsidP="007F7698">
      <w:pPr>
        <w:spacing w:after="0"/>
        <w:jc w:val="center"/>
        <w:rPr>
          <w:rFonts w:ascii="Times New Roman" w:hAnsi="Times New Roman" w:cs="Times New Roman"/>
          <w:b/>
          <w:sz w:val="24"/>
          <w:szCs w:val="24"/>
        </w:rPr>
      </w:pPr>
    </w:p>
    <w:p w:rsidR="007F7698" w:rsidRPr="008C764E" w:rsidRDefault="007F7698" w:rsidP="007F7698">
      <w:pPr>
        <w:spacing w:after="0"/>
        <w:jc w:val="center"/>
        <w:rPr>
          <w:rFonts w:ascii="Times New Roman" w:hAnsi="Times New Roman" w:cs="Times New Roman"/>
          <w:b/>
          <w:sz w:val="24"/>
          <w:szCs w:val="24"/>
        </w:rPr>
      </w:pPr>
      <w:r w:rsidRPr="008C764E">
        <w:rPr>
          <w:rFonts w:ascii="Times New Roman" w:hAnsi="Times New Roman" w:cs="Times New Roman"/>
          <w:b/>
          <w:sz w:val="24"/>
          <w:szCs w:val="24"/>
        </w:rPr>
        <w:t>YAPRAK FİGÜRÜ</w:t>
      </w:r>
    </w:p>
    <w:p w:rsidR="007F7698" w:rsidRPr="008C764E" w:rsidRDefault="007F7698" w:rsidP="007F7698">
      <w:pPr>
        <w:spacing w:after="0"/>
        <w:jc w:val="center"/>
        <w:rPr>
          <w:rFonts w:ascii="Times New Roman" w:hAnsi="Times New Roman" w:cs="Times New Roman"/>
          <w:b/>
          <w:sz w:val="24"/>
          <w:szCs w:val="24"/>
        </w:rPr>
      </w:pPr>
      <w:r w:rsidRPr="008C764E">
        <w:rPr>
          <w:rFonts w:ascii="Times New Roman" w:hAnsi="Times New Roman" w:cs="Times New Roman"/>
          <w:b/>
          <w:noProof/>
          <w:sz w:val="24"/>
          <w:szCs w:val="24"/>
          <w:lang w:eastAsia="tr-TR"/>
        </w:rPr>
        <w:drawing>
          <wp:inline distT="0" distB="0" distL="0" distR="0" wp14:anchorId="1EB35685" wp14:editId="610AE0B1">
            <wp:extent cx="1934591" cy="2495550"/>
            <wp:effectExtent l="0" t="0" r="889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YAPRAK.PNG"/>
                    <pic:cNvPicPr/>
                  </pic:nvPicPr>
                  <pic:blipFill rotWithShape="1">
                    <a:blip r:embed="rId27" cstate="print">
                      <a:extLst>
                        <a:ext uri="{28A0092B-C50C-407E-A947-70E740481C1C}">
                          <a14:useLocalDpi xmlns:a14="http://schemas.microsoft.com/office/drawing/2010/main" val="0"/>
                        </a:ext>
                      </a:extLst>
                    </a:blip>
                    <a:srcRect l="10582" t="7917" r="44941" b="17831"/>
                    <a:stretch/>
                  </pic:blipFill>
                  <pic:spPr bwMode="auto">
                    <a:xfrm>
                      <a:off x="0" y="0"/>
                      <a:ext cx="1949137" cy="2514314"/>
                    </a:xfrm>
                    <a:prstGeom prst="rect">
                      <a:avLst/>
                    </a:prstGeom>
                    <a:ln>
                      <a:noFill/>
                    </a:ln>
                    <a:extLst>
                      <a:ext uri="{53640926-AAD7-44D8-BBD7-CCE9431645EC}">
                        <a14:shadowObscured xmlns:a14="http://schemas.microsoft.com/office/drawing/2010/main"/>
                      </a:ext>
                    </a:extLst>
                  </pic:spPr>
                </pic:pic>
              </a:graphicData>
            </a:graphic>
          </wp:inline>
        </w:drawing>
      </w:r>
    </w:p>
    <w:p w:rsidR="007F7698" w:rsidRPr="008C764E" w:rsidRDefault="007F7698" w:rsidP="007F7698">
      <w:pPr>
        <w:spacing w:after="0"/>
        <w:ind w:firstLine="708"/>
        <w:jc w:val="both"/>
        <w:rPr>
          <w:rFonts w:ascii="Times New Roman" w:hAnsi="Times New Roman" w:cs="Times New Roman"/>
          <w:sz w:val="24"/>
          <w:szCs w:val="24"/>
        </w:rPr>
      </w:pPr>
      <w:r w:rsidRPr="008C764E">
        <w:rPr>
          <w:rFonts w:ascii="Times New Roman" w:hAnsi="Times New Roman" w:cs="Times New Roman"/>
          <w:sz w:val="24"/>
          <w:szCs w:val="24"/>
        </w:rPr>
        <w:t xml:space="preserve">355 mm genişliğinde yüksek yoğunluklu polietilen malzemeden rotasyon yöntemiyle minimum 62 mm kalınlığında ve 3000 g ağırlığında üretilen figür yaprak şeklinde </w:t>
      </w:r>
      <w:proofErr w:type="gramStart"/>
      <w:r w:rsidRPr="008C764E">
        <w:rPr>
          <w:rFonts w:ascii="Times New Roman" w:hAnsi="Times New Roman" w:cs="Times New Roman"/>
          <w:sz w:val="24"/>
          <w:szCs w:val="24"/>
        </w:rPr>
        <w:t>dizayn edilecektir</w:t>
      </w:r>
      <w:proofErr w:type="gramEnd"/>
      <w:r w:rsidRPr="008C764E">
        <w:rPr>
          <w:rFonts w:ascii="Times New Roman" w:hAnsi="Times New Roman" w:cs="Times New Roman"/>
          <w:sz w:val="24"/>
          <w:szCs w:val="24"/>
        </w:rPr>
        <w:t xml:space="preserve">. Yaprak figürünün toplam 815 mm yüksekliğinde olacaktır. Figür üzerinde yaprak damarları bulunacak olup minimum Ø48 x 3 mm SDM boru bükülerek figüre ve gövdeye monte edilecektir. </w:t>
      </w:r>
    </w:p>
    <w:p w:rsidR="007F7698" w:rsidRPr="008C764E" w:rsidRDefault="007F7698" w:rsidP="007F7698">
      <w:pPr>
        <w:spacing w:after="0"/>
        <w:rPr>
          <w:rFonts w:ascii="Times New Roman" w:hAnsi="Times New Roman" w:cs="Times New Roman"/>
          <w:b/>
          <w:color w:val="000000" w:themeColor="text1"/>
          <w:sz w:val="24"/>
          <w:szCs w:val="24"/>
        </w:rPr>
      </w:pPr>
    </w:p>
    <w:p w:rsidR="007F7698" w:rsidRPr="008C764E" w:rsidRDefault="007F7698">
      <w:pPr>
        <w:rPr>
          <w:rFonts w:ascii="Times New Roman" w:hAnsi="Times New Roman" w:cs="Times New Roman"/>
          <w:b/>
          <w:sz w:val="24"/>
          <w:szCs w:val="24"/>
        </w:rPr>
      </w:pPr>
      <w:r w:rsidRPr="008C764E">
        <w:rPr>
          <w:rFonts w:ascii="Times New Roman" w:hAnsi="Times New Roman" w:cs="Times New Roman"/>
          <w:b/>
          <w:sz w:val="24"/>
          <w:szCs w:val="24"/>
        </w:rPr>
        <w:br w:type="page"/>
      </w:r>
    </w:p>
    <w:p w:rsidR="007F7698" w:rsidRPr="008C764E" w:rsidRDefault="007F7698" w:rsidP="007F7698">
      <w:pPr>
        <w:spacing w:after="0"/>
        <w:ind w:firstLine="708"/>
        <w:jc w:val="center"/>
        <w:rPr>
          <w:rFonts w:ascii="Times New Roman" w:hAnsi="Times New Roman" w:cs="Times New Roman"/>
          <w:b/>
          <w:sz w:val="24"/>
          <w:szCs w:val="24"/>
        </w:rPr>
      </w:pPr>
      <w:r w:rsidRPr="008C764E">
        <w:rPr>
          <w:rFonts w:ascii="Times New Roman" w:hAnsi="Times New Roman" w:cs="Times New Roman"/>
          <w:b/>
          <w:sz w:val="24"/>
          <w:szCs w:val="24"/>
        </w:rPr>
        <w:lastRenderedPageBreak/>
        <w:t>HALAT TÜNEL GEÇİŞ</w:t>
      </w:r>
    </w:p>
    <w:p w:rsidR="007F7698" w:rsidRPr="008C764E" w:rsidRDefault="007F7698" w:rsidP="007F7698">
      <w:pPr>
        <w:spacing w:after="0"/>
        <w:ind w:firstLine="708"/>
        <w:jc w:val="center"/>
        <w:rPr>
          <w:rFonts w:ascii="Times New Roman" w:hAnsi="Times New Roman" w:cs="Times New Roman"/>
          <w:noProof/>
          <w:sz w:val="24"/>
          <w:szCs w:val="24"/>
          <w:lang w:eastAsia="tr-TR"/>
        </w:rPr>
      </w:pPr>
      <w:r w:rsidRPr="008C764E">
        <w:rPr>
          <w:rFonts w:ascii="Times New Roman" w:hAnsi="Times New Roman" w:cs="Times New Roman"/>
          <w:noProof/>
          <w:sz w:val="24"/>
          <w:szCs w:val="24"/>
          <w:lang w:eastAsia="tr-TR"/>
        </w:rPr>
        <w:drawing>
          <wp:inline distT="0" distB="0" distL="0" distR="0" wp14:anchorId="795AD5DE" wp14:editId="2CCB913F">
            <wp:extent cx="4265784" cy="1578470"/>
            <wp:effectExtent l="0" t="0" r="1905" b="3175"/>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25794" t="31177" r="20135" b="33235"/>
                    <a:stretch/>
                  </pic:blipFill>
                  <pic:spPr bwMode="auto">
                    <a:xfrm>
                      <a:off x="0" y="0"/>
                      <a:ext cx="4265973" cy="1578540"/>
                    </a:xfrm>
                    <a:prstGeom prst="rect">
                      <a:avLst/>
                    </a:prstGeom>
                    <a:ln>
                      <a:noFill/>
                    </a:ln>
                    <a:extLst>
                      <a:ext uri="{53640926-AAD7-44D8-BBD7-CCE9431645EC}">
                        <a14:shadowObscured xmlns:a14="http://schemas.microsoft.com/office/drawing/2010/main"/>
                      </a:ext>
                    </a:extLst>
                  </pic:spPr>
                </pic:pic>
              </a:graphicData>
            </a:graphic>
          </wp:inline>
        </w:drawing>
      </w:r>
    </w:p>
    <w:p w:rsidR="007F7698" w:rsidRPr="008C764E" w:rsidRDefault="007F7698" w:rsidP="007F7698">
      <w:pPr>
        <w:spacing w:after="0"/>
        <w:ind w:firstLine="708"/>
        <w:jc w:val="both"/>
        <w:rPr>
          <w:rFonts w:ascii="Times New Roman" w:hAnsi="Times New Roman" w:cs="Times New Roman"/>
          <w:noProof/>
          <w:sz w:val="24"/>
          <w:szCs w:val="24"/>
          <w:lang w:eastAsia="tr-TR"/>
        </w:rPr>
      </w:pPr>
      <w:r w:rsidRPr="008C764E">
        <w:rPr>
          <w:rFonts w:ascii="Times New Roman" w:hAnsi="Times New Roman" w:cs="Times New Roman"/>
          <w:noProof/>
          <w:sz w:val="24"/>
          <w:szCs w:val="24"/>
          <w:lang w:eastAsia="tr-TR"/>
        </w:rPr>
        <w:t>Oyun evleri arasındaki bağlantıyı sağlayacak olan halat tünel geçişler 760 mm çapında  ve sırasıyla 1950 mm-720 mm uzunluğunda Ø18 mm zırhlı çelik halat ile TSE kurallarına uygun olarak örülecektir.Halat Tünel Geçiş için Ø42 x 2,5 mm ölçülerinde SDM borudan üretilecek olan şase, minimum 5 mm özel lazer kesim sactan oluşan halat kulaklarının bağlanmış olduğu 60 x 40 x 2,5 mm profillere kaynatılacaktır. Halat kesişim ve birleşim yerlerinde plastik ve metal bağlantı elemanları kullanılacaktır.</w:t>
      </w:r>
    </w:p>
    <w:p w:rsidR="007F7698" w:rsidRPr="008C764E" w:rsidRDefault="007F7698" w:rsidP="007F7698">
      <w:pPr>
        <w:rPr>
          <w:rFonts w:ascii="Times New Roman" w:hAnsi="Times New Roman" w:cs="Times New Roman"/>
          <w:noProof/>
          <w:color w:val="000000" w:themeColor="text1"/>
          <w:sz w:val="24"/>
          <w:szCs w:val="24"/>
          <w:lang w:eastAsia="tr-TR"/>
        </w:rPr>
      </w:pPr>
    </w:p>
    <w:p w:rsidR="007F7698" w:rsidRPr="008C764E" w:rsidRDefault="007F7698" w:rsidP="007F7698">
      <w:pPr>
        <w:spacing w:after="0"/>
        <w:ind w:firstLine="708"/>
        <w:jc w:val="center"/>
        <w:rPr>
          <w:rFonts w:ascii="Times New Roman" w:hAnsi="Times New Roman" w:cs="Times New Roman"/>
          <w:b/>
          <w:noProof/>
          <w:color w:val="000000" w:themeColor="text1"/>
          <w:sz w:val="24"/>
          <w:szCs w:val="24"/>
          <w:lang w:eastAsia="tr-TR"/>
        </w:rPr>
      </w:pPr>
      <w:r w:rsidRPr="008C764E">
        <w:rPr>
          <w:rFonts w:ascii="Times New Roman" w:hAnsi="Times New Roman" w:cs="Times New Roman"/>
          <w:b/>
          <w:noProof/>
          <w:color w:val="000000" w:themeColor="text1"/>
          <w:sz w:val="24"/>
          <w:szCs w:val="24"/>
          <w:lang w:eastAsia="tr-TR"/>
        </w:rPr>
        <w:t>HALAT SİSTEMLERİ</w:t>
      </w:r>
    </w:p>
    <w:p w:rsidR="007F7698" w:rsidRPr="008C764E" w:rsidRDefault="007F7698" w:rsidP="007F7698">
      <w:pPr>
        <w:spacing w:after="0"/>
        <w:ind w:firstLine="708"/>
        <w:jc w:val="both"/>
        <w:rPr>
          <w:rFonts w:ascii="Times New Roman" w:hAnsi="Times New Roman" w:cs="Times New Roman"/>
          <w:noProof/>
          <w:color w:val="000000" w:themeColor="text1"/>
          <w:sz w:val="24"/>
          <w:szCs w:val="24"/>
          <w:lang w:eastAsia="tr-TR"/>
        </w:rPr>
      </w:pPr>
      <w:r w:rsidRPr="008C764E">
        <w:rPr>
          <w:rFonts w:ascii="Times New Roman" w:hAnsi="Times New Roman" w:cs="Times New Roman"/>
          <w:noProof/>
          <w:color w:val="000000" w:themeColor="text1"/>
          <w:sz w:val="24"/>
          <w:szCs w:val="24"/>
          <w:lang w:eastAsia="tr-TR"/>
        </w:rPr>
        <w:drawing>
          <wp:inline distT="0" distB="0" distL="0" distR="0" wp14:anchorId="188FF16F" wp14:editId="652DF71B">
            <wp:extent cx="4729862" cy="1847850"/>
            <wp:effectExtent l="0" t="0" r="0" b="0"/>
            <wp:docPr id="45" name="Resi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547" t="19117" r="62630" b="55294"/>
                    <a:stretch/>
                  </pic:blipFill>
                  <pic:spPr bwMode="auto">
                    <a:xfrm>
                      <a:off x="0" y="0"/>
                      <a:ext cx="4730302" cy="1848022"/>
                    </a:xfrm>
                    <a:prstGeom prst="rect">
                      <a:avLst/>
                    </a:prstGeom>
                    <a:ln>
                      <a:noFill/>
                    </a:ln>
                    <a:extLst>
                      <a:ext uri="{53640926-AAD7-44D8-BBD7-CCE9431645EC}">
                        <a14:shadowObscured xmlns:a14="http://schemas.microsoft.com/office/drawing/2010/main"/>
                      </a:ext>
                    </a:extLst>
                  </pic:spPr>
                </pic:pic>
              </a:graphicData>
            </a:graphic>
          </wp:inline>
        </w:drawing>
      </w:r>
    </w:p>
    <w:p w:rsidR="007F7698" w:rsidRPr="008C764E" w:rsidRDefault="007F7698" w:rsidP="007F7698">
      <w:pPr>
        <w:spacing w:after="0"/>
        <w:ind w:firstLine="708"/>
        <w:jc w:val="both"/>
        <w:rPr>
          <w:rFonts w:ascii="Times New Roman" w:hAnsi="Times New Roman" w:cs="Times New Roman"/>
          <w:color w:val="000000" w:themeColor="text1"/>
          <w:sz w:val="24"/>
          <w:szCs w:val="24"/>
        </w:rPr>
      </w:pPr>
      <w:r w:rsidRPr="008C764E">
        <w:rPr>
          <w:rFonts w:ascii="Times New Roman" w:hAnsi="Times New Roman" w:cs="Times New Roman"/>
          <w:color w:val="000000" w:themeColor="text1"/>
          <w:sz w:val="24"/>
          <w:szCs w:val="24"/>
        </w:rPr>
        <w:t xml:space="preserve">Zırhlı çelik halatın dış çapı Ø 18 mm olacaktır. Çelik halatın içerisinde toplam 103 adet çelik tel bulunacaktır. Zırhlı çelik halat 7 adet sarmaldan oluşacaktır. Zırhlı çelik halatın orta çekirdeğinde 7 </w:t>
      </w:r>
      <w:proofErr w:type="gramStart"/>
      <w:r w:rsidRPr="008C764E">
        <w:rPr>
          <w:rFonts w:ascii="Times New Roman" w:hAnsi="Times New Roman" w:cs="Times New Roman"/>
          <w:color w:val="000000" w:themeColor="text1"/>
          <w:sz w:val="24"/>
          <w:szCs w:val="24"/>
        </w:rPr>
        <w:t>adet  çapı</w:t>
      </w:r>
      <w:proofErr w:type="gramEnd"/>
      <w:r w:rsidRPr="008C764E">
        <w:rPr>
          <w:rFonts w:ascii="Times New Roman" w:hAnsi="Times New Roman" w:cs="Times New Roman"/>
          <w:color w:val="000000" w:themeColor="text1"/>
          <w:sz w:val="24"/>
          <w:szCs w:val="24"/>
        </w:rPr>
        <w:t xml:space="preserve"> Ø 1.9 mm olan sarmal çelik bulunacaktır. Orta sarmal çeliğin her birinde 7 adet galvanizli Ø 0,70 mm çapında çelik tel bulunacaktır. Çekirdeği çevreleyen 6 adet örgü telin her biri zırhıyla beraber 6 mm kalınlıkta olacaktır ve merkezinde </w:t>
      </w:r>
      <w:proofErr w:type="spellStart"/>
      <w:r w:rsidRPr="008C764E">
        <w:rPr>
          <w:rFonts w:ascii="Times New Roman" w:hAnsi="Times New Roman" w:cs="Times New Roman"/>
          <w:color w:val="000000" w:themeColor="text1"/>
          <w:sz w:val="24"/>
          <w:szCs w:val="24"/>
        </w:rPr>
        <w:t>polipropilen</w:t>
      </w:r>
      <w:proofErr w:type="spellEnd"/>
      <w:r w:rsidRPr="008C764E">
        <w:rPr>
          <w:rFonts w:ascii="Times New Roman" w:hAnsi="Times New Roman" w:cs="Times New Roman"/>
          <w:color w:val="000000" w:themeColor="text1"/>
          <w:sz w:val="24"/>
          <w:szCs w:val="24"/>
        </w:rPr>
        <w:t xml:space="preserve"> malzemeden lif şeklinde ip olacaktır.</w:t>
      </w:r>
      <w:r w:rsidRPr="008C764E">
        <w:rPr>
          <w:rFonts w:ascii="Times New Roman" w:hAnsi="Times New Roman" w:cs="Times New Roman"/>
          <w:noProof/>
          <w:color w:val="000000" w:themeColor="text1"/>
          <w:sz w:val="24"/>
          <w:szCs w:val="24"/>
        </w:rPr>
        <w:t xml:space="preserve"> </w:t>
      </w:r>
      <w:r w:rsidRPr="008C764E">
        <w:rPr>
          <w:rFonts w:ascii="Times New Roman" w:hAnsi="Times New Roman" w:cs="Times New Roman"/>
          <w:color w:val="000000" w:themeColor="text1"/>
          <w:sz w:val="24"/>
          <w:szCs w:val="24"/>
        </w:rPr>
        <w:t xml:space="preserve">İçeriğinde ve boyasında toksin madde içermeyen halatın Ultraviyole </w:t>
      </w:r>
      <w:proofErr w:type="spellStart"/>
      <w:r w:rsidRPr="008C764E">
        <w:rPr>
          <w:rFonts w:ascii="Times New Roman" w:hAnsi="Times New Roman" w:cs="Times New Roman"/>
          <w:color w:val="000000" w:themeColor="text1"/>
          <w:sz w:val="24"/>
          <w:szCs w:val="24"/>
        </w:rPr>
        <w:t>Stabilizanlı</w:t>
      </w:r>
      <w:proofErr w:type="spellEnd"/>
      <w:r w:rsidRPr="008C764E">
        <w:rPr>
          <w:rFonts w:ascii="Times New Roman" w:hAnsi="Times New Roman" w:cs="Times New Roman"/>
          <w:color w:val="000000" w:themeColor="text1"/>
          <w:sz w:val="24"/>
          <w:szCs w:val="24"/>
        </w:rPr>
        <w:t xml:space="preserve"> olarak minimum ağırlığı 520 g/m’dir. İpli sistemlerde kullanılacak olan çelik telli halatın 65 </w:t>
      </w:r>
      <w:proofErr w:type="spellStart"/>
      <w:r w:rsidRPr="008C764E">
        <w:rPr>
          <w:rFonts w:ascii="Times New Roman" w:hAnsi="Times New Roman" w:cs="Times New Roman"/>
          <w:color w:val="000000" w:themeColor="text1"/>
          <w:sz w:val="24"/>
          <w:szCs w:val="24"/>
        </w:rPr>
        <w:t>kN’a</w:t>
      </w:r>
      <w:proofErr w:type="spellEnd"/>
      <w:r w:rsidRPr="008C764E">
        <w:rPr>
          <w:rFonts w:ascii="Times New Roman" w:hAnsi="Times New Roman" w:cs="Times New Roman"/>
          <w:color w:val="000000" w:themeColor="text1"/>
          <w:sz w:val="24"/>
          <w:szCs w:val="24"/>
        </w:rPr>
        <w:t xml:space="preserve"> kadar çekme kuvvetine dayanım sağlayabilir ve sistemlerde kullanılacak olan </w:t>
      </w:r>
      <w:proofErr w:type="gramStart"/>
      <w:r w:rsidRPr="008C764E">
        <w:rPr>
          <w:rFonts w:ascii="Times New Roman" w:hAnsi="Times New Roman" w:cs="Times New Roman"/>
          <w:color w:val="000000" w:themeColor="text1"/>
          <w:sz w:val="24"/>
          <w:szCs w:val="24"/>
        </w:rPr>
        <w:t>presle</w:t>
      </w:r>
      <w:proofErr w:type="gramEnd"/>
      <w:r w:rsidRPr="008C764E">
        <w:rPr>
          <w:rFonts w:ascii="Times New Roman" w:hAnsi="Times New Roman" w:cs="Times New Roman"/>
          <w:color w:val="000000" w:themeColor="text1"/>
          <w:sz w:val="24"/>
          <w:szCs w:val="24"/>
        </w:rPr>
        <w:t xml:space="preserve"> yüksek basınç altında sabitlenen alüminyum bağlantı elemanlarının minimum 6200 kg çekme kuvvetine karşı mukavemet sağlaması gerekmektedir. </w:t>
      </w:r>
      <w:r w:rsidR="00F70B25">
        <w:rPr>
          <w:rFonts w:ascii="Times New Roman" w:hAnsi="Times New Roman" w:cs="Times New Roman"/>
          <w:color w:val="000000" w:themeColor="text1"/>
          <w:sz w:val="24"/>
          <w:szCs w:val="24"/>
        </w:rPr>
        <w:t>Halatın</w:t>
      </w:r>
      <w:r w:rsidRPr="008C764E">
        <w:rPr>
          <w:rFonts w:ascii="Times New Roman" w:hAnsi="Times New Roman" w:cs="Times New Roman"/>
          <w:color w:val="000000" w:themeColor="text1"/>
          <w:sz w:val="24"/>
          <w:szCs w:val="24"/>
        </w:rPr>
        <w:t xml:space="preserve"> bağlantı ve birleşim noktalarında dağılma ve yıpranmalara karşı özel dokumalı bant kullanılacaktır. Kullanılacak olan halat numunesi ile birlikte yukarıda belirtilmiş olan çekme kuvveti değerlerini belirten Çekme Deney Raporu komisyona sunulacaktır. Halat kesişim, birleşim noktalarında plastik x bağlantı veya metal x bağlantı elemanları kullanılacaktır. </w:t>
      </w:r>
    </w:p>
    <w:p w:rsidR="007F7698" w:rsidRPr="008C764E" w:rsidRDefault="007F7698" w:rsidP="007F7698">
      <w:pPr>
        <w:spacing w:after="0"/>
        <w:jc w:val="center"/>
        <w:rPr>
          <w:rFonts w:ascii="Times New Roman" w:hAnsi="Times New Roman" w:cs="Times New Roman"/>
          <w:b/>
          <w:color w:val="000000" w:themeColor="text1"/>
          <w:sz w:val="24"/>
          <w:szCs w:val="24"/>
        </w:rPr>
      </w:pPr>
    </w:p>
    <w:p w:rsidR="007F7698" w:rsidRPr="008C764E" w:rsidRDefault="007F7698" w:rsidP="007F7698">
      <w:pPr>
        <w:rPr>
          <w:rFonts w:ascii="Times New Roman" w:hAnsi="Times New Roman" w:cs="Times New Roman"/>
          <w:b/>
          <w:color w:val="000000" w:themeColor="text1"/>
          <w:sz w:val="24"/>
          <w:szCs w:val="24"/>
        </w:rPr>
      </w:pPr>
      <w:r w:rsidRPr="008C764E">
        <w:rPr>
          <w:rFonts w:ascii="Times New Roman" w:hAnsi="Times New Roman" w:cs="Times New Roman"/>
          <w:b/>
          <w:color w:val="000000" w:themeColor="text1"/>
          <w:sz w:val="24"/>
          <w:szCs w:val="24"/>
        </w:rPr>
        <w:br w:type="page"/>
      </w:r>
    </w:p>
    <w:p w:rsidR="007F7698" w:rsidRPr="008C764E" w:rsidRDefault="007F7698" w:rsidP="007F7698">
      <w:pPr>
        <w:spacing w:after="0"/>
        <w:jc w:val="center"/>
        <w:rPr>
          <w:rFonts w:ascii="Times New Roman" w:hAnsi="Times New Roman" w:cs="Times New Roman"/>
          <w:b/>
          <w:color w:val="000000" w:themeColor="text1"/>
          <w:sz w:val="24"/>
          <w:szCs w:val="24"/>
        </w:rPr>
      </w:pPr>
      <w:r w:rsidRPr="008C764E">
        <w:rPr>
          <w:rFonts w:ascii="Times New Roman" w:hAnsi="Times New Roman" w:cs="Times New Roman"/>
          <w:b/>
          <w:color w:val="000000" w:themeColor="text1"/>
          <w:sz w:val="24"/>
          <w:szCs w:val="24"/>
        </w:rPr>
        <w:lastRenderedPageBreak/>
        <w:t>METAL BAĞLANTI ELEMANLARI</w:t>
      </w:r>
    </w:p>
    <w:p w:rsidR="007F7698" w:rsidRPr="008C764E" w:rsidRDefault="007F7698" w:rsidP="007F7698">
      <w:pPr>
        <w:autoSpaceDE w:val="0"/>
        <w:autoSpaceDN w:val="0"/>
        <w:adjustRightInd w:val="0"/>
        <w:spacing w:after="0"/>
        <w:rPr>
          <w:rFonts w:ascii="Times New Roman" w:hAnsi="Times New Roman" w:cs="Times New Roman"/>
          <w:color w:val="000000" w:themeColor="text1"/>
          <w:sz w:val="24"/>
          <w:szCs w:val="24"/>
        </w:rPr>
      </w:pPr>
      <w:r w:rsidRPr="008C764E">
        <w:rPr>
          <w:rFonts w:ascii="Times New Roman" w:hAnsi="Times New Roman" w:cs="Times New Roman"/>
          <w:noProof/>
          <w:color w:val="000000" w:themeColor="text1"/>
          <w:sz w:val="24"/>
          <w:szCs w:val="24"/>
          <w:lang w:eastAsia="tr-TR"/>
        </w:rPr>
        <w:drawing>
          <wp:anchor distT="0" distB="0" distL="114300" distR="114300" simplePos="0" relativeHeight="251653120" behindDoc="1" locked="0" layoutInCell="1" allowOverlap="1" wp14:anchorId="2F6DA119" wp14:editId="1BCA1134">
            <wp:simplePos x="0" y="0"/>
            <wp:positionH relativeFrom="column">
              <wp:posOffset>33655</wp:posOffset>
            </wp:positionH>
            <wp:positionV relativeFrom="paragraph">
              <wp:posOffset>134621</wp:posOffset>
            </wp:positionV>
            <wp:extent cx="1200150" cy="1373118"/>
            <wp:effectExtent l="0" t="0" r="0" b="0"/>
            <wp:wrapNone/>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00666" cy="1373709"/>
                    </a:xfrm>
                    <a:prstGeom prst="rect">
                      <a:avLst/>
                    </a:prstGeom>
                    <a:noFill/>
                  </pic:spPr>
                </pic:pic>
              </a:graphicData>
            </a:graphic>
            <wp14:sizeRelH relativeFrom="page">
              <wp14:pctWidth>0</wp14:pctWidth>
            </wp14:sizeRelH>
            <wp14:sizeRelV relativeFrom="page">
              <wp14:pctHeight>0</wp14:pctHeight>
            </wp14:sizeRelV>
          </wp:anchor>
        </w:drawing>
      </w:r>
      <w:r w:rsidRPr="008C764E">
        <w:rPr>
          <w:rFonts w:ascii="Times New Roman" w:hAnsi="Times New Roman" w:cs="Times New Roman"/>
          <w:color w:val="000000" w:themeColor="text1"/>
          <w:sz w:val="24"/>
          <w:szCs w:val="24"/>
        </w:rPr>
        <w:t xml:space="preserve">                                                </w:t>
      </w:r>
      <w:r w:rsidRPr="008C764E">
        <w:rPr>
          <w:rFonts w:ascii="Times New Roman" w:hAnsi="Times New Roman" w:cs="Times New Roman"/>
          <w:noProof/>
          <w:color w:val="000000" w:themeColor="text1"/>
          <w:sz w:val="24"/>
          <w:szCs w:val="24"/>
          <w:lang w:eastAsia="tr-TR"/>
        </w:rPr>
        <w:drawing>
          <wp:inline distT="0" distB="0" distL="0" distR="0" wp14:anchorId="3202B88E" wp14:editId="2D6EF00F">
            <wp:extent cx="1662430" cy="1371600"/>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62430" cy="1371600"/>
                    </a:xfrm>
                    <a:prstGeom prst="rect">
                      <a:avLst/>
                    </a:prstGeom>
                    <a:noFill/>
                    <a:ln>
                      <a:noFill/>
                    </a:ln>
                  </pic:spPr>
                </pic:pic>
              </a:graphicData>
            </a:graphic>
          </wp:inline>
        </w:drawing>
      </w:r>
      <w:r w:rsidRPr="008C764E">
        <w:rPr>
          <w:rFonts w:ascii="Times New Roman" w:hAnsi="Times New Roman" w:cs="Times New Roman"/>
          <w:color w:val="000000" w:themeColor="text1"/>
          <w:sz w:val="24"/>
          <w:szCs w:val="24"/>
        </w:rPr>
        <w:t xml:space="preserve">            </w:t>
      </w:r>
      <w:r w:rsidRPr="008C764E">
        <w:rPr>
          <w:rFonts w:ascii="Times New Roman" w:hAnsi="Times New Roman" w:cs="Times New Roman"/>
          <w:noProof/>
          <w:color w:val="000000" w:themeColor="text1"/>
          <w:sz w:val="24"/>
          <w:szCs w:val="24"/>
          <w:lang w:eastAsia="tr-TR"/>
        </w:rPr>
        <w:drawing>
          <wp:inline distT="0" distB="0" distL="0" distR="0" wp14:anchorId="13FC4C70" wp14:editId="510D281F">
            <wp:extent cx="1781175" cy="1110174"/>
            <wp:effectExtent l="0" t="0" r="0" b="0"/>
            <wp:docPr id="46"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82809" cy="1111193"/>
                    </a:xfrm>
                    <a:prstGeom prst="rect">
                      <a:avLst/>
                    </a:prstGeom>
                    <a:noFill/>
                    <a:ln>
                      <a:noFill/>
                    </a:ln>
                  </pic:spPr>
                </pic:pic>
              </a:graphicData>
            </a:graphic>
          </wp:inline>
        </w:drawing>
      </w:r>
    </w:p>
    <w:p w:rsidR="007F7698" w:rsidRPr="008C764E" w:rsidRDefault="007F7698" w:rsidP="007F7698">
      <w:pPr>
        <w:autoSpaceDE w:val="0"/>
        <w:autoSpaceDN w:val="0"/>
        <w:adjustRightInd w:val="0"/>
        <w:spacing w:after="0"/>
        <w:rPr>
          <w:rFonts w:ascii="Times New Roman" w:hAnsi="Times New Roman" w:cs="Times New Roman"/>
          <w:color w:val="000000" w:themeColor="text1"/>
          <w:sz w:val="24"/>
          <w:szCs w:val="24"/>
        </w:rPr>
      </w:pPr>
    </w:p>
    <w:p w:rsidR="007F7698" w:rsidRPr="008C764E" w:rsidRDefault="007F7698" w:rsidP="007F7698">
      <w:pPr>
        <w:autoSpaceDE w:val="0"/>
        <w:autoSpaceDN w:val="0"/>
        <w:adjustRightInd w:val="0"/>
        <w:spacing w:after="0"/>
        <w:rPr>
          <w:rFonts w:ascii="Times New Roman" w:hAnsi="Times New Roman" w:cs="Times New Roman"/>
          <w:color w:val="000000" w:themeColor="text1"/>
          <w:sz w:val="24"/>
          <w:szCs w:val="24"/>
        </w:rPr>
      </w:pPr>
      <w:r w:rsidRPr="008C764E">
        <w:rPr>
          <w:rFonts w:ascii="Times New Roman" w:hAnsi="Times New Roman" w:cs="Times New Roman"/>
          <w:color w:val="000000" w:themeColor="text1"/>
          <w:sz w:val="24"/>
          <w:szCs w:val="24"/>
        </w:rPr>
        <w:t xml:space="preserve">   Kesişim Noktası                      Alüminyum Yüzük                            Alüminyum Sıkma</w:t>
      </w:r>
    </w:p>
    <w:p w:rsidR="007F7698" w:rsidRPr="008C764E" w:rsidRDefault="007F7698" w:rsidP="008C764E">
      <w:pPr>
        <w:spacing w:after="0"/>
        <w:ind w:firstLine="708"/>
        <w:jc w:val="both"/>
        <w:rPr>
          <w:rFonts w:ascii="Times New Roman" w:hAnsi="Times New Roman" w:cs="Times New Roman"/>
          <w:color w:val="000000" w:themeColor="text1"/>
          <w:sz w:val="24"/>
          <w:szCs w:val="24"/>
        </w:rPr>
      </w:pPr>
      <w:r w:rsidRPr="008C764E">
        <w:rPr>
          <w:rFonts w:ascii="Times New Roman" w:hAnsi="Times New Roman" w:cs="Times New Roman"/>
          <w:color w:val="000000" w:themeColor="text1"/>
          <w:sz w:val="24"/>
          <w:szCs w:val="24"/>
        </w:rPr>
        <w:t xml:space="preserve">Tırmanma halatının uçlarında bulunan birleştirme elemanları alüminyum malzemeden imal edilecektir. Halatın sıkma içerisinden çıkmasını engellemek ve birleşim noktalarını oluşturacak alüminyum bağlantı parçalarının </w:t>
      </w:r>
      <w:proofErr w:type="gramStart"/>
      <w:r w:rsidRPr="008C764E">
        <w:rPr>
          <w:rFonts w:ascii="Times New Roman" w:hAnsi="Times New Roman" w:cs="Times New Roman"/>
          <w:color w:val="000000" w:themeColor="text1"/>
          <w:sz w:val="24"/>
          <w:szCs w:val="24"/>
        </w:rPr>
        <w:t>preslenmesi</w:t>
      </w:r>
      <w:proofErr w:type="gramEnd"/>
      <w:r w:rsidRPr="008C764E">
        <w:rPr>
          <w:rFonts w:ascii="Times New Roman" w:hAnsi="Times New Roman" w:cs="Times New Roman"/>
          <w:color w:val="000000" w:themeColor="text1"/>
          <w:sz w:val="24"/>
          <w:szCs w:val="24"/>
        </w:rPr>
        <w:t xml:space="preserve"> yöntemi ile olacaktır. Alüminyum bağlantı parçaları </w:t>
      </w:r>
      <w:proofErr w:type="gramStart"/>
      <w:r w:rsidRPr="008C764E">
        <w:rPr>
          <w:rFonts w:ascii="Times New Roman" w:hAnsi="Times New Roman" w:cs="Times New Roman"/>
          <w:color w:val="000000" w:themeColor="text1"/>
          <w:sz w:val="24"/>
          <w:szCs w:val="24"/>
        </w:rPr>
        <w:t>preslenmeden</w:t>
      </w:r>
      <w:proofErr w:type="gramEnd"/>
      <w:r w:rsidRPr="008C764E">
        <w:rPr>
          <w:rFonts w:ascii="Times New Roman" w:hAnsi="Times New Roman" w:cs="Times New Roman"/>
          <w:color w:val="000000" w:themeColor="text1"/>
          <w:sz w:val="24"/>
          <w:szCs w:val="24"/>
        </w:rPr>
        <w:t xml:space="preserve"> önce çengeli alüminyum sıkma içerisine sabitlendikten sonra yüke maruz kalan bağlantıların mukavemeti için 600000 kg uygulanarak preslenecektir. </w:t>
      </w:r>
    </w:p>
    <w:p w:rsidR="007F7698" w:rsidRPr="008C764E" w:rsidRDefault="007F7698" w:rsidP="007F7698">
      <w:pPr>
        <w:spacing w:after="0"/>
        <w:ind w:firstLine="708"/>
        <w:jc w:val="both"/>
        <w:rPr>
          <w:rFonts w:ascii="Times New Roman" w:hAnsi="Times New Roman" w:cs="Times New Roman"/>
          <w:color w:val="000000" w:themeColor="text1"/>
          <w:sz w:val="24"/>
          <w:szCs w:val="24"/>
        </w:rPr>
      </w:pPr>
    </w:p>
    <w:p w:rsidR="007F7698" w:rsidRPr="008C764E" w:rsidRDefault="007F7698" w:rsidP="007F7698">
      <w:pPr>
        <w:spacing w:after="0"/>
        <w:jc w:val="both"/>
        <w:rPr>
          <w:rFonts w:ascii="Times New Roman" w:hAnsi="Times New Roman" w:cs="Times New Roman"/>
          <w:color w:val="000000" w:themeColor="text1"/>
          <w:sz w:val="24"/>
          <w:szCs w:val="24"/>
        </w:rPr>
      </w:pPr>
    </w:p>
    <w:p w:rsidR="007F7698" w:rsidRPr="008C764E" w:rsidRDefault="007F7698" w:rsidP="007F7698">
      <w:pPr>
        <w:spacing w:after="0"/>
        <w:jc w:val="both"/>
        <w:rPr>
          <w:rFonts w:ascii="Times New Roman" w:hAnsi="Times New Roman" w:cs="Times New Roman"/>
          <w:b/>
          <w:color w:val="000000" w:themeColor="text1"/>
          <w:sz w:val="24"/>
          <w:szCs w:val="24"/>
        </w:rPr>
      </w:pPr>
      <w:r w:rsidRPr="008C764E">
        <w:rPr>
          <w:rFonts w:ascii="Times New Roman" w:hAnsi="Times New Roman" w:cs="Times New Roman"/>
          <w:noProof/>
          <w:color w:val="000000" w:themeColor="text1"/>
          <w:sz w:val="24"/>
          <w:szCs w:val="24"/>
          <w:lang w:eastAsia="tr-TR"/>
        </w:rPr>
        <w:drawing>
          <wp:anchor distT="0" distB="0" distL="114300" distR="114300" simplePos="0" relativeHeight="251663360" behindDoc="0" locked="0" layoutInCell="1" allowOverlap="1" wp14:anchorId="00C91963" wp14:editId="3DDFA290">
            <wp:simplePos x="0" y="0"/>
            <wp:positionH relativeFrom="column">
              <wp:posOffset>604520</wp:posOffset>
            </wp:positionH>
            <wp:positionV relativeFrom="paragraph">
              <wp:posOffset>2571115</wp:posOffset>
            </wp:positionV>
            <wp:extent cx="4718050" cy="1012825"/>
            <wp:effectExtent l="0" t="0" r="6350" b="0"/>
            <wp:wrapNone/>
            <wp:docPr id="48"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18050" cy="1012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764E">
        <w:rPr>
          <w:rFonts w:ascii="Times New Roman" w:hAnsi="Times New Roman" w:cs="Times New Roman"/>
          <w:noProof/>
          <w:color w:val="000000" w:themeColor="text1"/>
          <w:sz w:val="24"/>
          <w:szCs w:val="24"/>
          <w:lang w:eastAsia="tr-TR"/>
        </w:rPr>
        <w:drawing>
          <wp:anchor distT="0" distB="0" distL="114300" distR="114300" simplePos="0" relativeHeight="251660288" behindDoc="0" locked="0" layoutInCell="1" allowOverlap="1" wp14:anchorId="476C3F9C" wp14:editId="1ED12C0D">
            <wp:simplePos x="0" y="0"/>
            <wp:positionH relativeFrom="column">
              <wp:posOffset>674370</wp:posOffset>
            </wp:positionH>
            <wp:positionV relativeFrom="paragraph">
              <wp:posOffset>1404620</wp:posOffset>
            </wp:positionV>
            <wp:extent cx="4577080" cy="890905"/>
            <wp:effectExtent l="0" t="0" r="0" b="4445"/>
            <wp:wrapNone/>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7"/>
                    <pic:cNvPicPr>
                      <a:picLocks noChangeAspect="1" noChangeArrowheads="1"/>
                    </pic:cNvPicPr>
                  </pic:nvPicPr>
                  <pic:blipFill>
                    <a:blip r:embed="rId34">
                      <a:extLst>
                        <a:ext uri="{28A0092B-C50C-407E-A947-70E740481C1C}">
                          <a14:useLocalDpi xmlns:a14="http://schemas.microsoft.com/office/drawing/2010/main" val="0"/>
                        </a:ext>
                      </a:extLst>
                    </a:blip>
                    <a:srcRect t="9708"/>
                    <a:stretch>
                      <a:fillRect/>
                    </a:stretch>
                  </pic:blipFill>
                  <pic:spPr bwMode="auto">
                    <a:xfrm>
                      <a:off x="0" y="0"/>
                      <a:ext cx="4577080" cy="890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764E">
        <w:rPr>
          <w:rFonts w:ascii="Times New Roman" w:hAnsi="Times New Roman" w:cs="Times New Roman"/>
          <w:noProof/>
          <w:color w:val="000000" w:themeColor="text1"/>
          <w:sz w:val="24"/>
          <w:szCs w:val="24"/>
          <w:lang w:eastAsia="tr-TR"/>
        </w:rPr>
        <w:drawing>
          <wp:anchor distT="0" distB="0" distL="114300" distR="114300" simplePos="0" relativeHeight="251657216" behindDoc="0" locked="0" layoutInCell="1" allowOverlap="1" wp14:anchorId="5993A32C" wp14:editId="0FE7AE85">
            <wp:simplePos x="0" y="0"/>
            <wp:positionH relativeFrom="column">
              <wp:posOffset>580390</wp:posOffset>
            </wp:positionH>
            <wp:positionV relativeFrom="paragraph">
              <wp:posOffset>127635</wp:posOffset>
            </wp:positionV>
            <wp:extent cx="4765040" cy="958850"/>
            <wp:effectExtent l="0" t="0" r="0" b="0"/>
            <wp:wrapNone/>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8"/>
                    <pic:cNvPicPr>
                      <a:picLocks noChangeAspect="1" noChangeArrowheads="1"/>
                    </pic:cNvPicPr>
                  </pic:nvPicPr>
                  <pic:blipFill>
                    <a:blip r:embed="rId35">
                      <a:extLst>
                        <a:ext uri="{28A0092B-C50C-407E-A947-70E740481C1C}">
                          <a14:useLocalDpi xmlns:a14="http://schemas.microsoft.com/office/drawing/2010/main" val="0"/>
                        </a:ext>
                      </a:extLst>
                    </a:blip>
                    <a:srcRect t="7011"/>
                    <a:stretch>
                      <a:fillRect/>
                    </a:stretch>
                  </pic:blipFill>
                  <pic:spPr bwMode="auto">
                    <a:xfrm>
                      <a:off x="0" y="0"/>
                      <a:ext cx="4765040" cy="958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F7698" w:rsidRPr="008C764E" w:rsidRDefault="007F7698" w:rsidP="007F7698">
      <w:pPr>
        <w:spacing w:after="0"/>
        <w:jc w:val="center"/>
        <w:rPr>
          <w:rFonts w:ascii="Times New Roman" w:hAnsi="Times New Roman" w:cs="Times New Roman"/>
          <w:b/>
          <w:color w:val="000000" w:themeColor="text1"/>
          <w:sz w:val="24"/>
          <w:szCs w:val="24"/>
        </w:rPr>
      </w:pPr>
    </w:p>
    <w:p w:rsidR="007F7698" w:rsidRPr="008C764E" w:rsidRDefault="007F7698" w:rsidP="007F7698">
      <w:pPr>
        <w:spacing w:after="0"/>
        <w:jc w:val="center"/>
        <w:rPr>
          <w:rFonts w:ascii="Times New Roman" w:hAnsi="Times New Roman" w:cs="Times New Roman"/>
          <w:b/>
          <w:color w:val="000000" w:themeColor="text1"/>
          <w:sz w:val="24"/>
          <w:szCs w:val="24"/>
        </w:rPr>
      </w:pPr>
    </w:p>
    <w:p w:rsidR="007F7698" w:rsidRPr="008C764E" w:rsidRDefault="007F7698" w:rsidP="007F7698">
      <w:pPr>
        <w:spacing w:after="0"/>
        <w:jc w:val="center"/>
        <w:rPr>
          <w:rFonts w:ascii="Times New Roman" w:hAnsi="Times New Roman" w:cs="Times New Roman"/>
          <w:b/>
          <w:color w:val="000000" w:themeColor="text1"/>
          <w:sz w:val="24"/>
          <w:szCs w:val="24"/>
        </w:rPr>
      </w:pPr>
    </w:p>
    <w:p w:rsidR="007F7698" w:rsidRPr="008C764E" w:rsidRDefault="007F7698" w:rsidP="007F7698">
      <w:pPr>
        <w:spacing w:after="0"/>
        <w:rPr>
          <w:rFonts w:ascii="Times New Roman" w:hAnsi="Times New Roman" w:cs="Times New Roman"/>
          <w:b/>
          <w:color w:val="000000" w:themeColor="text1"/>
          <w:sz w:val="24"/>
          <w:szCs w:val="24"/>
        </w:rPr>
      </w:pPr>
    </w:p>
    <w:p w:rsidR="007F7698" w:rsidRPr="008C764E" w:rsidRDefault="007F7698" w:rsidP="007F7698">
      <w:pPr>
        <w:spacing w:after="0"/>
        <w:jc w:val="center"/>
        <w:rPr>
          <w:rFonts w:ascii="Times New Roman" w:hAnsi="Times New Roman" w:cs="Times New Roman"/>
          <w:b/>
          <w:color w:val="000000" w:themeColor="text1"/>
          <w:sz w:val="24"/>
          <w:szCs w:val="24"/>
        </w:rPr>
      </w:pPr>
    </w:p>
    <w:p w:rsidR="007F7698" w:rsidRPr="008C764E" w:rsidRDefault="007F7698" w:rsidP="007F7698">
      <w:pPr>
        <w:spacing w:after="0"/>
        <w:jc w:val="center"/>
        <w:rPr>
          <w:rFonts w:ascii="Times New Roman" w:hAnsi="Times New Roman" w:cs="Times New Roman"/>
          <w:b/>
          <w:color w:val="000000" w:themeColor="text1"/>
          <w:sz w:val="24"/>
          <w:szCs w:val="24"/>
        </w:rPr>
      </w:pPr>
    </w:p>
    <w:p w:rsidR="007F7698" w:rsidRPr="008C764E" w:rsidRDefault="007F7698" w:rsidP="007F7698">
      <w:pPr>
        <w:spacing w:after="0"/>
        <w:jc w:val="center"/>
        <w:rPr>
          <w:rFonts w:ascii="Times New Roman" w:hAnsi="Times New Roman" w:cs="Times New Roman"/>
          <w:b/>
          <w:color w:val="000000" w:themeColor="text1"/>
          <w:sz w:val="24"/>
          <w:szCs w:val="24"/>
        </w:rPr>
      </w:pPr>
    </w:p>
    <w:p w:rsidR="007F7698" w:rsidRPr="008C764E" w:rsidRDefault="007F7698" w:rsidP="007F7698">
      <w:pPr>
        <w:spacing w:after="0"/>
        <w:jc w:val="center"/>
        <w:rPr>
          <w:rFonts w:ascii="Times New Roman" w:hAnsi="Times New Roman" w:cs="Times New Roman"/>
          <w:b/>
          <w:color w:val="000000" w:themeColor="text1"/>
          <w:sz w:val="24"/>
          <w:szCs w:val="24"/>
        </w:rPr>
      </w:pPr>
    </w:p>
    <w:p w:rsidR="007F7698" w:rsidRPr="008C764E" w:rsidRDefault="007F7698" w:rsidP="007F7698">
      <w:pPr>
        <w:spacing w:after="0"/>
        <w:jc w:val="center"/>
        <w:rPr>
          <w:rFonts w:ascii="Times New Roman" w:hAnsi="Times New Roman" w:cs="Times New Roman"/>
          <w:b/>
          <w:color w:val="000000" w:themeColor="text1"/>
          <w:sz w:val="24"/>
          <w:szCs w:val="24"/>
        </w:rPr>
      </w:pPr>
    </w:p>
    <w:p w:rsidR="007F7698" w:rsidRPr="008C764E" w:rsidRDefault="007F7698" w:rsidP="007F7698">
      <w:pPr>
        <w:spacing w:after="0"/>
        <w:rPr>
          <w:rFonts w:ascii="Times New Roman" w:hAnsi="Times New Roman" w:cs="Times New Roman"/>
          <w:b/>
          <w:color w:val="000000" w:themeColor="text1"/>
          <w:sz w:val="24"/>
          <w:szCs w:val="24"/>
        </w:rPr>
      </w:pPr>
    </w:p>
    <w:p w:rsidR="007F7698" w:rsidRPr="008C764E" w:rsidRDefault="007F7698" w:rsidP="007F7698">
      <w:pPr>
        <w:spacing w:after="0"/>
        <w:jc w:val="center"/>
        <w:rPr>
          <w:rFonts w:ascii="Times New Roman" w:hAnsi="Times New Roman" w:cs="Times New Roman"/>
          <w:b/>
          <w:color w:val="000000" w:themeColor="text1"/>
          <w:sz w:val="24"/>
          <w:szCs w:val="24"/>
        </w:rPr>
      </w:pPr>
    </w:p>
    <w:p w:rsidR="007F7698" w:rsidRPr="008C764E" w:rsidRDefault="007F7698" w:rsidP="007F7698">
      <w:pPr>
        <w:spacing w:after="0"/>
        <w:jc w:val="center"/>
        <w:rPr>
          <w:rFonts w:ascii="Times New Roman" w:hAnsi="Times New Roman" w:cs="Times New Roman"/>
          <w:b/>
          <w:color w:val="000000" w:themeColor="text1"/>
          <w:sz w:val="24"/>
          <w:szCs w:val="24"/>
        </w:rPr>
      </w:pPr>
    </w:p>
    <w:p w:rsidR="007F7698" w:rsidRPr="008C764E" w:rsidRDefault="007F7698" w:rsidP="007F7698">
      <w:pPr>
        <w:spacing w:after="0"/>
        <w:jc w:val="center"/>
        <w:rPr>
          <w:rFonts w:ascii="Times New Roman" w:hAnsi="Times New Roman" w:cs="Times New Roman"/>
          <w:b/>
          <w:color w:val="000000" w:themeColor="text1"/>
          <w:sz w:val="24"/>
          <w:szCs w:val="24"/>
        </w:rPr>
      </w:pPr>
    </w:p>
    <w:p w:rsidR="007F7698" w:rsidRPr="008C764E" w:rsidRDefault="007F7698" w:rsidP="007F7698">
      <w:pPr>
        <w:spacing w:after="0"/>
        <w:jc w:val="center"/>
        <w:rPr>
          <w:rFonts w:ascii="Times New Roman" w:hAnsi="Times New Roman" w:cs="Times New Roman"/>
          <w:b/>
          <w:color w:val="000000" w:themeColor="text1"/>
          <w:sz w:val="24"/>
          <w:szCs w:val="24"/>
        </w:rPr>
      </w:pPr>
    </w:p>
    <w:p w:rsidR="007F7698" w:rsidRPr="008C764E" w:rsidRDefault="007F7698" w:rsidP="007F7698">
      <w:pPr>
        <w:spacing w:after="0"/>
        <w:jc w:val="center"/>
        <w:rPr>
          <w:rFonts w:ascii="Times New Roman" w:hAnsi="Times New Roman" w:cs="Times New Roman"/>
          <w:b/>
          <w:color w:val="000000" w:themeColor="text1"/>
          <w:sz w:val="24"/>
          <w:szCs w:val="24"/>
        </w:rPr>
      </w:pPr>
    </w:p>
    <w:p w:rsidR="007F7698" w:rsidRPr="008C764E" w:rsidRDefault="007F7698" w:rsidP="007F7698">
      <w:pPr>
        <w:spacing w:after="0"/>
        <w:jc w:val="center"/>
        <w:rPr>
          <w:rFonts w:ascii="Times New Roman" w:hAnsi="Times New Roman" w:cs="Times New Roman"/>
          <w:b/>
          <w:color w:val="000000" w:themeColor="text1"/>
          <w:sz w:val="24"/>
          <w:szCs w:val="24"/>
        </w:rPr>
      </w:pPr>
    </w:p>
    <w:p w:rsidR="007F7698" w:rsidRPr="008C764E" w:rsidRDefault="007F7698" w:rsidP="007F7698">
      <w:pPr>
        <w:spacing w:after="0"/>
        <w:jc w:val="center"/>
        <w:rPr>
          <w:rFonts w:ascii="Times New Roman" w:hAnsi="Times New Roman" w:cs="Times New Roman"/>
          <w:b/>
          <w:color w:val="000000" w:themeColor="text1"/>
          <w:sz w:val="24"/>
          <w:szCs w:val="24"/>
        </w:rPr>
      </w:pPr>
    </w:p>
    <w:p w:rsidR="007F7698" w:rsidRPr="008C764E" w:rsidRDefault="007F7698" w:rsidP="007F7698">
      <w:pPr>
        <w:spacing w:after="0"/>
        <w:jc w:val="center"/>
        <w:rPr>
          <w:rFonts w:ascii="Times New Roman" w:hAnsi="Times New Roman" w:cs="Times New Roman"/>
          <w:b/>
          <w:color w:val="000000" w:themeColor="text1"/>
          <w:sz w:val="24"/>
          <w:szCs w:val="24"/>
        </w:rPr>
      </w:pPr>
    </w:p>
    <w:p w:rsidR="007F7698" w:rsidRPr="008C764E" w:rsidRDefault="007F7698" w:rsidP="007F7698">
      <w:pPr>
        <w:rPr>
          <w:rFonts w:ascii="Times New Roman" w:hAnsi="Times New Roman" w:cs="Times New Roman"/>
          <w:b/>
          <w:color w:val="000000" w:themeColor="text1"/>
          <w:sz w:val="24"/>
          <w:szCs w:val="24"/>
        </w:rPr>
      </w:pPr>
      <w:r w:rsidRPr="008C764E">
        <w:rPr>
          <w:rFonts w:ascii="Times New Roman" w:hAnsi="Times New Roman" w:cs="Times New Roman"/>
          <w:b/>
          <w:color w:val="000000" w:themeColor="text1"/>
          <w:sz w:val="24"/>
          <w:szCs w:val="24"/>
        </w:rPr>
        <w:br w:type="page"/>
      </w:r>
    </w:p>
    <w:p w:rsidR="007F7698" w:rsidRPr="008C764E" w:rsidRDefault="007F7698" w:rsidP="007F7698">
      <w:pPr>
        <w:spacing w:after="0"/>
        <w:jc w:val="center"/>
        <w:rPr>
          <w:rFonts w:ascii="Times New Roman" w:hAnsi="Times New Roman" w:cs="Times New Roman"/>
          <w:b/>
          <w:color w:val="000000" w:themeColor="text1"/>
          <w:sz w:val="24"/>
          <w:szCs w:val="24"/>
        </w:rPr>
      </w:pPr>
    </w:p>
    <w:p w:rsidR="007F7698" w:rsidRPr="008C764E" w:rsidRDefault="007F7698" w:rsidP="007F7698">
      <w:pPr>
        <w:spacing w:after="0"/>
        <w:jc w:val="center"/>
        <w:rPr>
          <w:rFonts w:ascii="Times New Roman" w:hAnsi="Times New Roman" w:cs="Times New Roman"/>
          <w:b/>
          <w:color w:val="000000" w:themeColor="text1"/>
          <w:sz w:val="24"/>
          <w:szCs w:val="24"/>
        </w:rPr>
      </w:pPr>
      <w:r w:rsidRPr="008C764E">
        <w:rPr>
          <w:rFonts w:ascii="Times New Roman" w:hAnsi="Times New Roman" w:cs="Times New Roman"/>
          <w:b/>
          <w:color w:val="000000" w:themeColor="text1"/>
          <w:sz w:val="24"/>
          <w:szCs w:val="24"/>
        </w:rPr>
        <w:t>PLASTİK BAĞLANTI ELEMANLARI</w:t>
      </w:r>
    </w:p>
    <w:p w:rsidR="007F7698" w:rsidRPr="008C764E" w:rsidRDefault="007F7698" w:rsidP="007F7698">
      <w:pPr>
        <w:spacing w:after="0"/>
        <w:ind w:firstLine="708"/>
        <w:jc w:val="both"/>
        <w:rPr>
          <w:rFonts w:ascii="Times New Roman" w:hAnsi="Times New Roman" w:cs="Times New Roman"/>
          <w:color w:val="000000" w:themeColor="text1"/>
          <w:sz w:val="24"/>
          <w:szCs w:val="24"/>
        </w:rPr>
      </w:pPr>
      <w:r w:rsidRPr="008C764E">
        <w:rPr>
          <w:rFonts w:ascii="Times New Roman" w:hAnsi="Times New Roman" w:cs="Times New Roman"/>
          <w:noProof/>
          <w:color w:val="000000" w:themeColor="text1"/>
          <w:sz w:val="24"/>
          <w:szCs w:val="24"/>
          <w:lang w:eastAsia="tr-TR"/>
        </w:rPr>
        <w:drawing>
          <wp:inline distT="0" distB="0" distL="0" distR="0" wp14:anchorId="461EEE7F" wp14:editId="2BB0513C">
            <wp:extent cx="929303" cy="1080000"/>
            <wp:effectExtent l="0" t="0" r="4445" b="635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l="42330" t="30980" r="33198" b="18431"/>
                    <a:stretch/>
                  </pic:blipFill>
                  <pic:spPr bwMode="auto">
                    <a:xfrm>
                      <a:off x="0" y="0"/>
                      <a:ext cx="929303" cy="1080000"/>
                    </a:xfrm>
                    <a:prstGeom prst="rect">
                      <a:avLst/>
                    </a:prstGeom>
                    <a:ln>
                      <a:noFill/>
                    </a:ln>
                    <a:extLst>
                      <a:ext uri="{53640926-AAD7-44D8-BBD7-CCE9431645EC}">
                        <a14:shadowObscured xmlns:a14="http://schemas.microsoft.com/office/drawing/2010/main"/>
                      </a:ext>
                    </a:extLst>
                  </pic:spPr>
                </pic:pic>
              </a:graphicData>
            </a:graphic>
          </wp:inline>
        </w:drawing>
      </w:r>
      <w:r w:rsidRPr="008C764E">
        <w:rPr>
          <w:rFonts w:ascii="Times New Roman" w:hAnsi="Times New Roman" w:cs="Times New Roman"/>
          <w:noProof/>
          <w:color w:val="000000" w:themeColor="text1"/>
          <w:sz w:val="24"/>
          <w:szCs w:val="24"/>
          <w:lang w:eastAsia="tr-TR"/>
        </w:rPr>
        <w:drawing>
          <wp:inline distT="0" distB="0" distL="0" distR="0" wp14:anchorId="26292F22" wp14:editId="1501F802">
            <wp:extent cx="3781425" cy="2628641"/>
            <wp:effectExtent l="0" t="0" r="0" b="635"/>
            <wp:docPr id="4" name="Resim 4" descr="H:\HALAT SIKMA MONTA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HALAT SIKMA MONTAJ.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5792" t="14989" r="8940" b="8304"/>
                    <a:stretch/>
                  </pic:blipFill>
                  <pic:spPr bwMode="auto">
                    <a:xfrm>
                      <a:off x="0" y="0"/>
                      <a:ext cx="3783421" cy="2630029"/>
                    </a:xfrm>
                    <a:prstGeom prst="rect">
                      <a:avLst/>
                    </a:prstGeom>
                    <a:noFill/>
                    <a:ln>
                      <a:noFill/>
                    </a:ln>
                    <a:extLst>
                      <a:ext uri="{53640926-AAD7-44D8-BBD7-CCE9431645EC}">
                        <a14:shadowObscured xmlns:a14="http://schemas.microsoft.com/office/drawing/2010/main"/>
                      </a:ext>
                    </a:extLst>
                  </pic:spPr>
                </pic:pic>
              </a:graphicData>
            </a:graphic>
          </wp:inline>
        </w:drawing>
      </w:r>
    </w:p>
    <w:p w:rsidR="007F7698" w:rsidRPr="008C764E" w:rsidRDefault="007F7698" w:rsidP="007F7698">
      <w:pPr>
        <w:spacing w:after="0"/>
        <w:ind w:firstLine="708"/>
        <w:jc w:val="both"/>
        <w:rPr>
          <w:rFonts w:ascii="Times New Roman" w:hAnsi="Times New Roman" w:cs="Times New Roman"/>
          <w:color w:val="000000" w:themeColor="text1"/>
          <w:sz w:val="24"/>
          <w:szCs w:val="24"/>
        </w:rPr>
      </w:pPr>
      <w:r w:rsidRPr="008C764E">
        <w:rPr>
          <w:rFonts w:ascii="Times New Roman" w:hAnsi="Times New Roman" w:cs="Times New Roman"/>
          <w:color w:val="000000" w:themeColor="text1"/>
          <w:sz w:val="24"/>
          <w:szCs w:val="24"/>
        </w:rPr>
        <w:t xml:space="preserve">İp kesişim yerlerinde kullanılan plastik x bağlantı 1. Sınıf </w:t>
      </w:r>
      <w:proofErr w:type="spellStart"/>
      <w:r w:rsidRPr="008C764E">
        <w:rPr>
          <w:rFonts w:ascii="Times New Roman" w:hAnsi="Times New Roman" w:cs="Times New Roman"/>
          <w:color w:val="000000" w:themeColor="text1"/>
          <w:sz w:val="24"/>
          <w:szCs w:val="24"/>
        </w:rPr>
        <w:t>polyamid</w:t>
      </w:r>
      <w:proofErr w:type="spellEnd"/>
      <w:r w:rsidRPr="008C764E">
        <w:rPr>
          <w:rFonts w:ascii="Times New Roman" w:hAnsi="Times New Roman" w:cs="Times New Roman"/>
          <w:color w:val="000000" w:themeColor="text1"/>
          <w:sz w:val="24"/>
          <w:szCs w:val="24"/>
        </w:rPr>
        <w:t xml:space="preserve"> ham mamulünden minimum 2x50 g. (100 g.) olarak plastik </w:t>
      </w:r>
      <w:proofErr w:type="gramStart"/>
      <w:r w:rsidRPr="008C764E">
        <w:rPr>
          <w:rFonts w:ascii="Times New Roman" w:hAnsi="Times New Roman" w:cs="Times New Roman"/>
          <w:color w:val="000000" w:themeColor="text1"/>
          <w:sz w:val="24"/>
          <w:szCs w:val="24"/>
        </w:rPr>
        <w:t>enjeksiyon</w:t>
      </w:r>
      <w:proofErr w:type="gramEnd"/>
      <w:r w:rsidRPr="008C764E">
        <w:rPr>
          <w:rFonts w:ascii="Times New Roman" w:hAnsi="Times New Roman" w:cs="Times New Roman"/>
          <w:color w:val="000000" w:themeColor="text1"/>
          <w:sz w:val="24"/>
          <w:szCs w:val="24"/>
        </w:rPr>
        <w:t xml:space="preserve"> yöntemiyle yarı mamul olarak üretilecektir. Çapı 30 mm yüksekliği 35 mm olan her bir sıkma aparatının diğer sıkma aparatıyla keşişim yüzey alanı minimum 950 mm² olacaktır. Karşılıklı aparatlar kenarlarında bulunan 4 noktadan birbirleriyle ve her aparatın ortasında bulunan deliklerden halatlara cıvata yardımıyla sabitlenecektir. Cıvata bağlantı noktaları; cıvata ve somunun yaralanmalara ve kıyafet takılmasına neden olmayacağı şekilde </w:t>
      </w:r>
      <w:proofErr w:type="gramStart"/>
      <w:r w:rsidRPr="008C764E">
        <w:rPr>
          <w:rFonts w:ascii="Times New Roman" w:hAnsi="Times New Roman" w:cs="Times New Roman"/>
          <w:color w:val="000000" w:themeColor="text1"/>
          <w:sz w:val="24"/>
          <w:szCs w:val="24"/>
        </w:rPr>
        <w:t>dizayn edilip</w:t>
      </w:r>
      <w:proofErr w:type="gramEnd"/>
      <w:r w:rsidRPr="008C764E">
        <w:rPr>
          <w:rFonts w:ascii="Times New Roman" w:hAnsi="Times New Roman" w:cs="Times New Roman"/>
          <w:color w:val="000000" w:themeColor="text1"/>
          <w:sz w:val="24"/>
          <w:szCs w:val="24"/>
        </w:rPr>
        <w:t xml:space="preserve"> yüzeyde herhangi metal çıkıntı bulunmaması gerekmektedir.</w:t>
      </w:r>
    </w:p>
    <w:p w:rsidR="007F7698" w:rsidRPr="008C764E" w:rsidRDefault="007F7698" w:rsidP="007F7698">
      <w:pPr>
        <w:spacing w:after="0"/>
        <w:ind w:firstLine="708"/>
        <w:jc w:val="both"/>
        <w:rPr>
          <w:rFonts w:ascii="Times New Roman" w:hAnsi="Times New Roman" w:cs="Times New Roman"/>
          <w:color w:val="000000" w:themeColor="text1"/>
          <w:sz w:val="24"/>
          <w:szCs w:val="24"/>
        </w:rPr>
      </w:pPr>
      <w:r w:rsidRPr="008C764E">
        <w:rPr>
          <w:rFonts w:ascii="Times New Roman" w:hAnsi="Times New Roman" w:cs="Times New Roman"/>
          <w:noProof/>
          <w:color w:val="000000" w:themeColor="text1"/>
          <w:sz w:val="24"/>
          <w:szCs w:val="24"/>
          <w:lang w:eastAsia="tr-TR"/>
        </w:rPr>
        <w:drawing>
          <wp:inline distT="0" distB="0" distL="0" distR="0" wp14:anchorId="0794113D" wp14:editId="56660097">
            <wp:extent cx="1072647" cy="1080000"/>
            <wp:effectExtent l="0" t="0" r="0" b="635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57480"/>
                    <a:stretch/>
                  </pic:blipFill>
                  <pic:spPr bwMode="auto">
                    <a:xfrm>
                      <a:off x="0" y="0"/>
                      <a:ext cx="1072647" cy="1080000"/>
                    </a:xfrm>
                    <a:prstGeom prst="rect">
                      <a:avLst/>
                    </a:prstGeom>
                    <a:noFill/>
                    <a:ln>
                      <a:noFill/>
                    </a:ln>
                    <a:extLst>
                      <a:ext uri="{53640926-AAD7-44D8-BBD7-CCE9431645EC}">
                        <a14:shadowObscured xmlns:a14="http://schemas.microsoft.com/office/drawing/2010/main"/>
                      </a:ext>
                    </a:extLst>
                  </pic:spPr>
                </pic:pic>
              </a:graphicData>
            </a:graphic>
          </wp:inline>
        </w:drawing>
      </w:r>
      <w:r w:rsidRPr="008C764E">
        <w:rPr>
          <w:rFonts w:ascii="Times New Roman" w:hAnsi="Times New Roman" w:cs="Times New Roman"/>
          <w:color w:val="000000" w:themeColor="text1"/>
          <w:sz w:val="24"/>
          <w:szCs w:val="24"/>
        </w:rPr>
        <w:t xml:space="preserve">   </w:t>
      </w:r>
      <w:r w:rsidRPr="008C764E">
        <w:rPr>
          <w:rFonts w:ascii="Times New Roman" w:hAnsi="Times New Roman" w:cs="Times New Roman"/>
          <w:color w:val="000000" w:themeColor="text1"/>
          <w:sz w:val="24"/>
          <w:szCs w:val="24"/>
        </w:rPr>
        <w:object w:dxaOrig="11928" w:dyaOrig="83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5.5pt;height:186.75pt" o:ole="">
            <v:imagedata r:id="rId39" o:title=""/>
          </v:shape>
          <o:OLEObject Type="Embed" ProgID="PBrush" ShapeID="_x0000_i1025" DrawAspect="Content" ObjectID="_1666013982" r:id="rId40"/>
        </w:object>
      </w:r>
    </w:p>
    <w:p w:rsidR="007F7698" w:rsidRPr="008C764E" w:rsidRDefault="007F7698" w:rsidP="007F7698">
      <w:pPr>
        <w:spacing w:after="0"/>
        <w:ind w:firstLine="708"/>
        <w:jc w:val="both"/>
        <w:rPr>
          <w:rFonts w:ascii="Times New Roman" w:hAnsi="Times New Roman" w:cs="Times New Roman"/>
          <w:color w:val="000000" w:themeColor="text1"/>
          <w:sz w:val="24"/>
          <w:szCs w:val="24"/>
        </w:rPr>
      </w:pPr>
    </w:p>
    <w:p w:rsidR="007F7698" w:rsidRPr="008C764E" w:rsidRDefault="007F7698" w:rsidP="007F7698">
      <w:pPr>
        <w:spacing w:after="0"/>
        <w:ind w:firstLine="708"/>
        <w:jc w:val="both"/>
        <w:rPr>
          <w:rFonts w:ascii="Times New Roman" w:hAnsi="Times New Roman" w:cs="Times New Roman"/>
          <w:color w:val="000000" w:themeColor="text1"/>
          <w:sz w:val="24"/>
          <w:szCs w:val="24"/>
        </w:rPr>
      </w:pPr>
      <w:r w:rsidRPr="008C764E">
        <w:rPr>
          <w:rFonts w:ascii="Times New Roman" w:hAnsi="Times New Roman" w:cs="Times New Roman"/>
          <w:color w:val="000000" w:themeColor="text1"/>
          <w:sz w:val="24"/>
          <w:szCs w:val="24"/>
        </w:rPr>
        <w:t xml:space="preserve">İp kesişim yerlerinde kullanılan alüminyum yüzüklerin üzerine daha estetik görünüp metal yüzeyi ortadan kaldırmak için kullanılan yüzük kapakları 1. Sınıf kopolimer </w:t>
      </w:r>
      <w:proofErr w:type="spellStart"/>
      <w:r w:rsidRPr="008C764E">
        <w:rPr>
          <w:rFonts w:ascii="Times New Roman" w:hAnsi="Times New Roman" w:cs="Times New Roman"/>
          <w:color w:val="000000" w:themeColor="text1"/>
          <w:sz w:val="24"/>
          <w:szCs w:val="24"/>
        </w:rPr>
        <w:t>moblen</w:t>
      </w:r>
      <w:proofErr w:type="spellEnd"/>
      <w:r w:rsidRPr="008C764E">
        <w:rPr>
          <w:rFonts w:ascii="Times New Roman" w:hAnsi="Times New Roman" w:cs="Times New Roman"/>
          <w:color w:val="000000" w:themeColor="text1"/>
          <w:sz w:val="24"/>
          <w:szCs w:val="24"/>
        </w:rPr>
        <w:t xml:space="preserve"> ham mamulünden minimum 2x28 g. (56 g.) olarak plastik </w:t>
      </w:r>
      <w:proofErr w:type="gramStart"/>
      <w:r w:rsidRPr="008C764E">
        <w:rPr>
          <w:rFonts w:ascii="Times New Roman" w:hAnsi="Times New Roman" w:cs="Times New Roman"/>
          <w:color w:val="000000" w:themeColor="text1"/>
          <w:sz w:val="24"/>
          <w:szCs w:val="24"/>
        </w:rPr>
        <w:t>enjeksiyon</w:t>
      </w:r>
      <w:proofErr w:type="gramEnd"/>
      <w:r w:rsidRPr="008C764E">
        <w:rPr>
          <w:rFonts w:ascii="Times New Roman" w:hAnsi="Times New Roman" w:cs="Times New Roman"/>
          <w:color w:val="000000" w:themeColor="text1"/>
          <w:sz w:val="24"/>
          <w:szCs w:val="24"/>
        </w:rPr>
        <w:t xml:space="preserve"> yöntemiyle yarı mamul olarak üretilecektir. Yüzeyi R30 </w:t>
      </w:r>
      <w:proofErr w:type="spellStart"/>
      <w:r w:rsidRPr="008C764E">
        <w:rPr>
          <w:rFonts w:ascii="Times New Roman" w:hAnsi="Times New Roman" w:cs="Times New Roman"/>
          <w:color w:val="000000" w:themeColor="text1"/>
          <w:sz w:val="24"/>
          <w:szCs w:val="24"/>
        </w:rPr>
        <w:t>radyuslu</w:t>
      </w:r>
      <w:proofErr w:type="spellEnd"/>
      <w:r w:rsidRPr="008C764E">
        <w:rPr>
          <w:rFonts w:ascii="Times New Roman" w:hAnsi="Times New Roman" w:cs="Times New Roman"/>
          <w:color w:val="000000" w:themeColor="text1"/>
          <w:sz w:val="24"/>
          <w:szCs w:val="24"/>
        </w:rPr>
        <w:t xml:space="preserve"> ve temas yüzeyi 15 mm olarak şekilde </w:t>
      </w:r>
      <w:proofErr w:type="gramStart"/>
      <w:r w:rsidRPr="008C764E">
        <w:rPr>
          <w:rFonts w:ascii="Times New Roman" w:hAnsi="Times New Roman" w:cs="Times New Roman"/>
          <w:color w:val="000000" w:themeColor="text1"/>
          <w:sz w:val="24"/>
          <w:szCs w:val="24"/>
        </w:rPr>
        <w:t>dizayn edilecek</w:t>
      </w:r>
      <w:proofErr w:type="gramEnd"/>
      <w:r w:rsidRPr="008C764E">
        <w:rPr>
          <w:rFonts w:ascii="Times New Roman" w:hAnsi="Times New Roman" w:cs="Times New Roman"/>
          <w:color w:val="000000" w:themeColor="text1"/>
          <w:sz w:val="24"/>
          <w:szCs w:val="24"/>
        </w:rPr>
        <w:t xml:space="preserve"> alüminyum kapaklar kesişim yerlerini alt ve üst noktadan karşılıklı birleştirilip 4 noktadan </w:t>
      </w:r>
      <w:proofErr w:type="spellStart"/>
      <w:r w:rsidRPr="008C764E">
        <w:rPr>
          <w:rFonts w:ascii="Times New Roman" w:hAnsi="Times New Roman" w:cs="Times New Roman"/>
          <w:color w:val="000000" w:themeColor="text1"/>
          <w:sz w:val="24"/>
          <w:szCs w:val="24"/>
        </w:rPr>
        <w:t>civata</w:t>
      </w:r>
      <w:proofErr w:type="spellEnd"/>
      <w:r w:rsidRPr="008C764E">
        <w:rPr>
          <w:rFonts w:ascii="Times New Roman" w:hAnsi="Times New Roman" w:cs="Times New Roman"/>
          <w:color w:val="000000" w:themeColor="text1"/>
          <w:sz w:val="24"/>
          <w:szCs w:val="24"/>
        </w:rPr>
        <w:t xml:space="preserve">-somun bağlantısı ile montaj edilecektir. Cıvata bağlantı noktaları; cıvata ve somunun yaralanmalara ve kıyafet takılmasına neden olmayacağı şekilde </w:t>
      </w:r>
      <w:proofErr w:type="gramStart"/>
      <w:r w:rsidRPr="008C764E">
        <w:rPr>
          <w:rFonts w:ascii="Times New Roman" w:hAnsi="Times New Roman" w:cs="Times New Roman"/>
          <w:color w:val="000000" w:themeColor="text1"/>
          <w:sz w:val="24"/>
          <w:szCs w:val="24"/>
        </w:rPr>
        <w:t>dizayn edilip</w:t>
      </w:r>
      <w:proofErr w:type="gramEnd"/>
      <w:r w:rsidRPr="008C764E">
        <w:rPr>
          <w:rFonts w:ascii="Times New Roman" w:hAnsi="Times New Roman" w:cs="Times New Roman"/>
          <w:color w:val="000000" w:themeColor="text1"/>
          <w:sz w:val="24"/>
          <w:szCs w:val="24"/>
        </w:rPr>
        <w:t xml:space="preserve"> yüzeyde herhangi metal bulunmaması gerekmektedir</w:t>
      </w:r>
    </w:p>
    <w:p w:rsidR="007F7698" w:rsidRPr="008C764E" w:rsidRDefault="007F7698" w:rsidP="007F7698">
      <w:pPr>
        <w:spacing w:after="0"/>
        <w:jc w:val="both"/>
        <w:rPr>
          <w:rFonts w:ascii="Times New Roman" w:hAnsi="Times New Roman" w:cs="Times New Roman"/>
          <w:color w:val="000000" w:themeColor="text1"/>
          <w:sz w:val="24"/>
          <w:szCs w:val="24"/>
        </w:rPr>
      </w:pPr>
      <w:r w:rsidRPr="008C764E">
        <w:rPr>
          <w:rFonts w:ascii="Times New Roman" w:hAnsi="Times New Roman" w:cs="Times New Roman"/>
          <w:noProof/>
          <w:color w:val="000000" w:themeColor="text1"/>
          <w:sz w:val="24"/>
          <w:szCs w:val="24"/>
          <w:lang w:eastAsia="tr-TR"/>
        </w:rPr>
        <w:lastRenderedPageBreak/>
        <w:drawing>
          <wp:inline distT="0" distB="0" distL="0" distR="0" wp14:anchorId="223179DF" wp14:editId="5F1D31C2">
            <wp:extent cx="1249729" cy="1080000"/>
            <wp:effectExtent l="0" t="0" r="7620" b="635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r="50461"/>
                    <a:stretch/>
                  </pic:blipFill>
                  <pic:spPr bwMode="auto">
                    <a:xfrm>
                      <a:off x="0" y="0"/>
                      <a:ext cx="1249729" cy="1080000"/>
                    </a:xfrm>
                    <a:prstGeom prst="rect">
                      <a:avLst/>
                    </a:prstGeom>
                    <a:noFill/>
                    <a:ln>
                      <a:noFill/>
                    </a:ln>
                    <a:extLst>
                      <a:ext uri="{53640926-AAD7-44D8-BBD7-CCE9431645EC}">
                        <a14:shadowObscured xmlns:a14="http://schemas.microsoft.com/office/drawing/2010/main"/>
                      </a:ext>
                    </a:extLst>
                  </pic:spPr>
                </pic:pic>
              </a:graphicData>
            </a:graphic>
          </wp:inline>
        </w:drawing>
      </w:r>
      <w:r w:rsidRPr="008C764E">
        <w:rPr>
          <w:rFonts w:ascii="Times New Roman" w:hAnsi="Times New Roman" w:cs="Times New Roman"/>
          <w:color w:val="000000" w:themeColor="text1"/>
          <w:sz w:val="24"/>
          <w:szCs w:val="24"/>
        </w:rPr>
        <w:t xml:space="preserve"> </w:t>
      </w:r>
      <w:r w:rsidRPr="008C764E">
        <w:rPr>
          <w:rFonts w:ascii="Times New Roman" w:hAnsi="Times New Roman" w:cs="Times New Roman"/>
          <w:color w:val="000000" w:themeColor="text1"/>
          <w:sz w:val="24"/>
          <w:szCs w:val="24"/>
        </w:rPr>
        <w:object w:dxaOrig="12408" w:dyaOrig="8520">
          <v:shape id="_x0000_i1026" type="#_x0000_t75" style="width:302.25pt;height:208.5pt" o:ole="">
            <v:imagedata r:id="rId42" o:title=""/>
          </v:shape>
          <o:OLEObject Type="Embed" ProgID="PBrush" ShapeID="_x0000_i1026" DrawAspect="Content" ObjectID="_1666013983" r:id="rId43"/>
        </w:object>
      </w:r>
    </w:p>
    <w:p w:rsidR="007F7698" w:rsidRPr="008C764E" w:rsidRDefault="007F7698" w:rsidP="007F7698">
      <w:pPr>
        <w:spacing w:after="0"/>
        <w:ind w:firstLine="708"/>
        <w:jc w:val="both"/>
        <w:rPr>
          <w:rFonts w:ascii="Times New Roman" w:hAnsi="Times New Roman" w:cs="Times New Roman"/>
          <w:color w:val="000000" w:themeColor="text1"/>
          <w:sz w:val="24"/>
          <w:szCs w:val="24"/>
        </w:rPr>
      </w:pPr>
      <w:r w:rsidRPr="008C764E">
        <w:rPr>
          <w:rFonts w:ascii="Times New Roman" w:hAnsi="Times New Roman" w:cs="Times New Roman"/>
          <w:color w:val="000000" w:themeColor="text1"/>
          <w:sz w:val="24"/>
          <w:szCs w:val="24"/>
        </w:rPr>
        <w:t xml:space="preserve">İp birleşim yerlerinde kullanılan alüminyum sıkmaların üzerine daha estetik görünüp metal yüzeyi ortadan kaldırmak için kullanılan sıkma kapakları 1. Sınıf kopolimer </w:t>
      </w:r>
      <w:proofErr w:type="spellStart"/>
      <w:r w:rsidRPr="008C764E">
        <w:rPr>
          <w:rFonts w:ascii="Times New Roman" w:hAnsi="Times New Roman" w:cs="Times New Roman"/>
          <w:color w:val="000000" w:themeColor="text1"/>
          <w:sz w:val="24"/>
          <w:szCs w:val="24"/>
        </w:rPr>
        <w:t>moblen</w:t>
      </w:r>
      <w:proofErr w:type="spellEnd"/>
      <w:r w:rsidRPr="008C764E">
        <w:rPr>
          <w:rFonts w:ascii="Times New Roman" w:hAnsi="Times New Roman" w:cs="Times New Roman"/>
          <w:color w:val="000000" w:themeColor="text1"/>
          <w:sz w:val="24"/>
          <w:szCs w:val="24"/>
        </w:rPr>
        <w:t xml:space="preserve"> ham mamulünden minimum 2x20 g. (40 g.) olarak plastik </w:t>
      </w:r>
      <w:proofErr w:type="gramStart"/>
      <w:r w:rsidRPr="008C764E">
        <w:rPr>
          <w:rFonts w:ascii="Times New Roman" w:hAnsi="Times New Roman" w:cs="Times New Roman"/>
          <w:color w:val="000000" w:themeColor="text1"/>
          <w:sz w:val="24"/>
          <w:szCs w:val="24"/>
        </w:rPr>
        <w:t>enjeksiyon</w:t>
      </w:r>
      <w:proofErr w:type="gramEnd"/>
      <w:r w:rsidRPr="008C764E">
        <w:rPr>
          <w:rFonts w:ascii="Times New Roman" w:hAnsi="Times New Roman" w:cs="Times New Roman"/>
          <w:color w:val="000000" w:themeColor="text1"/>
          <w:sz w:val="24"/>
          <w:szCs w:val="24"/>
        </w:rPr>
        <w:t xml:space="preserve"> yöntemiyle yarı mamul olarak üretilecektir. Yüzeyi R22 </w:t>
      </w:r>
      <w:proofErr w:type="spellStart"/>
      <w:r w:rsidRPr="008C764E">
        <w:rPr>
          <w:rFonts w:ascii="Times New Roman" w:hAnsi="Times New Roman" w:cs="Times New Roman"/>
          <w:color w:val="000000" w:themeColor="text1"/>
          <w:sz w:val="24"/>
          <w:szCs w:val="24"/>
        </w:rPr>
        <w:t>radyuslu</w:t>
      </w:r>
      <w:proofErr w:type="spellEnd"/>
      <w:r w:rsidRPr="008C764E">
        <w:rPr>
          <w:rFonts w:ascii="Times New Roman" w:hAnsi="Times New Roman" w:cs="Times New Roman"/>
          <w:color w:val="000000" w:themeColor="text1"/>
          <w:sz w:val="24"/>
          <w:szCs w:val="24"/>
        </w:rPr>
        <w:t xml:space="preserve"> ve temas yüzeyi 10 mm olarak şekilde </w:t>
      </w:r>
      <w:proofErr w:type="gramStart"/>
      <w:r w:rsidRPr="008C764E">
        <w:rPr>
          <w:rFonts w:ascii="Times New Roman" w:hAnsi="Times New Roman" w:cs="Times New Roman"/>
          <w:color w:val="000000" w:themeColor="text1"/>
          <w:sz w:val="24"/>
          <w:szCs w:val="24"/>
        </w:rPr>
        <w:t>dizayn edilecek</w:t>
      </w:r>
      <w:proofErr w:type="gramEnd"/>
      <w:r w:rsidRPr="008C764E">
        <w:rPr>
          <w:rFonts w:ascii="Times New Roman" w:hAnsi="Times New Roman" w:cs="Times New Roman"/>
          <w:color w:val="000000" w:themeColor="text1"/>
          <w:sz w:val="24"/>
          <w:szCs w:val="24"/>
        </w:rPr>
        <w:t xml:space="preserve"> alüminyum kapaklar kesişim yerlerini alt ve üst noktadan karşılıklı birleştirilip 4 noktadan cıvata-somun bağlantısı ile montaj edilecektir. Cıvata bağlantı noktaları; cıvata ve somunun yaralanmalara ve kıyafet takılmasına neden olmayacağı şekilde </w:t>
      </w:r>
      <w:proofErr w:type="gramStart"/>
      <w:r w:rsidRPr="008C764E">
        <w:rPr>
          <w:rFonts w:ascii="Times New Roman" w:hAnsi="Times New Roman" w:cs="Times New Roman"/>
          <w:color w:val="000000" w:themeColor="text1"/>
          <w:sz w:val="24"/>
          <w:szCs w:val="24"/>
        </w:rPr>
        <w:t>dizayn edilip</w:t>
      </w:r>
      <w:proofErr w:type="gramEnd"/>
      <w:r w:rsidRPr="008C764E">
        <w:rPr>
          <w:rFonts w:ascii="Times New Roman" w:hAnsi="Times New Roman" w:cs="Times New Roman"/>
          <w:color w:val="000000" w:themeColor="text1"/>
          <w:sz w:val="24"/>
          <w:szCs w:val="24"/>
        </w:rPr>
        <w:t xml:space="preserve"> yüzeyde herhangi metal bulunmaması gerekmektedir.</w:t>
      </w:r>
    </w:p>
    <w:p w:rsidR="007F7698" w:rsidRPr="008C764E" w:rsidRDefault="007F7698" w:rsidP="007F7698">
      <w:pPr>
        <w:spacing w:after="0"/>
        <w:ind w:firstLine="708"/>
        <w:jc w:val="both"/>
        <w:rPr>
          <w:rFonts w:ascii="Times New Roman" w:hAnsi="Times New Roman" w:cs="Times New Roman"/>
          <w:b/>
          <w:bCs/>
          <w:color w:val="000000" w:themeColor="text1"/>
          <w:sz w:val="24"/>
          <w:szCs w:val="24"/>
        </w:rPr>
      </w:pPr>
    </w:p>
    <w:p w:rsidR="007F7698" w:rsidRPr="008C764E" w:rsidRDefault="007F7698" w:rsidP="007F7698">
      <w:pPr>
        <w:spacing w:after="0"/>
        <w:jc w:val="center"/>
        <w:rPr>
          <w:rFonts w:ascii="Times New Roman" w:hAnsi="Times New Roman" w:cs="Times New Roman"/>
          <w:b/>
          <w:bCs/>
          <w:sz w:val="24"/>
          <w:szCs w:val="24"/>
        </w:rPr>
      </w:pPr>
      <w:r w:rsidRPr="008C764E">
        <w:rPr>
          <w:rFonts w:ascii="Times New Roman" w:hAnsi="Times New Roman" w:cs="Times New Roman"/>
          <w:b/>
          <w:bCs/>
          <w:sz w:val="24"/>
          <w:szCs w:val="24"/>
        </w:rPr>
        <w:t>ZEMİNE MONTAJ DETAYLARI</w:t>
      </w:r>
    </w:p>
    <w:p w:rsidR="007F7698" w:rsidRPr="008C764E" w:rsidRDefault="007F7698" w:rsidP="007F7698">
      <w:pPr>
        <w:spacing w:after="0"/>
        <w:jc w:val="center"/>
        <w:rPr>
          <w:rFonts w:ascii="Times New Roman" w:hAnsi="Times New Roman" w:cs="Times New Roman"/>
          <w:b/>
          <w:bCs/>
          <w:sz w:val="24"/>
          <w:szCs w:val="24"/>
        </w:rPr>
      </w:pPr>
    </w:p>
    <w:p w:rsidR="007F7698" w:rsidRPr="008C764E" w:rsidRDefault="007F7698" w:rsidP="007F7698">
      <w:pPr>
        <w:spacing w:after="0"/>
        <w:ind w:firstLine="708"/>
        <w:jc w:val="both"/>
        <w:rPr>
          <w:rFonts w:ascii="Times New Roman" w:hAnsi="Times New Roman" w:cs="Times New Roman"/>
          <w:sz w:val="24"/>
          <w:szCs w:val="24"/>
        </w:rPr>
      </w:pPr>
      <w:r w:rsidRPr="008C764E">
        <w:rPr>
          <w:rFonts w:ascii="Times New Roman" w:hAnsi="Times New Roman" w:cs="Times New Roman"/>
          <w:sz w:val="24"/>
          <w:szCs w:val="24"/>
        </w:rPr>
        <w:t>Oyun grubu kurulacak olan alanın betonu terazili bir biçimde atılmış olması gerekmektedir. Ayaklar teraziye alındıktan sonra tabla/</w:t>
      </w:r>
      <w:proofErr w:type="spellStart"/>
      <w:r w:rsidRPr="008C764E">
        <w:rPr>
          <w:rFonts w:ascii="Times New Roman" w:hAnsi="Times New Roman" w:cs="Times New Roman"/>
          <w:sz w:val="24"/>
          <w:szCs w:val="24"/>
        </w:rPr>
        <w:t>flanşta</w:t>
      </w:r>
      <w:proofErr w:type="spellEnd"/>
      <w:r w:rsidRPr="008C764E">
        <w:rPr>
          <w:rFonts w:ascii="Times New Roman" w:hAnsi="Times New Roman" w:cs="Times New Roman"/>
          <w:sz w:val="24"/>
          <w:szCs w:val="24"/>
        </w:rPr>
        <w:t xml:space="preserve"> bulunan delikler yardımıyla zemine montajı çelik/kimyasal dübel ve 10 x 100 mm </w:t>
      </w:r>
      <w:proofErr w:type="spellStart"/>
      <w:r w:rsidRPr="008C764E">
        <w:rPr>
          <w:rFonts w:ascii="Times New Roman" w:hAnsi="Times New Roman" w:cs="Times New Roman"/>
          <w:sz w:val="24"/>
          <w:szCs w:val="24"/>
        </w:rPr>
        <w:t>flanşlı</w:t>
      </w:r>
      <w:proofErr w:type="spellEnd"/>
      <w:r w:rsidRPr="008C764E">
        <w:rPr>
          <w:rFonts w:ascii="Times New Roman" w:hAnsi="Times New Roman" w:cs="Times New Roman"/>
          <w:sz w:val="24"/>
          <w:szCs w:val="24"/>
        </w:rPr>
        <w:t xml:space="preserve"> </w:t>
      </w:r>
      <w:proofErr w:type="spellStart"/>
      <w:r w:rsidRPr="008C764E">
        <w:rPr>
          <w:rFonts w:ascii="Times New Roman" w:hAnsi="Times New Roman" w:cs="Times New Roman"/>
          <w:sz w:val="24"/>
          <w:szCs w:val="24"/>
        </w:rPr>
        <w:t>trifon</w:t>
      </w:r>
      <w:proofErr w:type="spellEnd"/>
      <w:r w:rsidRPr="008C764E">
        <w:rPr>
          <w:rFonts w:ascii="Times New Roman" w:hAnsi="Times New Roman" w:cs="Times New Roman"/>
          <w:sz w:val="24"/>
          <w:szCs w:val="24"/>
        </w:rPr>
        <w:t xml:space="preserve"> vida ile montaj edilecektir.</w:t>
      </w:r>
    </w:p>
    <w:p w:rsidR="007F7698" w:rsidRPr="008C764E" w:rsidRDefault="007F7698" w:rsidP="007F7698">
      <w:pPr>
        <w:spacing w:after="0"/>
        <w:ind w:firstLine="708"/>
        <w:jc w:val="both"/>
        <w:rPr>
          <w:rFonts w:ascii="Times New Roman" w:hAnsi="Times New Roman" w:cs="Times New Roman"/>
          <w:color w:val="000000" w:themeColor="text1"/>
          <w:sz w:val="24"/>
          <w:szCs w:val="24"/>
        </w:rPr>
      </w:pPr>
    </w:p>
    <w:p w:rsidR="0002504E" w:rsidRPr="008C764E" w:rsidRDefault="0002504E" w:rsidP="007F7698">
      <w:pPr>
        <w:spacing w:after="0"/>
        <w:ind w:firstLine="708"/>
        <w:jc w:val="center"/>
        <w:rPr>
          <w:rFonts w:ascii="Times New Roman" w:hAnsi="Times New Roman" w:cs="Times New Roman"/>
          <w:sz w:val="24"/>
          <w:szCs w:val="24"/>
        </w:rPr>
      </w:pPr>
    </w:p>
    <w:sectPr w:rsidR="0002504E" w:rsidRPr="008C764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Dutch801 Rm BT">
    <w:altName w:val="Times New Roman"/>
    <w:panose1 w:val="02020603060505020304"/>
    <w:charset w:val="00"/>
    <w:family w:val="roman"/>
    <w:pitch w:val="variable"/>
    <w:sig w:usb0="00000087" w:usb1="00000000" w:usb2="00000000" w:usb3="00000000" w:csb0="0000001B"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FE1C45"/>
    <w:multiLevelType w:val="multilevel"/>
    <w:tmpl w:val="70D29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BB601C6"/>
    <w:multiLevelType w:val="hybridMultilevel"/>
    <w:tmpl w:val="8E0AAF1E"/>
    <w:lvl w:ilvl="0" w:tplc="E87C733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511C7730"/>
    <w:multiLevelType w:val="hybridMultilevel"/>
    <w:tmpl w:val="F7701832"/>
    <w:lvl w:ilvl="0" w:tplc="97CE2FBC">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0B57"/>
    <w:rsid w:val="00004571"/>
    <w:rsid w:val="00022712"/>
    <w:rsid w:val="0002504E"/>
    <w:rsid w:val="0007344E"/>
    <w:rsid w:val="00097114"/>
    <w:rsid w:val="000A012C"/>
    <w:rsid w:val="000A28E1"/>
    <w:rsid w:val="000A3342"/>
    <w:rsid w:val="000C2C4B"/>
    <w:rsid w:val="00103D1E"/>
    <w:rsid w:val="0011018C"/>
    <w:rsid w:val="00131786"/>
    <w:rsid w:val="00140A75"/>
    <w:rsid w:val="00150846"/>
    <w:rsid w:val="00150FA9"/>
    <w:rsid w:val="00152588"/>
    <w:rsid w:val="0016190D"/>
    <w:rsid w:val="00164C73"/>
    <w:rsid w:val="001736DE"/>
    <w:rsid w:val="00176BA0"/>
    <w:rsid w:val="00181075"/>
    <w:rsid w:val="00195EBB"/>
    <w:rsid w:val="001973B7"/>
    <w:rsid w:val="001A07D0"/>
    <w:rsid w:val="001A16E8"/>
    <w:rsid w:val="001A2BD0"/>
    <w:rsid w:val="001A342B"/>
    <w:rsid w:val="001B6E74"/>
    <w:rsid w:val="001B7523"/>
    <w:rsid w:val="00216F63"/>
    <w:rsid w:val="002227E7"/>
    <w:rsid w:val="0023672D"/>
    <w:rsid w:val="002505BB"/>
    <w:rsid w:val="002622E3"/>
    <w:rsid w:val="00274375"/>
    <w:rsid w:val="00283A0E"/>
    <w:rsid w:val="002C5928"/>
    <w:rsid w:val="002F3E94"/>
    <w:rsid w:val="00306859"/>
    <w:rsid w:val="00311C1B"/>
    <w:rsid w:val="00316DCE"/>
    <w:rsid w:val="00331C24"/>
    <w:rsid w:val="00353EDB"/>
    <w:rsid w:val="003638DD"/>
    <w:rsid w:val="00376FBB"/>
    <w:rsid w:val="003B45CB"/>
    <w:rsid w:val="003D6FDF"/>
    <w:rsid w:val="003E68B4"/>
    <w:rsid w:val="003F5834"/>
    <w:rsid w:val="00412A6D"/>
    <w:rsid w:val="00474D06"/>
    <w:rsid w:val="00477A84"/>
    <w:rsid w:val="0048463E"/>
    <w:rsid w:val="0048538F"/>
    <w:rsid w:val="0048596A"/>
    <w:rsid w:val="00487353"/>
    <w:rsid w:val="004935E0"/>
    <w:rsid w:val="00497407"/>
    <w:rsid w:val="004C3B51"/>
    <w:rsid w:val="004D2FD5"/>
    <w:rsid w:val="0051039F"/>
    <w:rsid w:val="00537609"/>
    <w:rsid w:val="0055043F"/>
    <w:rsid w:val="005516F1"/>
    <w:rsid w:val="00560BAB"/>
    <w:rsid w:val="005776E1"/>
    <w:rsid w:val="00585BD4"/>
    <w:rsid w:val="005A1146"/>
    <w:rsid w:val="005A5358"/>
    <w:rsid w:val="005A7D64"/>
    <w:rsid w:val="005B3DB4"/>
    <w:rsid w:val="005D6570"/>
    <w:rsid w:val="005E0AFF"/>
    <w:rsid w:val="005E3013"/>
    <w:rsid w:val="00603928"/>
    <w:rsid w:val="00604F67"/>
    <w:rsid w:val="00620B57"/>
    <w:rsid w:val="00622015"/>
    <w:rsid w:val="006249BC"/>
    <w:rsid w:val="00664E03"/>
    <w:rsid w:val="00671F81"/>
    <w:rsid w:val="00674F28"/>
    <w:rsid w:val="006B1C9B"/>
    <w:rsid w:val="006D2BC8"/>
    <w:rsid w:val="006D3C01"/>
    <w:rsid w:val="006E715C"/>
    <w:rsid w:val="007072E2"/>
    <w:rsid w:val="00724298"/>
    <w:rsid w:val="00757B90"/>
    <w:rsid w:val="007651B9"/>
    <w:rsid w:val="007747C3"/>
    <w:rsid w:val="00776CD3"/>
    <w:rsid w:val="00786C24"/>
    <w:rsid w:val="0079141A"/>
    <w:rsid w:val="00797522"/>
    <w:rsid w:val="007C186D"/>
    <w:rsid w:val="007C732A"/>
    <w:rsid w:val="007D66BD"/>
    <w:rsid w:val="007E6E44"/>
    <w:rsid w:val="007E74B2"/>
    <w:rsid w:val="007F255B"/>
    <w:rsid w:val="007F7698"/>
    <w:rsid w:val="007F77AF"/>
    <w:rsid w:val="008020F1"/>
    <w:rsid w:val="00810970"/>
    <w:rsid w:val="0082057E"/>
    <w:rsid w:val="00860188"/>
    <w:rsid w:val="00874F2D"/>
    <w:rsid w:val="00883112"/>
    <w:rsid w:val="008A2DE5"/>
    <w:rsid w:val="008A47CA"/>
    <w:rsid w:val="008B4D5B"/>
    <w:rsid w:val="008B7F3A"/>
    <w:rsid w:val="008C764E"/>
    <w:rsid w:val="008D0F80"/>
    <w:rsid w:val="008E4C80"/>
    <w:rsid w:val="008E7E50"/>
    <w:rsid w:val="008F12CD"/>
    <w:rsid w:val="008F624F"/>
    <w:rsid w:val="00905597"/>
    <w:rsid w:val="00905EF3"/>
    <w:rsid w:val="00924221"/>
    <w:rsid w:val="00933C55"/>
    <w:rsid w:val="00937B04"/>
    <w:rsid w:val="00940AF1"/>
    <w:rsid w:val="00952DB6"/>
    <w:rsid w:val="0095479D"/>
    <w:rsid w:val="009628A9"/>
    <w:rsid w:val="009A56BE"/>
    <w:rsid w:val="009B669E"/>
    <w:rsid w:val="009C59CB"/>
    <w:rsid w:val="009D0519"/>
    <w:rsid w:val="009D3FFD"/>
    <w:rsid w:val="009E525F"/>
    <w:rsid w:val="00A01300"/>
    <w:rsid w:val="00A128F9"/>
    <w:rsid w:val="00A257DD"/>
    <w:rsid w:val="00A33CC9"/>
    <w:rsid w:val="00A35C17"/>
    <w:rsid w:val="00A45DE0"/>
    <w:rsid w:val="00A53003"/>
    <w:rsid w:val="00A530C6"/>
    <w:rsid w:val="00A81615"/>
    <w:rsid w:val="00A90507"/>
    <w:rsid w:val="00AA549D"/>
    <w:rsid w:val="00AB12D5"/>
    <w:rsid w:val="00AB682F"/>
    <w:rsid w:val="00AC0C8B"/>
    <w:rsid w:val="00AD089B"/>
    <w:rsid w:val="00AE01EF"/>
    <w:rsid w:val="00AF0AE0"/>
    <w:rsid w:val="00AF2AED"/>
    <w:rsid w:val="00B02DB1"/>
    <w:rsid w:val="00B12D12"/>
    <w:rsid w:val="00B21C61"/>
    <w:rsid w:val="00B33F2D"/>
    <w:rsid w:val="00B575E9"/>
    <w:rsid w:val="00B64C26"/>
    <w:rsid w:val="00B64DBE"/>
    <w:rsid w:val="00B726FD"/>
    <w:rsid w:val="00B74092"/>
    <w:rsid w:val="00B76638"/>
    <w:rsid w:val="00BB07FE"/>
    <w:rsid w:val="00BC2F51"/>
    <w:rsid w:val="00BE44B4"/>
    <w:rsid w:val="00BF5872"/>
    <w:rsid w:val="00C14EC6"/>
    <w:rsid w:val="00C5079B"/>
    <w:rsid w:val="00C71E2A"/>
    <w:rsid w:val="00C7749E"/>
    <w:rsid w:val="00C82AFE"/>
    <w:rsid w:val="00CB5898"/>
    <w:rsid w:val="00CC2AF8"/>
    <w:rsid w:val="00D146DB"/>
    <w:rsid w:val="00D30D41"/>
    <w:rsid w:val="00D310D3"/>
    <w:rsid w:val="00D368F3"/>
    <w:rsid w:val="00D423D1"/>
    <w:rsid w:val="00D46C45"/>
    <w:rsid w:val="00D55B17"/>
    <w:rsid w:val="00D579E5"/>
    <w:rsid w:val="00D67643"/>
    <w:rsid w:val="00D826B9"/>
    <w:rsid w:val="00D9645C"/>
    <w:rsid w:val="00D96A57"/>
    <w:rsid w:val="00DB48B6"/>
    <w:rsid w:val="00DE4375"/>
    <w:rsid w:val="00DE734B"/>
    <w:rsid w:val="00DF2FA3"/>
    <w:rsid w:val="00DF5D7F"/>
    <w:rsid w:val="00E13F27"/>
    <w:rsid w:val="00E42BCC"/>
    <w:rsid w:val="00E60913"/>
    <w:rsid w:val="00E71CF6"/>
    <w:rsid w:val="00E72030"/>
    <w:rsid w:val="00E763BC"/>
    <w:rsid w:val="00E76FFA"/>
    <w:rsid w:val="00E83E2F"/>
    <w:rsid w:val="00E969FA"/>
    <w:rsid w:val="00EC3EE7"/>
    <w:rsid w:val="00EC7B07"/>
    <w:rsid w:val="00F045C3"/>
    <w:rsid w:val="00F1045C"/>
    <w:rsid w:val="00F11038"/>
    <w:rsid w:val="00F11A38"/>
    <w:rsid w:val="00F2022B"/>
    <w:rsid w:val="00F2064A"/>
    <w:rsid w:val="00F20C9F"/>
    <w:rsid w:val="00F27090"/>
    <w:rsid w:val="00F308BA"/>
    <w:rsid w:val="00F64439"/>
    <w:rsid w:val="00F672F4"/>
    <w:rsid w:val="00F70B25"/>
    <w:rsid w:val="00F8388D"/>
    <w:rsid w:val="00FB3199"/>
    <w:rsid w:val="00FB35FD"/>
    <w:rsid w:val="00FB6826"/>
    <w:rsid w:val="00FC6A86"/>
    <w:rsid w:val="00FD3FE1"/>
    <w:rsid w:val="00FE6C70"/>
    <w:rsid w:val="00FE7A8C"/>
    <w:rsid w:val="00FF771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EF6F0CD-A403-4DBC-BA00-2C8BA82F68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3">
    <w:name w:val="heading 3"/>
    <w:basedOn w:val="Normal"/>
    <w:link w:val="Balk3Char"/>
    <w:uiPriority w:val="9"/>
    <w:qFormat/>
    <w:rsid w:val="00F672F4"/>
    <w:pPr>
      <w:spacing w:before="100" w:beforeAutospacing="1" w:after="100" w:afterAutospacing="1" w:line="240" w:lineRule="auto"/>
      <w:outlineLvl w:val="2"/>
    </w:pPr>
    <w:rPr>
      <w:rFonts w:ascii="Times New Roman" w:eastAsia="Times New Roman" w:hAnsi="Times New Roman" w:cs="Times New Roman"/>
      <w:b/>
      <w:bCs/>
      <w:sz w:val="27"/>
      <w:szCs w:val="27"/>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A45DE0"/>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A45DE0"/>
    <w:rPr>
      <w:rFonts w:ascii="Tahoma" w:hAnsi="Tahoma" w:cs="Tahoma"/>
      <w:sz w:val="16"/>
      <w:szCs w:val="16"/>
    </w:rPr>
  </w:style>
  <w:style w:type="paragraph" w:styleId="ListeParagraf">
    <w:name w:val="List Paragraph"/>
    <w:basedOn w:val="Normal"/>
    <w:link w:val="ListeParagrafChar"/>
    <w:uiPriority w:val="34"/>
    <w:qFormat/>
    <w:rsid w:val="0002504E"/>
    <w:pPr>
      <w:ind w:left="720"/>
      <w:contextualSpacing/>
    </w:pPr>
  </w:style>
  <w:style w:type="character" w:customStyle="1" w:styleId="ListeParagrafChar">
    <w:name w:val="Liste Paragraf Char"/>
    <w:link w:val="ListeParagraf"/>
    <w:uiPriority w:val="34"/>
    <w:locked/>
    <w:rsid w:val="0002504E"/>
  </w:style>
  <w:style w:type="character" w:customStyle="1" w:styleId="Balk3Char">
    <w:name w:val="Başlık 3 Char"/>
    <w:basedOn w:val="VarsaylanParagrafYazTipi"/>
    <w:link w:val="Balk3"/>
    <w:uiPriority w:val="9"/>
    <w:rsid w:val="00F672F4"/>
    <w:rPr>
      <w:rFonts w:ascii="Times New Roman" w:eastAsia="Times New Roman" w:hAnsi="Times New Roman" w:cs="Times New Roman"/>
      <w:b/>
      <w:bCs/>
      <w:sz w:val="27"/>
      <w:szCs w:val="27"/>
      <w:lang w:eastAsia="tr-TR"/>
    </w:rPr>
  </w:style>
  <w:style w:type="paragraph" w:styleId="NormalWeb">
    <w:name w:val="Normal (Web)"/>
    <w:basedOn w:val="Normal"/>
    <w:uiPriority w:val="99"/>
    <w:semiHidden/>
    <w:unhideWhenUsed/>
    <w:rsid w:val="00F672F4"/>
    <w:pPr>
      <w:spacing w:before="100" w:beforeAutospacing="1" w:after="100" w:afterAutospacing="1" w:line="240" w:lineRule="auto"/>
    </w:pPr>
    <w:rPr>
      <w:rFonts w:ascii="Times New Roman" w:eastAsia="Times New Roman" w:hAnsi="Times New Roman" w:cs="Times New Roman"/>
      <w:sz w:val="24"/>
      <w:szCs w:val="24"/>
      <w:lang w:eastAsia="tr-TR"/>
    </w:rPr>
  </w:style>
  <w:style w:type="table" w:styleId="TabloKlavuzu">
    <w:name w:val="Table Grid"/>
    <w:basedOn w:val="NormalTablo"/>
    <w:uiPriority w:val="59"/>
    <w:rsid w:val="00776CD3"/>
    <w:pPr>
      <w:spacing w:after="0" w:line="240" w:lineRule="auto"/>
    </w:pPr>
    <w:rPr>
      <w:rFonts w:ascii="Calibri" w:eastAsia="Calibri" w:hAnsi="Calibri" w:cs="Calibri"/>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25233851">
      <w:bodyDiv w:val="1"/>
      <w:marLeft w:val="0"/>
      <w:marRight w:val="0"/>
      <w:marTop w:val="0"/>
      <w:marBottom w:val="0"/>
      <w:divBdr>
        <w:top w:val="none" w:sz="0" w:space="0" w:color="auto"/>
        <w:left w:val="none" w:sz="0" w:space="0" w:color="auto"/>
        <w:bottom w:val="none" w:sz="0" w:space="0" w:color="auto"/>
        <w:right w:val="none" w:sz="0" w:space="0" w:color="auto"/>
      </w:divBdr>
      <w:divsChild>
        <w:div w:id="1537309070">
          <w:marLeft w:val="0"/>
          <w:marRight w:val="0"/>
          <w:marTop w:val="0"/>
          <w:marBottom w:val="0"/>
          <w:divBdr>
            <w:top w:val="none" w:sz="0" w:space="0" w:color="auto"/>
            <w:left w:val="none" w:sz="0" w:space="0" w:color="auto"/>
            <w:bottom w:val="none" w:sz="0" w:space="0" w:color="auto"/>
            <w:right w:val="none" w:sz="0" w:space="0" w:color="auto"/>
          </w:divBdr>
          <w:divsChild>
            <w:div w:id="1257909193">
              <w:marLeft w:val="0"/>
              <w:marRight w:val="0"/>
              <w:marTop w:val="0"/>
              <w:marBottom w:val="750"/>
              <w:divBdr>
                <w:top w:val="none" w:sz="0" w:space="0" w:color="auto"/>
                <w:left w:val="none" w:sz="0" w:space="0" w:color="auto"/>
                <w:bottom w:val="none" w:sz="0" w:space="0" w:color="auto"/>
                <w:right w:val="none" w:sz="0" w:space="0" w:color="auto"/>
              </w:divBdr>
              <w:divsChild>
                <w:div w:id="1406075524">
                  <w:marLeft w:val="0"/>
                  <w:marRight w:val="0"/>
                  <w:marTop w:val="0"/>
                  <w:marBottom w:val="0"/>
                  <w:divBdr>
                    <w:top w:val="none" w:sz="0" w:space="0" w:color="auto"/>
                    <w:left w:val="none" w:sz="0" w:space="0" w:color="auto"/>
                    <w:bottom w:val="none" w:sz="0" w:space="0" w:color="auto"/>
                    <w:right w:val="none" w:sz="0" w:space="0" w:color="auto"/>
                  </w:divBdr>
                </w:div>
                <w:div w:id="1797018812">
                  <w:marLeft w:val="0"/>
                  <w:marRight w:val="0"/>
                  <w:marTop w:val="0"/>
                  <w:marBottom w:val="0"/>
                  <w:divBdr>
                    <w:top w:val="none" w:sz="0" w:space="0" w:color="auto"/>
                    <w:left w:val="none" w:sz="0" w:space="0" w:color="auto"/>
                    <w:bottom w:val="none" w:sz="0" w:space="0" w:color="auto"/>
                    <w:right w:val="none" w:sz="0" w:space="0" w:color="auto"/>
                  </w:divBdr>
                  <w:divsChild>
                    <w:div w:id="1815365683">
                      <w:marLeft w:val="0"/>
                      <w:marRight w:val="0"/>
                      <w:marTop w:val="0"/>
                      <w:marBottom w:val="0"/>
                      <w:divBdr>
                        <w:top w:val="none" w:sz="0" w:space="0" w:color="auto"/>
                        <w:left w:val="none" w:sz="0" w:space="0" w:color="auto"/>
                        <w:bottom w:val="none" w:sz="0" w:space="0" w:color="auto"/>
                        <w:right w:val="none" w:sz="0" w:space="0" w:color="auto"/>
                      </w:divBdr>
                      <w:divsChild>
                        <w:div w:id="1103067571">
                          <w:marLeft w:val="0"/>
                          <w:marRight w:val="0"/>
                          <w:marTop w:val="0"/>
                          <w:marBottom w:val="0"/>
                          <w:divBdr>
                            <w:top w:val="none" w:sz="0" w:space="0" w:color="auto"/>
                            <w:left w:val="none" w:sz="0" w:space="0" w:color="auto"/>
                            <w:bottom w:val="none" w:sz="0" w:space="0" w:color="auto"/>
                            <w:right w:val="none" w:sz="0" w:space="0" w:color="auto"/>
                          </w:divBdr>
                          <w:divsChild>
                            <w:div w:id="1420296566">
                              <w:marLeft w:val="0"/>
                              <w:marRight w:val="0"/>
                              <w:marTop w:val="0"/>
                              <w:marBottom w:val="0"/>
                              <w:divBdr>
                                <w:top w:val="none" w:sz="0" w:space="0" w:color="auto"/>
                                <w:left w:val="none" w:sz="0" w:space="0" w:color="auto"/>
                                <w:bottom w:val="none" w:sz="0" w:space="0" w:color="auto"/>
                                <w:right w:val="none" w:sz="0" w:space="0" w:color="auto"/>
                              </w:divBdr>
                              <w:divsChild>
                                <w:div w:id="355696334">
                                  <w:marLeft w:val="0"/>
                                  <w:marRight w:val="-81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3975383">
          <w:marLeft w:val="0"/>
          <w:marRight w:val="0"/>
          <w:marTop w:val="75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6.png"/><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1.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jpeg"/><Relationship Id="rId40" Type="http://schemas.openxmlformats.org/officeDocument/2006/relationships/oleObject" Target="embeddings/oleObject1.bin"/><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emf"/><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emf"/><Relationship Id="rId35" Type="http://schemas.openxmlformats.org/officeDocument/2006/relationships/image" Target="media/image30.png"/><Relationship Id="rId43" Type="http://schemas.openxmlformats.org/officeDocument/2006/relationships/oleObject" Target="embeddings/oleObject2.bin"/><Relationship Id="rId8" Type="http://schemas.openxmlformats.org/officeDocument/2006/relationships/image" Target="media/image3.pn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jpeg"/><Relationship Id="rId20" Type="http://schemas.openxmlformats.org/officeDocument/2006/relationships/image" Target="media/image15.png"/><Relationship Id="rId41" Type="http://schemas.openxmlformats.org/officeDocument/2006/relationships/image" Target="media/image35.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9A5D85-8964-48DB-8DCD-B80395DB5C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317</TotalTime>
  <Pages>16</Pages>
  <Words>2974</Words>
  <Characters>16956</Characters>
  <Application>Microsoft Office Word</Application>
  <DocSecurity>0</DocSecurity>
  <Lines>141</Lines>
  <Paragraphs>39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19891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samsungg</dc:creator>
  <cp:lastModifiedBy>Pc</cp:lastModifiedBy>
  <cp:revision>23</cp:revision>
  <dcterms:created xsi:type="dcterms:W3CDTF">2019-04-24T06:28:00Z</dcterms:created>
  <dcterms:modified xsi:type="dcterms:W3CDTF">2020-11-04T13:53:00Z</dcterms:modified>
</cp:coreProperties>
</file>