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50A" w:rsidRPr="007B7348" w:rsidRDefault="005D050A" w:rsidP="005D050A">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TEMA OYUN GRUBU TEKNİK ŞARTNAMESİ</w:t>
      </w:r>
    </w:p>
    <w:p w:rsidR="005D050A" w:rsidRPr="007B7348" w:rsidRDefault="005D050A" w:rsidP="005D050A">
      <w:pPr>
        <w:spacing w:after="0"/>
        <w:jc w:val="center"/>
        <w:rPr>
          <w:rFonts w:ascii="Times New Roman" w:hAnsi="Times New Roman" w:cs="Times New Roman"/>
          <w:b/>
          <w:color w:val="000000" w:themeColor="text1"/>
          <w:sz w:val="24"/>
          <w:szCs w:val="24"/>
        </w:rPr>
      </w:pPr>
    </w:p>
    <w:p w:rsidR="005D050A" w:rsidRPr="007B7348" w:rsidRDefault="005D050A" w:rsidP="005D050A">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5D050A" w:rsidRPr="007B7348" w:rsidRDefault="005D050A" w:rsidP="005D050A">
      <w:pPr>
        <w:spacing w:after="0"/>
        <w:jc w:val="center"/>
        <w:rPr>
          <w:rFonts w:ascii="Times New Roman" w:hAnsi="Times New Roman" w:cs="Times New Roman"/>
          <w:b/>
          <w:color w:val="000000" w:themeColor="text1"/>
          <w:sz w:val="24"/>
          <w:szCs w:val="24"/>
          <w:u w:val="single"/>
        </w:rPr>
      </w:pP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5D050A" w:rsidRPr="007B7348" w:rsidRDefault="005D050A" w:rsidP="005D050A">
      <w:pPr>
        <w:pStyle w:val="ListeParagraf"/>
        <w:numPr>
          <w:ilvl w:val="0"/>
          <w:numId w:val="4"/>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D050A" w:rsidRPr="007B7348" w:rsidRDefault="005D050A" w:rsidP="005D050A">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6D82E9A0" wp14:editId="524993A3">
            <wp:extent cx="23926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6BB1BF6F" wp14:editId="1D0A02C2">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7B7348">
        <w:rPr>
          <w:rFonts w:ascii="Times New Roman" w:hAnsi="Times New Roman" w:cs="Times New Roman"/>
          <w:sz w:val="24"/>
          <w:szCs w:val="24"/>
        </w:rPr>
        <w:lastRenderedPageBreak/>
        <w:t xml:space="preserve">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5D050A" w:rsidRPr="007B7348" w:rsidRDefault="005D050A" w:rsidP="005D050A">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5D050A" w:rsidRPr="007B7348" w:rsidRDefault="005D050A" w:rsidP="005D050A">
      <w:pPr>
        <w:pStyle w:val="ListeParagraf"/>
        <w:numPr>
          <w:ilvl w:val="0"/>
          <w:numId w:val="4"/>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5D050A" w:rsidRPr="007B7348" w:rsidRDefault="005D050A" w:rsidP="005D050A">
      <w:pPr>
        <w:pStyle w:val="ListeParagraf"/>
        <w:numPr>
          <w:ilvl w:val="0"/>
          <w:numId w:val="4"/>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5D050A" w:rsidRPr="007B7348" w:rsidRDefault="005D050A" w:rsidP="005D050A">
      <w:pPr>
        <w:pStyle w:val="ListeParagraf"/>
        <w:numPr>
          <w:ilvl w:val="0"/>
          <w:numId w:val="4"/>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5D050A" w:rsidRPr="007B7348" w:rsidRDefault="005D050A" w:rsidP="005D050A">
      <w:pPr>
        <w:pStyle w:val="ListeParagraf"/>
        <w:numPr>
          <w:ilvl w:val="0"/>
          <w:numId w:val="4"/>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5D050A" w:rsidRPr="007B7348" w:rsidRDefault="005D050A" w:rsidP="005D050A">
      <w:pPr>
        <w:spacing w:after="0"/>
        <w:rPr>
          <w:rFonts w:ascii="Times New Roman" w:hAnsi="Times New Roman" w:cs="Times New Roman"/>
          <w:b/>
          <w:sz w:val="24"/>
          <w:szCs w:val="24"/>
        </w:rPr>
      </w:pPr>
    </w:p>
    <w:p w:rsidR="005D050A" w:rsidRPr="007B7348" w:rsidRDefault="005D050A" w:rsidP="005D050A">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5D050A" w:rsidRPr="007B7348" w:rsidRDefault="005D050A" w:rsidP="005D050A">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D050A" w:rsidRPr="007B7348" w:rsidRDefault="005D050A" w:rsidP="005D050A">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D050A" w:rsidRPr="007B7348" w:rsidRDefault="005D050A" w:rsidP="005D050A">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5D050A" w:rsidRPr="007B7348" w:rsidRDefault="005D050A" w:rsidP="005D050A">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D050A" w:rsidRPr="007B7348" w:rsidRDefault="005D050A" w:rsidP="005D050A">
      <w:pPr>
        <w:pStyle w:val="ListeParagraf"/>
        <w:numPr>
          <w:ilvl w:val="0"/>
          <w:numId w:val="3"/>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Yerli malı belgesi ve İmalat Yeterlilik Belgesi</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5D050A" w:rsidRPr="007B7348" w:rsidRDefault="005D050A" w:rsidP="005D050A">
      <w:pPr>
        <w:pStyle w:val="ListeParagraf"/>
        <w:numPr>
          <w:ilvl w:val="0"/>
          <w:numId w:val="3"/>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Zırhlı çelik halatların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5D050A" w:rsidRPr="007B7348" w:rsidRDefault="005D050A" w:rsidP="005D050A">
      <w:pPr>
        <w:pStyle w:val="ListeParagraf"/>
        <w:numPr>
          <w:ilvl w:val="0"/>
          <w:numId w:val="3"/>
        </w:numPr>
        <w:spacing w:before="120"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dayanım kuvvetine sahip olduğu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w:t>
      </w:r>
      <w:r w:rsidRPr="007B7348">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D050A" w:rsidRPr="007B7348" w:rsidRDefault="005D050A" w:rsidP="005D050A">
      <w:pPr>
        <w:pStyle w:val="ListeParagraf"/>
        <w:numPr>
          <w:ilvl w:val="0"/>
          <w:numId w:val="3"/>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5D050A" w:rsidRPr="007B7348" w:rsidRDefault="005D050A" w:rsidP="005D050A">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5D050A" w:rsidRPr="007B7348" w:rsidRDefault="005D050A" w:rsidP="005D050A">
      <w:pPr>
        <w:pStyle w:val="ListeParagraf"/>
        <w:numPr>
          <w:ilvl w:val="0"/>
          <w:numId w:val="3"/>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5D050A" w:rsidRPr="007B7348" w:rsidRDefault="005D050A" w:rsidP="005D050A">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5D050A" w:rsidRPr="007B7348" w:rsidRDefault="005D050A" w:rsidP="005D050A">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D050A" w:rsidRPr="007B7348" w:rsidRDefault="005D050A" w:rsidP="005D050A">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5D050A" w:rsidRPr="007B7348" w:rsidRDefault="005D050A" w:rsidP="005D050A">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5D050A" w:rsidRPr="007B7348" w:rsidRDefault="005D050A" w:rsidP="005D050A">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5D050A" w:rsidRPr="007B7348" w:rsidRDefault="005D050A" w:rsidP="005D050A">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5D050A" w:rsidRPr="007B7348" w:rsidRDefault="005D050A" w:rsidP="005D050A">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5D050A" w:rsidRPr="007B7348" w:rsidRDefault="005D050A" w:rsidP="005D050A">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4A06A5" w:rsidRDefault="00D802DE" w:rsidP="009F54F8">
      <w:pPr>
        <w:spacing w:after="0"/>
        <w:jc w:val="center"/>
        <w:rPr>
          <w:rFonts w:ascii="Times New Roman" w:hAnsi="Times New Roman" w:cs="Times New Roman"/>
          <w:b/>
          <w:sz w:val="24"/>
          <w:szCs w:val="24"/>
        </w:rPr>
      </w:pPr>
      <w:r w:rsidRPr="002A3DD1">
        <w:rPr>
          <w:rFonts w:ascii="Times New Roman" w:hAnsi="Times New Roman" w:cs="Times New Roman"/>
          <w:b/>
          <w:noProof/>
          <w:sz w:val="24"/>
          <w:szCs w:val="24"/>
          <w:lang w:eastAsia="tr-TR"/>
        </w:rPr>
        <w:lastRenderedPageBreak/>
        <w:drawing>
          <wp:inline distT="0" distB="0" distL="0" distR="0" wp14:anchorId="5F5E1FEC" wp14:editId="38FB89B6">
            <wp:extent cx="4942902" cy="2657475"/>
            <wp:effectExtent l="0" t="0" r="0" b="0"/>
            <wp:docPr id="1" name="Resim 1" descr="C:\Users\Pc\Desktop\KATALOG RESİMLERİ\2-TEMA PARKLAR\TM-191 GEOMETRİK EV\TM 19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91 GEOMETRİK EV\TM 19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329" t="30570" r="17163" b="10641"/>
                    <a:stretch/>
                  </pic:blipFill>
                  <pic:spPr bwMode="auto">
                    <a:xfrm>
                      <a:off x="0" y="0"/>
                      <a:ext cx="4953349" cy="2663092"/>
                    </a:xfrm>
                    <a:prstGeom prst="rect">
                      <a:avLst/>
                    </a:prstGeom>
                    <a:noFill/>
                    <a:ln>
                      <a:noFill/>
                    </a:ln>
                    <a:extLst>
                      <a:ext uri="{53640926-AAD7-44D8-BBD7-CCE9431645EC}">
                        <a14:shadowObscured xmlns:a14="http://schemas.microsoft.com/office/drawing/2010/main"/>
                      </a:ext>
                    </a:extLst>
                  </pic:spPr>
                </pic:pic>
              </a:graphicData>
            </a:graphic>
          </wp:inline>
        </w:drawing>
      </w:r>
    </w:p>
    <w:p w:rsidR="00D802DE" w:rsidRDefault="00D802DE" w:rsidP="009F54F8">
      <w:pPr>
        <w:spacing w:after="0"/>
        <w:jc w:val="center"/>
        <w:rPr>
          <w:rFonts w:ascii="Times New Roman" w:hAnsi="Times New Roman" w:cs="Times New Roman"/>
          <w:b/>
          <w:sz w:val="24"/>
          <w:szCs w:val="24"/>
        </w:rPr>
      </w:pPr>
      <w:r w:rsidRPr="002A3DD1">
        <w:rPr>
          <w:rFonts w:ascii="Times New Roman" w:hAnsi="Times New Roman" w:cs="Times New Roman"/>
          <w:noProof/>
          <w:sz w:val="24"/>
          <w:szCs w:val="24"/>
          <w:lang w:eastAsia="tr-TR"/>
        </w:rPr>
        <w:drawing>
          <wp:inline distT="0" distB="0" distL="0" distR="0" wp14:anchorId="7039C16D" wp14:editId="72BE763E">
            <wp:extent cx="5489670" cy="4228407"/>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3276" cy="4231184"/>
                    </a:xfrm>
                    <a:prstGeom prst="rect">
                      <a:avLst/>
                    </a:prstGeom>
                    <a:noFill/>
                    <a:ln>
                      <a:noFill/>
                    </a:ln>
                  </pic:spPr>
                </pic:pic>
              </a:graphicData>
            </a:graphic>
          </wp:inline>
        </w:drawing>
      </w:r>
    </w:p>
    <w:p w:rsidR="00D802DE" w:rsidRPr="002A3DD1" w:rsidRDefault="00D802DE" w:rsidP="009F54F8">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4A06A5" w:rsidRPr="002A3DD1" w:rsidTr="004A06A5">
        <w:trPr>
          <w:trHeight w:val="337"/>
          <w:jc w:val="center"/>
        </w:trPr>
        <w:tc>
          <w:tcPr>
            <w:tcW w:w="9214" w:type="dxa"/>
            <w:gridSpan w:val="4"/>
          </w:tcPr>
          <w:p w:rsidR="004A06A5" w:rsidRPr="002A3DD1" w:rsidRDefault="00706996" w:rsidP="009F54F8">
            <w:pPr>
              <w:spacing w:line="276" w:lineRule="auto"/>
              <w:jc w:val="center"/>
              <w:rPr>
                <w:rFonts w:ascii="Times New Roman" w:hAnsi="Times New Roman" w:cs="Times New Roman"/>
                <w:b/>
                <w:sz w:val="24"/>
                <w:szCs w:val="24"/>
              </w:rPr>
            </w:pPr>
            <w:r w:rsidRPr="002A3DD1">
              <w:rPr>
                <w:rFonts w:ascii="Times New Roman" w:hAnsi="Times New Roman" w:cs="Times New Roman"/>
                <w:b/>
                <w:sz w:val="24"/>
                <w:szCs w:val="24"/>
              </w:rPr>
              <w:t>AKTİVİTELER</w:t>
            </w:r>
          </w:p>
        </w:tc>
      </w:tr>
      <w:tr w:rsidR="004A06A5" w:rsidRPr="002A3DD1" w:rsidTr="004A06A5">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2A3DD1" w:rsidRDefault="004A06A5" w:rsidP="009F54F8">
            <w:pPr>
              <w:spacing w:line="276" w:lineRule="auto"/>
              <w:rPr>
                <w:rFonts w:ascii="Times New Roman" w:hAnsi="Times New Roman" w:cs="Times New Roman"/>
                <w:b/>
                <w:sz w:val="24"/>
                <w:szCs w:val="24"/>
              </w:rPr>
            </w:pPr>
            <w:r w:rsidRPr="002A3DD1">
              <w:rPr>
                <w:rFonts w:ascii="Times New Roman" w:hAnsi="Times New Roman" w:cs="Times New Roman"/>
                <w:b/>
                <w:sz w:val="24"/>
                <w:szCs w:val="24"/>
              </w:rPr>
              <w:t>SIRA NO</w:t>
            </w:r>
          </w:p>
        </w:tc>
        <w:tc>
          <w:tcPr>
            <w:tcW w:w="5670" w:type="dxa"/>
            <w:shd w:val="clear" w:color="auto" w:fill="auto"/>
          </w:tcPr>
          <w:p w:rsidR="004A06A5" w:rsidRPr="002A3DD1" w:rsidRDefault="004A06A5" w:rsidP="009F54F8">
            <w:pPr>
              <w:spacing w:line="276" w:lineRule="auto"/>
              <w:rPr>
                <w:rFonts w:ascii="Times New Roman" w:hAnsi="Times New Roman" w:cs="Times New Roman"/>
                <w:b/>
                <w:sz w:val="24"/>
                <w:szCs w:val="24"/>
              </w:rPr>
            </w:pPr>
            <w:r w:rsidRPr="002A3DD1">
              <w:rPr>
                <w:rFonts w:ascii="Times New Roman" w:hAnsi="Times New Roman" w:cs="Times New Roman"/>
                <w:b/>
                <w:sz w:val="24"/>
                <w:szCs w:val="24"/>
              </w:rPr>
              <w:t>ÜRÜN CİNSİ</w:t>
            </w:r>
          </w:p>
        </w:tc>
        <w:tc>
          <w:tcPr>
            <w:tcW w:w="1276" w:type="dxa"/>
            <w:shd w:val="clear" w:color="auto" w:fill="auto"/>
          </w:tcPr>
          <w:p w:rsidR="004A06A5" w:rsidRPr="002A3DD1" w:rsidRDefault="004A06A5" w:rsidP="009F54F8">
            <w:pPr>
              <w:spacing w:line="276" w:lineRule="auto"/>
              <w:jc w:val="center"/>
              <w:rPr>
                <w:rFonts w:ascii="Times New Roman" w:hAnsi="Times New Roman" w:cs="Times New Roman"/>
                <w:b/>
                <w:sz w:val="24"/>
                <w:szCs w:val="24"/>
              </w:rPr>
            </w:pPr>
            <w:r w:rsidRPr="002A3DD1">
              <w:rPr>
                <w:rFonts w:ascii="Times New Roman" w:hAnsi="Times New Roman" w:cs="Times New Roman"/>
                <w:b/>
                <w:sz w:val="24"/>
                <w:szCs w:val="24"/>
              </w:rPr>
              <w:t>MİKTAR</w:t>
            </w:r>
          </w:p>
        </w:tc>
        <w:tc>
          <w:tcPr>
            <w:tcW w:w="1134" w:type="dxa"/>
            <w:shd w:val="clear" w:color="auto" w:fill="auto"/>
          </w:tcPr>
          <w:p w:rsidR="004A06A5" w:rsidRPr="002A3DD1" w:rsidRDefault="004A06A5" w:rsidP="009F54F8">
            <w:pPr>
              <w:spacing w:line="276" w:lineRule="auto"/>
              <w:jc w:val="center"/>
              <w:rPr>
                <w:rFonts w:ascii="Times New Roman" w:hAnsi="Times New Roman" w:cs="Times New Roman"/>
                <w:b/>
                <w:sz w:val="24"/>
                <w:szCs w:val="24"/>
              </w:rPr>
            </w:pPr>
            <w:r w:rsidRPr="002A3DD1">
              <w:rPr>
                <w:rFonts w:ascii="Times New Roman" w:hAnsi="Times New Roman" w:cs="Times New Roman"/>
                <w:b/>
                <w:sz w:val="24"/>
                <w:szCs w:val="24"/>
              </w:rPr>
              <w:t>BİRİM</w:t>
            </w:r>
          </w:p>
        </w:tc>
      </w:tr>
      <w:tr w:rsidR="004A06A5" w:rsidRPr="002A3DD1" w:rsidTr="00C82922">
        <w:tblPrEx>
          <w:tblCellMar>
            <w:left w:w="70" w:type="dxa"/>
            <w:right w:w="70" w:type="dxa"/>
          </w:tblCellMar>
          <w:tblLook w:val="0000" w:firstRow="0" w:lastRow="0" w:firstColumn="0" w:lastColumn="0" w:noHBand="0" w:noVBand="0"/>
        </w:tblPrEx>
        <w:trPr>
          <w:trHeight w:val="154"/>
          <w:jc w:val="center"/>
        </w:trPr>
        <w:tc>
          <w:tcPr>
            <w:tcW w:w="1134" w:type="dxa"/>
          </w:tcPr>
          <w:p w:rsidR="004A06A5" w:rsidRPr="002A3DD1" w:rsidRDefault="004A06A5" w:rsidP="009F54F8">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1</w:t>
            </w:r>
          </w:p>
        </w:tc>
        <w:tc>
          <w:tcPr>
            <w:tcW w:w="5670" w:type="dxa"/>
            <w:shd w:val="clear" w:color="auto" w:fill="auto"/>
            <w:vAlign w:val="center"/>
          </w:tcPr>
          <w:p w:rsidR="004A06A5" w:rsidRPr="002A3DD1" w:rsidRDefault="009F54F8" w:rsidP="009F54F8">
            <w:pPr>
              <w:spacing w:line="276" w:lineRule="auto"/>
              <w:rPr>
                <w:rFonts w:ascii="Times New Roman" w:hAnsi="Times New Roman" w:cs="Times New Roman"/>
                <w:sz w:val="24"/>
                <w:szCs w:val="24"/>
              </w:rPr>
            </w:pPr>
            <w:r w:rsidRPr="002A3DD1">
              <w:rPr>
                <w:rFonts w:ascii="Times New Roman" w:hAnsi="Times New Roman" w:cs="Times New Roman"/>
                <w:sz w:val="24"/>
                <w:szCs w:val="24"/>
              </w:rPr>
              <w:t>Geometrik Evler</w:t>
            </w:r>
          </w:p>
        </w:tc>
        <w:tc>
          <w:tcPr>
            <w:tcW w:w="1276" w:type="dxa"/>
            <w:shd w:val="clear" w:color="auto" w:fill="auto"/>
            <w:vAlign w:val="center"/>
          </w:tcPr>
          <w:p w:rsidR="004A06A5" w:rsidRPr="002A3DD1" w:rsidRDefault="00C67184" w:rsidP="009F54F8">
            <w:pPr>
              <w:spacing w:line="276" w:lineRule="auto"/>
              <w:rPr>
                <w:rFonts w:ascii="Times New Roman" w:hAnsi="Times New Roman" w:cs="Times New Roman"/>
                <w:sz w:val="24"/>
                <w:szCs w:val="24"/>
              </w:rPr>
            </w:pPr>
            <w:r w:rsidRPr="002A3DD1">
              <w:rPr>
                <w:rFonts w:ascii="Times New Roman" w:hAnsi="Times New Roman" w:cs="Times New Roman"/>
                <w:sz w:val="24"/>
                <w:szCs w:val="24"/>
              </w:rPr>
              <w:t>7</w:t>
            </w:r>
          </w:p>
        </w:tc>
        <w:tc>
          <w:tcPr>
            <w:tcW w:w="1134" w:type="dxa"/>
            <w:shd w:val="clear" w:color="auto" w:fill="auto"/>
            <w:vAlign w:val="center"/>
          </w:tcPr>
          <w:p w:rsidR="004A06A5" w:rsidRPr="002A3DD1" w:rsidRDefault="004A06A5" w:rsidP="009F54F8">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AC3832" w:rsidRPr="002A3DD1" w:rsidTr="008E549F">
        <w:tblPrEx>
          <w:tblCellMar>
            <w:left w:w="70" w:type="dxa"/>
            <w:right w:w="70" w:type="dxa"/>
          </w:tblCellMar>
          <w:tblLook w:val="0000" w:firstRow="0" w:lastRow="0" w:firstColumn="0" w:lastColumn="0" w:noHBand="0" w:noVBand="0"/>
        </w:tblPrEx>
        <w:trPr>
          <w:trHeight w:val="173"/>
          <w:jc w:val="center"/>
        </w:trPr>
        <w:tc>
          <w:tcPr>
            <w:tcW w:w="1134" w:type="dxa"/>
          </w:tcPr>
          <w:p w:rsidR="00AC3832" w:rsidRPr="002A3DD1" w:rsidRDefault="00AC3832" w:rsidP="00AC3832">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2</w:t>
            </w:r>
          </w:p>
        </w:tc>
        <w:tc>
          <w:tcPr>
            <w:tcW w:w="5670" w:type="dxa"/>
            <w:shd w:val="clear" w:color="auto" w:fill="auto"/>
          </w:tcPr>
          <w:p w:rsidR="00AC3832" w:rsidRPr="002A3DD1" w:rsidRDefault="00AC3832" w:rsidP="00AC3832">
            <w:pPr>
              <w:spacing w:line="276" w:lineRule="auto"/>
              <w:rPr>
                <w:rFonts w:ascii="Times New Roman" w:eastAsia="Dutch801 Rm BT" w:hAnsi="Times New Roman" w:cs="Times New Roman"/>
                <w:bCs/>
                <w:color w:val="000000" w:themeColor="text1"/>
                <w:sz w:val="24"/>
                <w:szCs w:val="24"/>
              </w:rPr>
            </w:pPr>
            <w:r w:rsidRPr="002A3DD1">
              <w:rPr>
                <w:rFonts w:ascii="Times New Roman" w:eastAsia="Dutch801 Rm BT" w:hAnsi="Times New Roman" w:cs="Times New Roman"/>
                <w:bCs/>
                <w:color w:val="000000" w:themeColor="text1"/>
                <w:sz w:val="24"/>
                <w:szCs w:val="24"/>
              </w:rPr>
              <w:t>H:150 Cm Düz Kaydırak</w:t>
            </w:r>
          </w:p>
        </w:tc>
        <w:tc>
          <w:tcPr>
            <w:tcW w:w="1276" w:type="dxa"/>
            <w:shd w:val="clear" w:color="auto" w:fill="auto"/>
            <w:vAlign w:val="center"/>
          </w:tcPr>
          <w:p w:rsidR="00AC3832" w:rsidRPr="002A3DD1" w:rsidRDefault="00AC3832" w:rsidP="00AC3832">
            <w:pPr>
              <w:spacing w:line="276" w:lineRule="auto"/>
              <w:rPr>
                <w:rFonts w:ascii="Times New Roman" w:hAnsi="Times New Roman" w:cs="Times New Roman"/>
                <w:sz w:val="24"/>
                <w:szCs w:val="24"/>
              </w:rPr>
            </w:pPr>
            <w:r w:rsidRPr="002A3DD1">
              <w:rPr>
                <w:rFonts w:ascii="Times New Roman" w:hAnsi="Times New Roman" w:cs="Times New Roman"/>
                <w:sz w:val="24"/>
                <w:szCs w:val="24"/>
              </w:rPr>
              <w:t>2</w:t>
            </w:r>
          </w:p>
        </w:tc>
        <w:tc>
          <w:tcPr>
            <w:tcW w:w="1134" w:type="dxa"/>
            <w:shd w:val="clear" w:color="auto" w:fill="auto"/>
            <w:vAlign w:val="center"/>
          </w:tcPr>
          <w:p w:rsidR="00AC3832" w:rsidRPr="002A3DD1" w:rsidRDefault="00AC3832" w:rsidP="00AC3832">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AC3832" w:rsidRPr="002A3DD1" w:rsidTr="00E15D18">
        <w:tblPrEx>
          <w:tblCellMar>
            <w:left w:w="70" w:type="dxa"/>
            <w:right w:w="70" w:type="dxa"/>
          </w:tblCellMar>
          <w:tblLook w:val="0000" w:firstRow="0" w:lastRow="0" w:firstColumn="0" w:lastColumn="0" w:noHBand="0" w:noVBand="0"/>
        </w:tblPrEx>
        <w:trPr>
          <w:trHeight w:val="173"/>
          <w:jc w:val="center"/>
        </w:trPr>
        <w:tc>
          <w:tcPr>
            <w:tcW w:w="1134" w:type="dxa"/>
          </w:tcPr>
          <w:p w:rsidR="00AC3832" w:rsidRPr="002A3DD1" w:rsidRDefault="00AC3832" w:rsidP="00AC3832">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3</w:t>
            </w:r>
          </w:p>
        </w:tc>
        <w:tc>
          <w:tcPr>
            <w:tcW w:w="5670" w:type="dxa"/>
            <w:shd w:val="clear" w:color="auto" w:fill="auto"/>
          </w:tcPr>
          <w:p w:rsidR="00AC3832" w:rsidRPr="002A3DD1" w:rsidRDefault="00D802DE" w:rsidP="00AC3832">
            <w:pPr>
              <w:spacing w:line="276" w:lineRule="auto"/>
              <w:rPr>
                <w:rFonts w:ascii="Times New Roman" w:eastAsia="Dutch801 Rm BT" w:hAnsi="Times New Roman" w:cs="Times New Roman"/>
                <w:bCs/>
                <w:color w:val="000000" w:themeColor="text1"/>
                <w:sz w:val="24"/>
                <w:szCs w:val="24"/>
              </w:rPr>
            </w:pPr>
            <w:r>
              <w:rPr>
                <w:rFonts w:ascii="Times New Roman" w:eastAsia="Dutch801 Rm BT" w:hAnsi="Times New Roman" w:cs="Times New Roman"/>
                <w:bCs/>
                <w:color w:val="000000" w:themeColor="text1"/>
                <w:sz w:val="24"/>
                <w:szCs w:val="24"/>
              </w:rPr>
              <w:t>H:</w:t>
            </w:r>
            <w:r w:rsidR="00AC3832" w:rsidRPr="002A3DD1">
              <w:rPr>
                <w:rFonts w:ascii="Times New Roman" w:eastAsia="Dutch801 Rm BT" w:hAnsi="Times New Roman" w:cs="Times New Roman"/>
                <w:bCs/>
                <w:color w:val="000000" w:themeColor="text1"/>
                <w:sz w:val="24"/>
                <w:szCs w:val="24"/>
              </w:rPr>
              <w:t>480 Cm Eğik Tüp Kaydırak</w:t>
            </w:r>
          </w:p>
        </w:tc>
        <w:tc>
          <w:tcPr>
            <w:tcW w:w="1276" w:type="dxa"/>
            <w:shd w:val="clear" w:color="auto" w:fill="auto"/>
            <w:vAlign w:val="center"/>
          </w:tcPr>
          <w:p w:rsidR="00AC3832" w:rsidRPr="002A3DD1" w:rsidRDefault="00AC3832" w:rsidP="00AC3832">
            <w:pPr>
              <w:spacing w:line="276" w:lineRule="auto"/>
              <w:rPr>
                <w:rFonts w:ascii="Times New Roman" w:hAnsi="Times New Roman" w:cs="Times New Roman"/>
                <w:sz w:val="24"/>
                <w:szCs w:val="24"/>
              </w:rPr>
            </w:pPr>
            <w:r w:rsidRPr="002A3DD1">
              <w:rPr>
                <w:rFonts w:ascii="Times New Roman" w:hAnsi="Times New Roman" w:cs="Times New Roman"/>
                <w:sz w:val="24"/>
                <w:szCs w:val="24"/>
              </w:rPr>
              <w:t>2</w:t>
            </w:r>
          </w:p>
        </w:tc>
        <w:tc>
          <w:tcPr>
            <w:tcW w:w="1134" w:type="dxa"/>
            <w:shd w:val="clear" w:color="auto" w:fill="auto"/>
            <w:vAlign w:val="center"/>
          </w:tcPr>
          <w:p w:rsidR="00AC3832" w:rsidRPr="002A3DD1" w:rsidRDefault="00AC3832" w:rsidP="00AC3832">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r w:rsidR="00AC3832" w:rsidRPr="002A3DD1" w:rsidTr="007F67C8">
        <w:tblPrEx>
          <w:tblCellMar>
            <w:left w:w="70" w:type="dxa"/>
            <w:right w:w="70" w:type="dxa"/>
          </w:tblCellMar>
          <w:tblLook w:val="0000" w:firstRow="0" w:lastRow="0" w:firstColumn="0" w:lastColumn="0" w:noHBand="0" w:noVBand="0"/>
        </w:tblPrEx>
        <w:trPr>
          <w:trHeight w:val="173"/>
          <w:jc w:val="center"/>
        </w:trPr>
        <w:tc>
          <w:tcPr>
            <w:tcW w:w="1134" w:type="dxa"/>
          </w:tcPr>
          <w:p w:rsidR="00AC3832" w:rsidRPr="002A3DD1" w:rsidRDefault="00AC3832" w:rsidP="00AC3832">
            <w:pPr>
              <w:spacing w:line="276" w:lineRule="auto"/>
              <w:jc w:val="center"/>
              <w:rPr>
                <w:rFonts w:ascii="Times New Roman" w:hAnsi="Times New Roman" w:cs="Times New Roman"/>
                <w:sz w:val="24"/>
                <w:szCs w:val="24"/>
              </w:rPr>
            </w:pPr>
            <w:r w:rsidRPr="002A3DD1">
              <w:rPr>
                <w:rFonts w:ascii="Times New Roman" w:hAnsi="Times New Roman" w:cs="Times New Roman"/>
                <w:sz w:val="24"/>
                <w:szCs w:val="24"/>
              </w:rPr>
              <w:t>4</w:t>
            </w:r>
          </w:p>
        </w:tc>
        <w:tc>
          <w:tcPr>
            <w:tcW w:w="5670" w:type="dxa"/>
            <w:shd w:val="clear" w:color="auto" w:fill="auto"/>
          </w:tcPr>
          <w:p w:rsidR="00AC3832" w:rsidRPr="002A3DD1" w:rsidRDefault="00AC3832" w:rsidP="00AC3832">
            <w:pPr>
              <w:spacing w:line="276" w:lineRule="auto"/>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H:50 Cm Merdiven</w:t>
            </w:r>
          </w:p>
        </w:tc>
        <w:tc>
          <w:tcPr>
            <w:tcW w:w="1276" w:type="dxa"/>
            <w:shd w:val="clear" w:color="auto" w:fill="auto"/>
            <w:vAlign w:val="center"/>
          </w:tcPr>
          <w:p w:rsidR="00AC3832" w:rsidRPr="002A3DD1" w:rsidRDefault="00AC3832" w:rsidP="00AC3832">
            <w:pPr>
              <w:spacing w:line="276" w:lineRule="auto"/>
              <w:rPr>
                <w:rFonts w:ascii="Times New Roman" w:hAnsi="Times New Roman" w:cs="Times New Roman"/>
                <w:sz w:val="24"/>
                <w:szCs w:val="24"/>
              </w:rPr>
            </w:pPr>
            <w:r w:rsidRPr="002A3DD1">
              <w:rPr>
                <w:rFonts w:ascii="Times New Roman" w:hAnsi="Times New Roman" w:cs="Times New Roman"/>
                <w:sz w:val="24"/>
                <w:szCs w:val="24"/>
              </w:rPr>
              <w:t>4</w:t>
            </w:r>
          </w:p>
        </w:tc>
        <w:tc>
          <w:tcPr>
            <w:tcW w:w="1134" w:type="dxa"/>
            <w:shd w:val="clear" w:color="auto" w:fill="auto"/>
            <w:vAlign w:val="center"/>
          </w:tcPr>
          <w:p w:rsidR="00AC3832" w:rsidRPr="002A3DD1" w:rsidRDefault="00AC3832" w:rsidP="00AC3832">
            <w:pPr>
              <w:spacing w:line="276" w:lineRule="auto"/>
              <w:rPr>
                <w:rFonts w:ascii="Times New Roman" w:hAnsi="Times New Roman" w:cs="Times New Roman"/>
                <w:sz w:val="24"/>
                <w:szCs w:val="24"/>
              </w:rPr>
            </w:pPr>
            <w:r w:rsidRPr="002A3DD1">
              <w:rPr>
                <w:rFonts w:ascii="Times New Roman" w:hAnsi="Times New Roman" w:cs="Times New Roman"/>
                <w:sz w:val="24"/>
                <w:szCs w:val="24"/>
              </w:rPr>
              <w:t>Adet</w:t>
            </w:r>
          </w:p>
        </w:tc>
      </w:tr>
    </w:tbl>
    <w:p w:rsidR="009B6326" w:rsidRDefault="009B6326" w:rsidP="009B6326">
      <w:pPr>
        <w:spacing w:after="0"/>
        <w:rPr>
          <w:rFonts w:ascii="Times New Roman" w:hAnsi="Times New Roman" w:cs="Times New Roman"/>
          <w:b/>
          <w:noProof/>
          <w:sz w:val="24"/>
          <w:szCs w:val="24"/>
          <w:lang w:eastAsia="tr-TR"/>
        </w:rPr>
      </w:pPr>
    </w:p>
    <w:p w:rsidR="002355EF" w:rsidRPr="00D802DE" w:rsidRDefault="002355EF" w:rsidP="00D802DE">
      <w:pPr>
        <w:spacing w:after="0"/>
        <w:rPr>
          <w:rFonts w:ascii="Times New Roman" w:hAnsi="Times New Roman" w:cs="Times New Roman"/>
          <w:b/>
          <w:sz w:val="24"/>
          <w:szCs w:val="24"/>
        </w:rPr>
      </w:pPr>
    </w:p>
    <w:p w:rsidR="0087598D" w:rsidRPr="002A3DD1" w:rsidRDefault="0087598D" w:rsidP="009F54F8">
      <w:pPr>
        <w:spacing w:after="0"/>
        <w:ind w:firstLine="708"/>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lastRenderedPageBreak/>
        <w:t>ANA TAŞIYICI KONSTRÜKSİYON</w:t>
      </w:r>
    </w:p>
    <w:p w:rsidR="0087598D" w:rsidRDefault="0087598D" w:rsidP="009F54F8">
      <w:pPr>
        <w:spacing w:after="0"/>
        <w:ind w:firstLine="708"/>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 xml:space="preserve">Oyun grubunun ana taşıyıcı </w:t>
      </w:r>
      <w:proofErr w:type="gramStart"/>
      <w:r w:rsidRPr="002A3DD1">
        <w:rPr>
          <w:rFonts w:ascii="Times New Roman" w:hAnsi="Times New Roman" w:cs="Times New Roman"/>
          <w:color w:val="000000" w:themeColor="text1"/>
          <w:sz w:val="24"/>
          <w:szCs w:val="24"/>
        </w:rPr>
        <w:t>konstrüksiyonu</w:t>
      </w:r>
      <w:proofErr w:type="gramEnd"/>
      <w:r w:rsidRPr="002A3DD1">
        <w:rPr>
          <w:rFonts w:ascii="Times New Roman" w:hAnsi="Times New Roman" w:cs="Times New Roman"/>
          <w:color w:val="000000" w:themeColor="text1"/>
          <w:sz w:val="24"/>
          <w:szCs w:val="24"/>
        </w:rPr>
        <w:t xml:space="preserve"> Ø114 x 2,5 mm ölçülerinde SDM boruya, 300x300 mm 8~10 mm kalınlığında özel lazer kesim platine tabla boru giriş ve çıkışına kaynak yöntemiyle birleştirilmiş olacaktır. </w:t>
      </w:r>
      <w:proofErr w:type="gramStart"/>
      <w:r w:rsidRPr="002A3DD1">
        <w:rPr>
          <w:rFonts w:ascii="Times New Roman" w:hAnsi="Times New Roman" w:cs="Times New Roman"/>
          <w:color w:val="000000" w:themeColor="text1"/>
          <w:sz w:val="24"/>
          <w:szCs w:val="24"/>
        </w:rPr>
        <w:t>Borunun  tabla</w:t>
      </w:r>
      <w:proofErr w:type="gramEnd"/>
      <w:r w:rsidRPr="002A3DD1">
        <w:rPr>
          <w:rFonts w:ascii="Times New Roman" w:hAnsi="Times New Roman" w:cs="Times New Roman"/>
          <w:color w:val="000000" w:themeColor="text1"/>
          <w:sz w:val="24"/>
          <w:szCs w:val="24"/>
        </w:rPr>
        <w:t xml:space="preserve"> ile birleşme yerlerinde mukavemeti arttırmak amacıyla </w:t>
      </w:r>
      <w:proofErr w:type="spellStart"/>
      <w:r w:rsidRPr="002A3DD1">
        <w:rPr>
          <w:rFonts w:ascii="Times New Roman" w:hAnsi="Times New Roman" w:cs="Times New Roman"/>
          <w:color w:val="000000" w:themeColor="text1"/>
          <w:sz w:val="24"/>
          <w:szCs w:val="24"/>
        </w:rPr>
        <w:t>federler</w:t>
      </w:r>
      <w:proofErr w:type="spellEnd"/>
      <w:r w:rsidRPr="002A3DD1">
        <w:rPr>
          <w:rFonts w:ascii="Times New Roman" w:hAnsi="Times New Roman" w:cs="Times New Roman"/>
          <w:color w:val="000000" w:themeColor="text1"/>
          <w:sz w:val="24"/>
          <w:szCs w:val="24"/>
        </w:rPr>
        <w:t xml:space="preserve"> bulunacaktır. Zemindeki geometrik oyun evi tabla üzerine sabitlenecektir. Oyun grubunda bulunan tüm metal </w:t>
      </w:r>
      <w:proofErr w:type="gramStart"/>
      <w:r w:rsidRPr="002A3DD1">
        <w:rPr>
          <w:rFonts w:ascii="Times New Roman" w:hAnsi="Times New Roman" w:cs="Times New Roman"/>
          <w:color w:val="000000" w:themeColor="text1"/>
          <w:sz w:val="24"/>
          <w:szCs w:val="24"/>
        </w:rPr>
        <w:t>konstrüksiyonlar</w:t>
      </w:r>
      <w:proofErr w:type="gramEnd"/>
      <w:r w:rsidRPr="002A3DD1">
        <w:rPr>
          <w:rFonts w:ascii="Times New Roman" w:hAnsi="Times New Roman" w:cs="Times New Roman"/>
          <w:color w:val="000000" w:themeColor="text1"/>
          <w:sz w:val="24"/>
          <w:szCs w:val="24"/>
        </w:rPr>
        <w:t xml:space="preserve"> yağ, kir ve pastan asitle silme işlemi ile arındırılarak, kumlama yöntemiyle yüzey elektrostatik toz boya kaplamaya hazır hale getirilecektir.</w:t>
      </w:r>
    </w:p>
    <w:p w:rsidR="002A3DD1" w:rsidRPr="002A3DD1" w:rsidRDefault="002A3DD1" w:rsidP="009F54F8">
      <w:pPr>
        <w:spacing w:after="0"/>
        <w:ind w:firstLine="708"/>
        <w:jc w:val="both"/>
        <w:rPr>
          <w:rFonts w:ascii="Times New Roman" w:hAnsi="Times New Roman" w:cs="Times New Roman"/>
          <w:color w:val="000000" w:themeColor="text1"/>
          <w:sz w:val="24"/>
          <w:szCs w:val="24"/>
        </w:rPr>
      </w:pPr>
    </w:p>
    <w:p w:rsidR="009F54F8" w:rsidRPr="002A3DD1" w:rsidRDefault="009F54F8" w:rsidP="009F54F8">
      <w:pPr>
        <w:spacing w:after="0"/>
        <w:ind w:firstLine="708"/>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t>GEOMETRİK EVLER</w:t>
      </w:r>
    </w:p>
    <w:p w:rsidR="00044E3A" w:rsidRPr="002A3DD1" w:rsidRDefault="00044E3A" w:rsidP="009F54F8">
      <w:pPr>
        <w:pStyle w:val="ListeParagraf"/>
        <w:spacing w:after="0"/>
        <w:jc w:val="center"/>
        <w:rPr>
          <w:rFonts w:ascii="Times New Roman" w:hAnsi="Times New Roman" w:cs="Times New Roman"/>
          <w:sz w:val="24"/>
          <w:szCs w:val="24"/>
        </w:rPr>
      </w:pPr>
    </w:p>
    <w:p w:rsidR="00044E3A" w:rsidRDefault="00044E3A" w:rsidP="009F54F8">
      <w:pPr>
        <w:pStyle w:val="ListeParagraf"/>
        <w:spacing w:after="0"/>
        <w:jc w:val="center"/>
        <w:rPr>
          <w:rFonts w:ascii="Times New Roman" w:hAnsi="Times New Roman" w:cs="Times New Roman"/>
          <w:sz w:val="24"/>
          <w:szCs w:val="24"/>
        </w:rPr>
      </w:pPr>
      <w:r w:rsidRPr="002A3DD1">
        <w:rPr>
          <w:rFonts w:ascii="Times New Roman" w:hAnsi="Times New Roman" w:cs="Times New Roman"/>
          <w:noProof/>
          <w:sz w:val="24"/>
          <w:szCs w:val="24"/>
          <w:lang w:eastAsia="tr-TR"/>
        </w:rPr>
        <w:drawing>
          <wp:inline distT="0" distB="0" distL="0" distR="0" wp14:anchorId="5AD87CC8" wp14:editId="3E37F32D">
            <wp:extent cx="1800000" cy="1309598"/>
            <wp:effectExtent l="0" t="0" r="0" b="508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yamuk beşgen-hdpe.JPG"/>
                    <pic:cNvPicPr/>
                  </pic:nvPicPr>
                  <pic:blipFill rotWithShape="1">
                    <a:blip r:embed="rId10" cstate="print">
                      <a:extLst>
                        <a:ext uri="{28A0092B-C50C-407E-A947-70E740481C1C}">
                          <a14:useLocalDpi xmlns:a14="http://schemas.microsoft.com/office/drawing/2010/main" val="0"/>
                        </a:ext>
                      </a:extLst>
                    </a:blip>
                    <a:srcRect l="5791" t="21627" r="40765" b="28051"/>
                    <a:stretch/>
                  </pic:blipFill>
                  <pic:spPr bwMode="auto">
                    <a:xfrm>
                      <a:off x="0" y="0"/>
                      <a:ext cx="1800000" cy="1309598"/>
                    </a:xfrm>
                    <a:prstGeom prst="rect">
                      <a:avLst/>
                    </a:prstGeom>
                    <a:ln>
                      <a:noFill/>
                    </a:ln>
                    <a:extLst>
                      <a:ext uri="{53640926-AAD7-44D8-BBD7-CCE9431645EC}">
                        <a14:shadowObscured xmlns:a14="http://schemas.microsoft.com/office/drawing/2010/main"/>
                      </a:ext>
                    </a:extLst>
                  </pic:spPr>
                </pic:pic>
              </a:graphicData>
            </a:graphic>
          </wp:inline>
        </w:drawing>
      </w:r>
      <w:r w:rsidR="00A74D60" w:rsidRP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5F2331F4" wp14:editId="6440585F">
            <wp:extent cx="1800000" cy="1370455"/>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yeşil.JPG"/>
                    <pic:cNvPicPr/>
                  </pic:nvPicPr>
                  <pic:blipFill rotWithShape="1">
                    <a:blip r:embed="rId11" cstate="print">
                      <a:extLst>
                        <a:ext uri="{28A0092B-C50C-407E-A947-70E740481C1C}">
                          <a14:useLocalDpi xmlns:a14="http://schemas.microsoft.com/office/drawing/2010/main" val="0"/>
                        </a:ext>
                      </a:extLst>
                    </a:blip>
                    <a:srcRect l="12740" t="25053" r="43577" b="31906"/>
                    <a:stretch/>
                  </pic:blipFill>
                  <pic:spPr bwMode="auto">
                    <a:xfrm>
                      <a:off x="0" y="0"/>
                      <a:ext cx="1800000" cy="1370455"/>
                    </a:xfrm>
                    <a:prstGeom prst="rect">
                      <a:avLst/>
                    </a:prstGeom>
                    <a:ln>
                      <a:noFill/>
                    </a:ln>
                    <a:extLst>
                      <a:ext uri="{53640926-AAD7-44D8-BBD7-CCE9431645EC}">
                        <a14:shadowObscured xmlns:a14="http://schemas.microsoft.com/office/drawing/2010/main"/>
                      </a:ext>
                    </a:extLst>
                  </pic:spPr>
                </pic:pic>
              </a:graphicData>
            </a:graphic>
          </wp:inline>
        </w:drawing>
      </w:r>
      <w:r w:rsidR="00A74D60" w:rsidRP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1D04F205" wp14:editId="61C56A1A">
            <wp:extent cx="1800000" cy="132420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üst yamuk.JPG"/>
                    <pic:cNvPicPr/>
                  </pic:nvPicPr>
                  <pic:blipFill rotWithShape="1">
                    <a:blip r:embed="rId12" cstate="print">
                      <a:extLst>
                        <a:ext uri="{28A0092B-C50C-407E-A947-70E740481C1C}">
                          <a14:useLocalDpi xmlns:a14="http://schemas.microsoft.com/office/drawing/2010/main" val="0"/>
                        </a:ext>
                      </a:extLst>
                    </a:blip>
                    <a:srcRect l="5129" t="35119" r="42916" b="15417"/>
                    <a:stretch/>
                  </pic:blipFill>
                  <pic:spPr bwMode="auto">
                    <a:xfrm>
                      <a:off x="0" y="0"/>
                      <a:ext cx="1800000" cy="1324204"/>
                    </a:xfrm>
                    <a:prstGeom prst="rect">
                      <a:avLst/>
                    </a:prstGeom>
                    <a:ln>
                      <a:noFill/>
                    </a:ln>
                    <a:extLst>
                      <a:ext uri="{53640926-AAD7-44D8-BBD7-CCE9431645EC}">
                        <a14:shadowObscured xmlns:a14="http://schemas.microsoft.com/office/drawing/2010/main"/>
                      </a:ext>
                    </a:extLst>
                  </pic:spPr>
                </pic:pic>
              </a:graphicData>
            </a:graphic>
          </wp:inline>
        </w:drawing>
      </w:r>
      <w:r w:rsidR="00A74D60" w:rsidRP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0CB538BE" wp14:editId="1F4E8207">
            <wp:extent cx="1800000" cy="147333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beşgen.JPG"/>
                    <pic:cNvPicPr/>
                  </pic:nvPicPr>
                  <pic:blipFill rotWithShape="1">
                    <a:blip r:embed="rId13" cstate="print">
                      <a:extLst>
                        <a:ext uri="{28A0092B-C50C-407E-A947-70E740481C1C}">
                          <a14:useLocalDpi xmlns:a14="http://schemas.microsoft.com/office/drawing/2010/main" val="0"/>
                        </a:ext>
                      </a:extLst>
                    </a:blip>
                    <a:srcRect l="8769" t="18416" r="46556" b="34261"/>
                    <a:stretch/>
                  </pic:blipFill>
                  <pic:spPr bwMode="auto">
                    <a:xfrm>
                      <a:off x="0" y="0"/>
                      <a:ext cx="1800000" cy="1473333"/>
                    </a:xfrm>
                    <a:prstGeom prst="rect">
                      <a:avLst/>
                    </a:prstGeom>
                    <a:ln>
                      <a:noFill/>
                    </a:ln>
                    <a:extLst>
                      <a:ext uri="{53640926-AAD7-44D8-BBD7-CCE9431645EC}">
                        <a14:shadowObscured xmlns:a14="http://schemas.microsoft.com/office/drawing/2010/main"/>
                      </a:ext>
                    </a:extLst>
                  </pic:spPr>
                </pic:pic>
              </a:graphicData>
            </a:graphic>
          </wp:inline>
        </w:drawing>
      </w:r>
    </w:p>
    <w:p w:rsidR="002A3DD1" w:rsidRPr="002A3DD1" w:rsidRDefault="002A3DD1" w:rsidP="009F54F8">
      <w:pPr>
        <w:pStyle w:val="ListeParagraf"/>
        <w:spacing w:after="0"/>
        <w:jc w:val="center"/>
        <w:rPr>
          <w:rFonts w:ascii="Times New Roman" w:hAnsi="Times New Roman" w:cs="Times New Roman"/>
          <w:sz w:val="24"/>
          <w:szCs w:val="24"/>
        </w:rPr>
      </w:pPr>
    </w:p>
    <w:p w:rsidR="00044E3A" w:rsidRPr="002A3DD1" w:rsidRDefault="00044E3A" w:rsidP="009F54F8">
      <w:pPr>
        <w:spacing w:after="0"/>
        <w:ind w:firstLine="360"/>
        <w:jc w:val="both"/>
        <w:rPr>
          <w:rFonts w:ascii="Times New Roman" w:hAnsi="Times New Roman" w:cs="Times New Roman"/>
          <w:sz w:val="24"/>
          <w:szCs w:val="24"/>
        </w:rPr>
      </w:pPr>
      <w:r w:rsidRPr="002A3DD1">
        <w:rPr>
          <w:rFonts w:ascii="Times New Roman" w:hAnsi="Times New Roman" w:cs="Times New Roman"/>
          <w:sz w:val="24"/>
          <w:szCs w:val="24"/>
        </w:rPr>
        <w:t>Geometrik Ev ana temalı oyun grubu konstrüksiyonu</w:t>
      </w:r>
      <w:r w:rsidR="00A74D60" w:rsidRPr="002A3DD1">
        <w:rPr>
          <w:rFonts w:ascii="Times New Roman" w:hAnsi="Times New Roman" w:cs="Times New Roman"/>
          <w:sz w:val="24"/>
          <w:szCs w:val="24"/>
        </w:rPr>
        <w:t xml:space="preserve"> farklı ölçülerde üretilecek olan geometrik evlerini</w:t>
      </w:r>
      <w:r w:rsidRPr="002A3DD1">
        <w:rPr>
          <w:rFonts w:ascii="Times New Roman" w:hAnsi="Times New Roman" w:cs="Times New Roman"/>
          <w:sz w:val="24"/>
          <w:szCs w:val="24"/>
        </w:rPr>
        <w:t xml:space="preserve"> </w:t>
      </w:r>
      <w:r w:rsidRPr="002A3DD1">
        <w:rPr>
          <w:rFonts w:ascii="Times New Roman" w:hAnsi="Times New Roman" w:cs="Times New Roman"/>
          <w:color w:val="000000" w:themeColor="text1"/>
          <w:sz w:val="24"/>
          <w:szCs w:val="24"/>
        </w:rPr>
        <w:t xml:space="preserve">minimum 5 mm </w:t>
      </w:r>
      <w:proofErr w:type="gramStart"/>
      <w:r w:rsidRPr="002A3DD1">
        <w:rPr>
          <w:rFonts w:ascii="Times New Roman" w:hAnsi="Times New Roman" w:cs="Times New Roman"/>
          <w:color w:val="000000" w:themeColor="text1"/>
          <w:sz w:val="24"/>
          <w:szCs w:val="24"/>
        </w:rPr>
        <w:t xml:space="preserve">kalınlığında  </w:t>
      </w:r>
      <w:r w:rsidRPr="002A3DD1">
        <w:rPr>
          <w:rFonts w:ascii="Times New Roman" w:hAnsi="Times New Roman" w:cs="Times New Roman"/>
          <w:sz w:val="24"/>
          <w:szCs w:val="24"/>
        </w:rPr>
        <w:t>özel</w:t>
      </w:r>
      <w:proofErr w:type="gramEnd"/>
      <w:r w:rsidRPr="002A3DD1">
        <w:rPr>
          <w:rFonts w:ascii="Times New Roman" w:hAnsi="Times New Roman" w:cs="Times New Roman"/>
          <w:sz w:val="24"/>
          <w:szCs w:val="24"/>
        </w:rPr>
        <w:t xml:space="preserve"> kesim sac malzemeden bükülerek teknik resme uygun olarak üretilecektir. Konstrüksiyonda kaydırak korkuluğu ve pano montajında Ø34 x 2 mm SDM </w:t>
      </w:r>
      <w:proofErr w:type="gramStart"/>
      <w:r w:rsidRPr="002A3DD1">
        <w:rPr>
          <w:rFonts w:ascii="Times New Roman" w:hAnsi="Times New Roman" w:cs="Times New Roman"/>
          <w:sz w:val="24"/>
          <w:szCs w:val="24"/>
        </w:rPr>
        <w:t>boru  kullanılacaktır</w:t>
      </w:r>
      <w:proofErr w:type="gramEnd"/>
      <w:r w:rsidRPr="002A3DD1">
        <w:rPr>
          <w:rFonts w:ascii="Times New Roman" w:hAnsi="Times New Roman" w:cs="Times New Roman"/>
          <w:sz w:val="24"/>
          <w:szCs w:val="24"/>
        </w:rPr>
        <w:t xml:space="preserve">. Oyun grubu konstrüksiyon geometrik açıklıkları teknik resimde gösterildiği gibi kulaklar </w:t>
      </w:r>
      <w:proofErr w:type="gramStart"/>
      <w:r w:rsidRPr="002A3DD1">
        <w:rPr>
          <w:rFonts w:ascii="Times New Roman" w:hAnsi="Times New Roman" w:cs="Times New Roman"/>
          <w:sz w:val="24"/>
          <w:szCs w:val="24"/>
        </w:rPr>
        <w:t>kullanılarak  metal</w:t>
      </w:r>
      <w:proofErr w:type="gramEnd"/>
      <w:r w:rsidRPr="002A3DD1">
        <w:rPr>
          <w:rFonts w:ascii="Times New Roman" w:hAnsi="Times New Roman" w:cs="Times New Roman"/>
          <w:sz w:val="24"/>
          <w:szCs w:val="24"/>
        </w:rPr>
        <w:t xml:space="preserve"> ve halat panolar ile TSE standartlarına uygun şekilde kapatılacaktır. </w:t>
      </w:r>
      <w:proofErr w:type="gramStart"/>
      <w:r w:rsidR="000C44BD" w:rsidRPr="002A3DD1">
        <w:rPr>
          <w:rFonts w:ascii="Times New Roman" w:hAnsi="Times New Roman" w:cs="Times New Roman"/>
          <w:sz w:val="24"/>
          <w:szCs w:val="24"/>
        </w:rPr>
        <w:t xml:space="preserve">Konstrüksiyon zemini minimum 2 mm sac malzemeden üretilecek olup </w:t>
      </w:r>
      <w:r w:rsidR="000C44BD" w:rsidRPr="002A3DD1">
        <w:rPr>
          <w:rFonts w:ascii="Times New Roman" w:eastAsia="Arial Unicode MS" w:hAnsi="Times New Roman" w:cs="Times New Roman"/>
          <w:color w:val="000000" w:themeColor="text1"/>
          <w:sz w:val="24"/>
          <w:szCs w:val="24"/>
        </w:rPr>
        <w:t xml:space="preserve">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 </w:t>
      </w:r>
      <w:proofErr w:type="gramEnd"/>
      <w:r w:rsidRPr="002A3DD1">
        <w:rPr>
          <w:rFonts w:ascii="Times New Roman" w:hAnsi="Times New Roman" w:cs="Times New Roman"/>
          <w:sz w:val="24"/>
          <w:szCs w:val="24"/>
        </w:rPr>
        <w:t xml:space="preserve">Oyun grubunda bulunan tüm metal </w:t>
      </w:r>
      <w:proofErr w:type="gramStart"/>
      <w:r w:rsidRPr="002A3DD1">
        <w:rPr>
          <w:rFonts w:ascii="Times New Roman" w:hAnsi="Times New Roman" w:cs="Times New Roman"/>
          <w:sz w:val="24"/>
          <w:szCs w:val="24"/>
        </w:rPr>
        <w:t>konstrüksiyon</w:t>
      </w:r>
      <w:proofErr w:type="gramEnd"/>
      <w:r w:rsidRPr="002A3DD1">
        <w:rPr>
          <w:rFonts w:ascii="Times New Roman" w:hAnsi="Times New Roman" w:cs="Times New Roman"/>
          <w:sz w:val="24"/>
          <w:szCs w:val="24"/>
        </w:rPr>
        <w:t xml:space="preserve"> yüzey kaplama işlemine tabi tutulacaktır.</w:t>
      </w:r>
      <w:r w:rsidR="000C44BD" w:rsidRPr="002A3DD1">
        <w:rPr>
          <w:rFonts w:ascii="Times New Roman" w:hAnsi="Times New Roman" w:cs="Times New Roman"/>
          <w:sz w:val="24"/>
          <w:szCs w:val="24"/>
        </w:rPr>
        <w:t xml:space="preserve"> </w:t>
      </w:r>
    </w:p>
    <w:p w:rsidR="00044E3A" w:rsidRPr="002A3DD1" w:rsidRDefault="00044E3A" w:rsidP="009F54F8">
      <w:pPr>
        <w:spacing w:after="0"/>
        <w:ind w:firstLine="360"/>
        <w:jc w:val="both"/>
        <w:rPr>
          <w:rFonts w:ascii="Times New Roman" w:hAnsi="Times New Roman" w:cs="Times New Roman"/>
          <w:sz w:val="24"/>
          <w:szCs w:val="24"/>
        </w:rPr>
      </w:pPr>
    </w:p>
    <w:p w:rsidR="007956EB" w:rsidRDefault="007956EB">
      <w:pPr>
        <w:rPr>
          <w:rFonts w:ascii="Times New Roman" w:hAnsi="Times New Roman" w:cs="Times New Roman"/>
          <w:b/>
          <w:sz w:val="24"/>
          <w:szCs w:val="24"/>
        </w:rPr>
      </w:pPr>
      <w:r>
        <w:rPr>
          <w:rFonts w:ascii="Times New Roman" w:hAnsi="Times New Roman" w:cs="Times New Roman"/>
          <w:b/>
          <w:sz w:val="24"/>
          <w:szCs w:val="24"/>
        </w:rPr>
        <w:br w:type="page"/>
      </w:r>
    </w:p>
    <w:p w:rsidR="00044E3A" w:rsidRPr="002A3DD1" w:rsidRDefault="00E0380D" w:rsidP="009F54F8">
      <w:pPr>
        <w:pStyle w:val="ListeParagraf"/>
        <w:spacing w:after="0"/>
        <w:jc w:val="center"/>
        <w:rPr>
          <w:rFonts w:ascii="Times New Roman" w:hAnsi="Times New Roman" w:cs="Times New Roman"/>
          <w:b/>
          <w:sz w:val="24"/>
          <w:szCs w:val="24"/>
        </w:rPr>
      </w:pPr>
      <w:r w:rsidRPr="002A3DD1">
        <w:rPr>
          <w:rFonts w:ascii="Times New Roman" w:hAnsi="Times New Roman" w:cs="Times New Roman"/>
          <w:b/>
          <w:sz w:val="24"/>
          <w:szCs w:val="24"/>
        </w:rPr>
        <w:lastRenderedPageBreak/>
        <w:t>HDPE PANOLAR</w:t>
      </w:r>
    </w:p>
    <w:p w:rsidR="00044E3A" w:rsidRPr="002A3DD1" w:rsidRDefault="00044E3A" w:rsidP="009F54F8">
      <w:pPr>
        <w:pStyle w:val="ListeParagraf"/>
        <w:spacing w:after="0"/>
        <w:jc w:val="center"/>
        <w:rPr>
          <w:rFonts w:ascii="Times New Roman" w:hAnsi="Times New Roman" w:cs="Times New Roman"/>
          <w:sz w:val="24"/>
          <w:szCs w:val="24"/>
        </w:rPr>
      </w:pPr>
      <w:r w:rsidRPr="002A3DD1">
        <w:rPr>
          <w:rFonts w:ascii="Times New Roman" w:hAnsi="Times New Roman" w:cs="Times New Roman"/>
          <w:noProof/>
          <w:sz w:val="24"/>
          <w:szCs w:val="24"/>
          <w:lang w:eastAsia="tr-TR"/>
        </w:rPr>
        <w:drawing>
          <wp:inline distT="0" distB="0" distL="0" distR="0" wp14:anchorId="0378DC1E" wp14:editId="4EA12B69">
            <wp:extent cx="1061538" cy="1800000"/>
            <wp:effectExtent l="0" t="0" r="571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kırmızı-yamuk beşgen-hdpe.JPG"/>
                    <pic:cNvPicPr/>
                  </pic:nvPicPr>
                  <pic:blipFill rotWithShape="1">
                    <a:blip r:embed="rId14" cstate="print">
                      <a:extLst>
                        <a:ext uri="{28A0092B-C50C-407E-A947-70E740481C1C}">
                          <a14:useLocalDpi xmlns:a14="http://schemas.microsoft.com/office/drawing/2010/main" val="0"/>
                        </a:ext>
                      </a:extLst>
                    </a:blip>
                    <a:srcRect l="65854" t="27838" r="11272" b="21965"/>
                    <a:stretch/>
                  </pic:blipFill>
                  <pic:spPr bwMode="auto">
                    <a:xfrm>
                      <a:off x="0" y="0"/>
                      <a:ext cx="1061538" cy="1800000"/>
                    </a:xfrm>
                    <a:prstGeom prst="rect">
                      <a:avLst/>
                    </a:prstGeom>
                    <a:ln>
                      <a:noFill/>
                    </a:ln>
                    <a:extLst>
                      <a:ext uri="{53640926-AAD7-44D8-BBD7-CCE9431645EC}">
                        <a14:shadowObscured xmlns:a14="http://schemas.microsoft.com/office/drawing/2010/main"/>
                      </a:ext>
                    </a:extLst>
                  </pic:spPr>
                </pic:pic>
              </a:graphicData>
            </a:graphic>
          </wp:inline>
        </w:drawing>
      </w:r>
      <w:r w:rsid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12E37B69" wp14:editId="3C023806">
            <wp:extent cx="1475122" cy="180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sarı-hdpe.JPG"/>
                    <pic:cNvPicPr/>
                  </pic:nvPicPr>
                  <pic:blipFill rotWithShape="1">
                    <a:blip r:embed="rId15" cstate="print">
                      <a:extLst>
                        <a:ext uri="{28A0092B-C50C-407E-A947-70E740481C1C}">
                          <a14:useLocalDpi xmlns:a14="http://schemas.microsoft.com/office/drawing/2010/main" val="0"/>
                        </a:ext>
                      </a:extLst>
                    </a:blip>
                    <a:srcRect l="63703" t="10278" r="8453" b="45751"/>
                    <a:stretch/>
                  </pic:blipFill>
                  <pic:spPr bwMode="auto">
                    <a:xfrm>
                      <a:off x="0" y="0"/>
                      <a:ext cx="1475122" cy="1800000"/>
                    </a:xfrm>
                    <a:prstGeom prst="rect">
                      <a:avLst/>
                    </a:prstGeom>
                    <a:ln>
                      <a:noFill/>
                    </a:ln>
                    <a:extLst>
                      <a:ext uri="{53640926-AAD7-44D8-BBD7-CCE9431645EC}">
                        <a14:shadowObscured xmlns:a14="http://schemas.microsoft.com/office/drawing/2010/main"/>
                      </a:ext>
                    </a:extLst>
                  </pic:spPr>
                </pic:pic>
              </a:graphicData>
            </a:graphic>
          </wp:inline>
        </w:drawing>
      </w:r>
      <w:r w:rsid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393F4172" wp14:editId="4ABE79AC">
            <wp:extent cx="2163547" cy="1800000"/>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üst yamuk-hdpe.JPG"/>
                    <pic:cNvPicPr/>
                  </pic:nvPicPr>
                  <pic:blipFill rotWithShape="1">
                    <a:blip r:embed="rId16" cstate="print">
                      <a:extLst>
                        <a:ext uri="{28A0092B-C50C-407E-A947-70E740481C1C}">
                          <a14:useLocalDpi xmlns:a14="http://schemas.microsoft.com/office/drawing/2010/main" val="0"/>
                        </a:ext>
                      </a:extLst>
                    </a:blip>
                    <a:srcRect l="59566" t="15846" b="40619"/>
                    <a:stretch/>
                  </pic:blipFill>
                  <pic:spPr bwMode="auto">
                    <a:xfrm>
                      <a:off x="0" y="0"/>
                      <a:ext cx="2163547" cy="1800000"/>
                    </a:xfrm>
                    <a:prstGeom prst="rect">
                      <a:avLst/>
                    </a:prstGeom>
                    <a:ln>
                      <a:noFill/>
                    </a:ln>
                    <a:extLst>
                      <a:ext uri="{53640926-AAD7-44D8-BBD7-CCE9431645EC}">
                        <a14:shadowObscured xmlns:a14="http://schemas.microsoft.com/office/drawing/2010/main"/>
                      </a:ext>
                    </a:extLst>
                  </pic:spPr>
                </pic:pic>
              </a:graphicData>
            </a:graphic>
          </wp:inline>
        </w:drawing>
      </w:r>
      <w:r w:rsidR="002A3DD1">
        <w:rPr>
          <w:rFonts w:ascii="Times New Roman" w:hAnsi="Times New Roman" w:cs="Times New Roman"/>
          <w:sz w:val="24"/>
          <w:szCs w:val="24"/>
        </w:rPr>
        <w:t xml:space="preserve">                </w:t>
      </w:r>
      <w:r w:rsidR="00A74D60" w:rsidRPr="002A3DD1">
        <w:rPr>
          <w:rFonts w:ascii="Times New Roman" w:hAnsi="Times New Roman" w:cs="Times New Roman"/>
          <w:noProof/>
          <w:sz w:val="24"/>
          <w:szCs w:val="24"/>
          <w:lang w:eastAsia="tr-TR"/>
        </w:rPr>
        <w:drawing>
          <wp:inline distT="0" distB="0" distL="0" distR="0" wp14:anchorId="1D1E0E96" wp14:editId="25225341">
            <wp:extent cx="1215227" cy="1800000"/>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 gövde-orta beşge-hdpe.JPG"/>
                    <pic:cNvPicPr/>
                  </pic:nvPicPr>
                  <pic:blipFill rotWithShape="1">
                    <a:blip r:embed="rId17" cstate="print">
                      <a:extLst>
                        <a:ext uri="{28A0092B-C50C-407E-A947-70E740481C1C}">
                          <a14:useLocalDpi xmlns:a14="http://schemas.microsoft.com/office/drawing/2010/main" val="0"/>
                        </a:ext>
                      </a:extLst>
                    </a:blip>
                    <a:srcRect l="71645" t="16702" r="6348" b="41114"/>
                    <a:stretch/>
                  </pic:blipFill>
                  <pic:spPr bwMode="auto">
                    <a:xfrm>
                      <a:off x="0" y="0"/>
                      <a:ext cx="1215227" cy="1800000"/>
                    </a:xfrm>
                    <a:prstGeom prst="rect">
                      <a:avLst/>
                    </a:prstGeom>
                    <a:ln>
                      <a:noFill/>
                    </a:ln>
                    <a:extLst>
                      <a:ext uri="{53640926-AAD7-44D8-BBD7-CCE9431645EC}">
                        <a14:shadowObscured xmlns:a14="http://schemas.microsoft.com/office/drawing/2010/main"/>
                      </a:ext>
                    </a:extLst>
                  </pic:spPr>
                </pic:pic>
              </a:graphicData>
            </a:graphic>
          </wp:inline>
        </w:drawing>
      </w:r>
    </w:p>
    <w:p w:rsidR="00044E3A" w:rsidRPr="002A3DD1" w:rsidRDefault="00044E3A" w:rsidP="009F54F8">
      <w:pPr>
        <w:spacing w:after="0"/>
        <w:ind w:firstLine="708"/>
        <w:jc w:val="both"/>
        <w:rPr>
          <w:rFonts w:ascii="Times New Roman" w:hAnsi="Times New Roman" w:cs="Times New Roman"/>
          <w:sz w:val="24"/>
          <w:szCs w:val="24"/>
        </w:rPr>
      </w:pPr>
      <w:r w:rsidRPr="002A3DD1">
        <w:rPr>
          <w:rFonts w:ascii="Times New Roman" w:hAnsi="Times New Roman" w:cs="Times New Roman"/>
          <w:sz w:val="24"/>
          <w:szCs w:val="24"/>
        </w:rPr>
        <w:t>Oyun grubu açıklıkları</w:t>
      </w:r>
      <w:r w:rsidR="00E0380D" w:rsidRPr="002A3DD1">
        <w:rPr>
          <w:rFonts w:ascii="Times New Roman" w:hAnsi="Times New Roman" w:cs="Times New Roman"/>
          <w:sz w:val="24"/>
          <w:szCs w:val="24"/>
        </w:rPr>
        <w:t xml:space="preserve"> farklı ölçülerde olacak</w:t>
      </w:r>
      <w:r w:rsidRPr="002A3DD1">
        <w:rPr>
          <w:rFonts w:ascii="Times New Roman" w:hAnsi="Times New Roman" w:cs="Times New Roman"/>
          <w:sz w:val="24"/>
          <w:szCs w:val="24"/>
        </w:rPr>
        <w:t xml:space="preserve"> minimum 20 mm kalınlığında yüksek yoğunluklu polietilen malzeme ile kaplanacak olup kullanılacak yüksek yoğunluklu polietilen malzeme tema zenginliği katması için geometrik şekillerde CNC </w:t>
      </w:r>
      <w:proofErr w:type="spellStart"/>
      <w:r w:rsidRPr="002A3DD1">
        <w:rPr>
          <w:rFonts w:ascii="Times New Roman" w:hAnsi="Times New Roman" w:cs="Times New Roman"/>
          <w:sz w:val="24"/>
          <w:szCs w:val="24"/>
        </w:rPr>
        <w:t>router</w:t>
      </w:r>
      <w:proofErr w:type="spellEnd"/>
      <w:r w:rsidRPr="002A3DD1">
        <w:rPr>
          <w:rFonts w:ascii="Times New Roman" w:hAnsi="Times New Roman" w:cs="Times New Roman"/>
          <w:sz w:val="24"/>
          <w:szCs w:val="24"/>
        </w:rPr>
        <w:t xml:space="preserve"> ile kesilecektir.</w:t>
      </w:r>
    </w:p>
    <w:p w:rsidR="00E0380D" w:rsidRPr="002A3DD1" w:rsidRDefault="00E0380D" w:rsidP="009F54F8">
      <w:pPr>
        <w:spacing w:after="0"/>
        <w:ind w:firstLine="708"/>
        <w:jc w:val="both"/>
        <w:rPr>
          <w:rFonts w:ascii="Times New Roman" w:hAnsi="Times New Roman" w:cs="Times New Roman"/>
          <w:color w:val="000000" w:themeColor="text1"/>
          <w:sz w:val="24"/>
          <w:szCs w:val="24"/>
        </w:rPr>
      </w:pPr>
    </w:p>
    <w:p w:rsidR="003A1484" w:rsidRPr="002A3DD1" w:rsidRDefault="003A1484" w:rsidP="009F54F8">
      <w:pPr>
        <w:spacing w:after="0"/>
        <w:rPr>
          <w:rFonts w:ascii="Times New Roman" w:hAnsi="Times New Roman" w:cs="Times New Roman"/>
          <w:sz w:val="24"/>
          <w:szCs w:val="24"/>
        </w:rPr>
      </w:pPr>
    </w:p>
    <w:p w:rsidR="00174776" w:rsidRPr="002A3DD1" w:rsidRDefault="00174776" w:rsidP="009F54F8">
      <w:pPr>
        <w:pStyle w:val="ListeParagraf"/>
        <w:spacing w:after="0"/>
        <w:jc w:val="center"/>
        <w:rPr>
          <w:rFonts w:ascii="Times New Roman" w:hAnsi="Times New Roman" w:cs="Times New Roman"/>
          <w:b/>
          <w:sz w:val="24"/>
          <w:szCs w:val="24"/>
        </w:rPr>
      </w:pPr>
      <w:r w:rsidRPr="002A3DD1">
        <w:rPr>
          <w:rFonts w:ascii="Times New Roman" w:hAnsi="Times New Roman" w:cs="Times New Roman"/>
          <w:b/>
          <w:sz w:val="24"/>
          <w:szCs w:val="24"/>
        </w:rPr>
        <w:t>HALAT PANO</w:t>
      </w:r>
    </w:p>
    <w:p w:rsidR="0016574D" w:rsidRPr="002A3DD1" w:rsidRDefault="00FE19AC" w:rsidP="009F54F8">
      <w:pPr>
        <w:pStyle w:val="ListeParagraf"/>
        <w:spacing w:after="0"/>
        <w:jc w:val="center"/>
        <w:rPr>
          <w:rFonts w:ascii="Times New Roman" w:hAnsi="Times New Roman" w:cs="Times New Roman"/>
          <w:sz w:val="24"/>
          <w:szCs w:val="24"/>
        </w:rPr>
      </w:pPr>
      <w:r w:rsidRPr="002A3DD1">
        <w:rPr>
          <w:rFonts w:ascii="Times New Roman" w:hAnsi="Times New Roman" w:cs="Times New Roman"/>
          <w:noProof/>
          <w:sz w:val="24"/>
          <w:szCs w:val="24"/>
          <w:lang w:eastAsia="tr-TR"/>
        </w:rPr>
        <w:drawing>
          <wp:inline distT="0" distB="0" distL="0" distR="0" wp14:anchorId="6FB66867" wp14:editId="43D03992">
            <wp:extent cx="1695450" cy="22669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 TIRMANMA HALATI.JPG"/>
                    <pic:cNvPicPr/>
                  </pic:nvPicPr>
                  <pic:blipFill rotWithShape="1">
                    <a:blip r:embed="rId18" cstate="print">
                      <a:extLst>
                        <a:ext uri="{28A0092B-C50C-407E-A947-70E740481C1C}">
                          <a14:useLocalDpi xmlns:a14="http://schemas.microsoft.com/office/drawing/2010/main" val="0"/>
                        </a:ext>
                      </a:extLst>
                    </a:blip>
                    <a:srcRect l="22668" t="26981" r="47879" b="22056"/>
                    <a:stretch/>
                  </pic:blipFill>
                  <pic:spPr bwMode="auto">
                    <a:xfrm>
                      <a:off x="0" y="0"/>
                      <a:ext cx="1696660" cy="2268568"/>
                    </a:xfrm>
                    <a:prstGeom prst="rect">
                      <a:avLst/>
                    </a:prstGeom>
                    <a:ln>
                      <a:noFill/>
                    </a:ln>
                    <a:extLst>
                      <a:ext uri="{53640926-AAD7-44D8-BBD7-CCE9431645EC}">
                        <a14:shadowObscured xmlns:a14="http://schemas.microsoft.com/office/drawing/2010/main"/>
                      </a:ext>
                    </a:extLst>
                  </pic:spPr>
                </pic:pic>
              </a:graphicData>
            </a:graphic>
          </wp:inline>
        </w:drawing>
      </w:r>
    </w:p>
    <w:p w:rsidR="00A34459" w:rsidRPr="002A3DD1" w:rsidRDefault="00A34459" w:rsidP="009F54F8">
      <w:pPr>
        <w:spacing w:after="0"/>
        <w:ind w:firstLine="708"/>
        <w:jc w:val="both"/>
        <w:rPr>
          <w:rFonts w:ascii="Times New Roman" w:hAnsi="Times New Roman" w:cs="Times New Roman"/>
          <w:sz w:val="24"/>
          <w:szCs w:val="24"/>
        </w:rPr>
      </w:pPr>
      <w:r w:rsidRPr="002A3DD1">
        <w:rPr>
          <w:rFonts w:ascii="Times New Roman" w:hAnsi="Times New Roman" w:cs="Times New Roman"/>
          <w:sz w:val="24"/>
          <w:szCs w:val="24"/>
        </w:rPr>
        <w:t xml:space="preserve">Halat Pano teknik resme uygun olarak ana </w:t>
      </w:r>
      <w:proofErr w:type="gramStart"/>
      <w:r w:rsidRPr="002A3DD1">
        <w:rPr>
          <w:rFonts w:ascii="Times New Roman" w:hAnsi="Times New Roman" w:cs="Times New Roman"/>
          <w:sz w:val="24"/>
          <w:szCs w:val="24"/>
        </w:rPr>
        <w:t>konstrüksiyonu</w:t>
      </w:r>
      <w:proofErr w:type="gramEnd"/>
      <w:r w:rsidRPr="002A3DD1">
        <w:rPr>
          <w:rFonts w:ascii="Times New Roman" w:hAnsi="Times New Roman" w:cs="Times New Roman"/>
          <w:sz w:val="24"/>
          <w:szCs w:val="24"/>
        </w:rPr>
        <w:t xml:space="preserve"> </w:t>
      </w:r>
      <w:r w:rsidR="00FE19AC" w:rsidRPr="002A3DD1">
        <w:rPr>
          <w:rFonts w:ascii="Times New Roman" w:hAnsi="Times New Roman" w:cs="Times New Roman"/>
          <w:sz w:val="24"/>
          <w:szCs w:val="24"/>
        </w:rPr>
        <w:t>açıklıklarına uygun</w:t>
      </w:r>
      <w:r w:rsidRPr="002A3DD1">
        <w:rPr>
          <w:rFonts w:ascii="Times New Roman" w:hAnsi="Times New Roman" w:cs="Times New Roman"/>
          <w:sz w:val="24"/>
          <w:szCs w:val="24"/>
        </w:rPr>
        <w:t xml:space="preserve"> geometrik olarak üretilecek olup, </w:t>
      </w:r>
      <w:r w:rsidR="00D279F4" w:rsidRPr="002A3DD1">
        <w:rPr>
          <w:rFonts w:ascii="Times New Roman" w:hAnsi="Times New Roman" w:cs="Times New Roman"/>
          <w:sz w:val="24"/>
          <w:szCs w:val="24"/>
        </w:rPr>
        <w:t>içerisinde çelik zırhlı halat teknik resimde görüldüğü biçimde örülecektir. H</w:t>
      </w:r>
      <w:r w:rsidRPr="002A3DD1">
        <w:rPr>
          <w:rFonts w:ascii="Times New Roman" w:hAnsi="Times New Roman" w:cs="Times New Roman"/>
          <w:sz w:val="24"/>
          <w:szCs w:val="24"/>
        </w:rPr>
        <w:t>alatlar arası boşluk TSE standartlarına uygun parmak sıkışma tehlikeleri oluşmayacak boşluklara sahip olarak üretilecektir.</w:t>
      </w:r>
      <w:r w:rsidR="00D279F4" w:rsidRPr="002A3DD1">
        <w:rPr>
          <w:rFonts w:ascii="Times New Roman" w:hAnsi="Times New Roman" w:cs="Times New Roman"/>
          <w:sz w:val="24"/>
          <w:szCs w:val="24"/>
        </w:rPr>
        <w:t xml:space="preserve"> Halat kesişim ve birleşim yerlerinde metal ve plastik bağlantı elemanları kullanılacaktır.</w:t>
      </w:r>
    </w:p>
    <w:p w:rsidR="009F54F8" w:rsidRPr="002A3DD1" w:rsidRDefault="009F54F8" w:rsidP="009F54F8">
      <w:pPr>
        <w:spacing w:after="0"/>
        <w:ind w:firstLine="708"/>
        <w:jc w:val="both"/>
        <w:rPr>
          <w:rFonts w:ascii="Times New Roman" w:hAnsi="Times New Roman" w:cs="Times New Roman"/>
          <w:sz w:val="24"/>
          <w:szCs w:val="24"/>
        </w:rPr>
      </w:pPr>
    </w:p>
    <w:p w:rsidR="007956EB" w:rsidRDefault="007956EB">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D802DE" w:rsidRPr="00945155" w:rsidRDefault="00D802DE" w:rsidP="00D802DE">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lastRenderedPageBreak/>
        <w:t>H:15</w:t>
      </w:r>
      <w:r w:rsidRPr="00945155">
        <w:rPr>
          <w:rFonts w:ascii="Times New Roman" w:eastAsia="Dutch801 Rm BT" w:hAnsi="Times New Roman" w:cs="Times New Roman"/>
          <w:b/>
          <w:bCs/>
          <w:color w:val="000000" w:themeColor="text1"/>
          <w:sz w:val="24"/>
          <w:szCs w:val="24"/>
        </w:rPr>
        <w:t>0 CM DÜZ KAYDIRAK</w:t>
      </w:r>
    </w:p>
    <w:p w:rsidR="00D802DE" w:rsidRPr="00945155" w:rsidRDefault="00D802DE" w:rsidP="00D802DE">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AD7E63A" wp14:editId="07A817DD">
            <wp:extent cx="3224930" cy="2160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4930" cy="2160000"/>
                    </a:xfrm>
                    <a:prstGeom prst="rect">
                      <a:avLst/>
                    </a:prstGeom>
                    <a:noFill/>
                    <a:ln>
                      <a:noFill/>
                    </a:ln>
                  </pic:spPr>
                </pic:pic>
              </a:graphicData>
            </a:graphic>
          </wp:inline>
        </w:drawing>
      </w:r>
    </w:p>
    <w:p w:rsidR="00D802DE" w:rsidRPr="00945155" w:rsidRDefault="00D802DE" w:rsidP="00D802DE">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D802DE" w:rsidRPr="00945155" w:rsidRDefault="00D802DE" w:rsidP="00D802DE">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Üstte çocukların kaydırağa güvenli girişini sağlayacak bariyer ve</w:t>
      </w:r>
      <w:r>
        <w:rPr>
          <w:rFonts w:ascii="Times New Roman" w:hAnsi="Times New Roman" w:cs="Times New Roman"/>
          <w:color w:val="000000" w:themeColor="text1"/>
          <w:sz w:val="24"/>
          <w:szCs w:val="24"/>
        </w:rPr>
        <w:t xml:space="preserve"> başlama bölümünde </w:t>
      </w:r>
      <w:r w:rsidRPr="00945155">
        <w:rPr>
          <w:rFonts w:ascii="Times New Roman" w:hAnsi="Times New Roman" w:cs="Times New Roman"/>
          <w:color w:val="000000" w:themeColor="text1"/>
          <w:sz w:val="24"/>
          <w:szCs w:val="24"/>
        </w:rPr>
        <w:t>min. 350 mm uzunluğunda düzlemi bulunacaktır.</w:t>
      </w:r>
    </w:p>
    <w:p w:rsidR="00D802DE" w:rsidRPr="00945155" w:rsidRDefault="00D802DE" w:rsidP="00D802DE">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D802DE" w:rsidRPr="00945155" w:rsidRDefault="00D802DE" w:rsidP="00D802DE">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D802DE" w:rsidRPr="00945155" w:rsidRDefault="00D802DE" w:rsidP="00D802DE">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D802DE" w:rsidRDefault="00D802DE" w:rsidP="00D802DE">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D802DE" w:rsidRPr="00ED7949" w:rsidRDefault="00D802DE" w:rsidP="00D802DE">
      <w:pPr>
        <w:spacing w:after="0"/>
        <w:ind w:left="720"/>
        <w:jc w:val="both"/>
        <w:rPr>
          <w:rFonts w:ascii="Times New Roman" w:hAnsi="Times New Roman" w:cs="Times New Roman"/>
          <w:color w:val="000000" w:themeColor="text1"/>
          <w:sz w:val="24"/>
          <w:szCs w:val="24"/>
        </w:rPr>
      </w:pPr>
    </w:p>
    <w:p w:rsidR="007956EB" w:rsidRDefault="007956EB">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9F54F8" w:rsidRPr="002A3DD1" w:rsidRDefault="009F54F8" w:rsidP="009F54F8">
      <w:pPr>
        <w:spacing w:after="0"/>
        <w:jc w:val="center"/>
        <w:rPr>
          <w:rFonts w:ascii="Times New Roman" w:eastAsia="Dutch801 Rm BT" w:hAnsi="Times New Roman" w:cs="Times New Roman"/>
          <w:b/>
          <w:bCs/>
          <w:color w:val="000000" w:themeColor="text1"/>
          <w:sz w:val="24"/>
          <w:szCs w:val="24"/>
        </w:rPr>
      </w:pPr>
      <w:r w:rsidRPr="002A3DD1">
        <w:rPr>
          <w:rFonts w:ascii="Times New Roman" w:eastAsia="Dutch801 Rm BT" w:hAnsi="Times New Roman" w:cs="Times New Roman"/>
          <w:b/>
          <w:bCs/>
          <w:color w:val="000000" w:themeColor="text1"/>
          <w:sz w:val="24"/>
          <w:szCs w:val="24"/>
        </w:rPr>
        <w:lastRenderedPageBreak/>
        <w:t>H: 480 CM EĞİK TÜP KAYDIRAK</w:t>
      </w:r>
    </w:p>
    <w:p w:rsidR="009F54F8" w:rsidRPr="002A3DD1" w:rsidRDefault="00D802DE" w:rsidP="009F54F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drawing>
          <wp:inline distT="0" distB="0" distL="0" distR="0">
            <wp:extent cx="3888740" cy="326211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NCERELİ KAYDIRAK.PNG"/>
                    <pic:cNvPicPr/>
                  </pic:nvPicPr>
                  <pic:blipFill rotWithShape="1">
                    <a:blip r:embed="rId20" cstate="print">
                      <a:extLst>
                        <a:ext uri="{28A0092B-C50C-407E-A947-70E740481C1C}">
                          <a14:useLocalDpi xmlns:a14="http://schemas.microsoft.com/office/drawing/2010/main" val="0"/>
                        </a:ext>
                      </a:extLst>
                    </a:blip>
                    <a:srcRect l="12070" t="7918" r="18155" b="16333"/>
                    <a:stretch/>
                  </pic:blipFill>
                  <pic:spPr bwMode="auto">
                    <a:xfrm>
                      <a:off x="0" y="0"/>
                      <a:ext cx="3898357" cy="3270186"/>
                    </a:xfrm>
                    <a:prstGeom prst="rect">
                      <a:avLst/>
                    </a:prstGeom>
                    <a:ln>
                      <a:noFill/>
                    </a:ln>
                    <a:extLst>
                      <a:ext uri="{53640926-AAD7-44D8-BBD7-CCE9431645EC}">
                        <a14:shadowObscured xmlns:a14="http://schemas.microsoft.com/office/drawing/2010/main"/>
                      </a:ext>
                    </a:extLst>
                  </pic:spPr>
                </pic:pic>
              </a:graphicData>
            </a:graphic>
          </wp:inline>
        </w:drawing>
      </w:r>
    </w:p>
    <w:p w:rsidR="009F54F8" w:rsidRPr="002A3DD1" w:rsidRDefault="009F54F8" w:rsidP="009F54F8">
      <w:pPr>
        <w:spacing w:after="0"/>
        <w:ind w:firstLine="360"/>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Oyun Grubu’nda kullanılan kaydırak paslanmaz AISI 304 kalitesinde minimum 2 mm sac malzemeden H:4800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w:t>
      </w:r>
      <w:r w:rsidRPr="002A3DD1">
        <w:rPr>
          <w:rFonts w:ascii="Times New Roman" w:hAnsi="Times New Roman" w:cs="Times New Roman"/>
          <w:sz w:val="24"/>
          <w:szCs w:val="24"/>
        </w:rPr>
        <w:t xml:space="preserve"> Kaydırak üzerinde kayma yolunda meydana gelebilecek ışık kaybını engellemek için pencereler bulunacak olup minimum 2 mm kalınlığında saydam </w:t>
      </w:r>
      <w:proofErr w:type="spellStart"/>
      <w:r w:rsidRPr="002A3DD1">
        <w:rPr>
          <w:rFonts w:ascii="Times New Roman" w:hAnsi="Times New Roman" w:cs="Times New Roman"/>
          <w:sz w:val="24"/>
          <w:szCs w:val="24"/>
        </w:rPr>
        <w:t>pleksiglass</w:t>
      </w:r>
      <w:proofErr w:type="spellEnd"/>
      <w:r w:rsidRPr="002A3DD1">
        <w:rPr>
          <w:rFonts w:ascii="Times New Roman" w:hAnsi="Times New Roman" w:cs="Times New Roman"/>
          <w:sz w:val="24"/>
          <w:szCs w:val="24"/>
        </w:rPr>
        <w:t xml:space="preserve"> malzeme ile paslanmaz bağlantı elemanları kullanılarak kapatılacaktır.</w:t>
      </w:r>
      <w:r w:rsidRPr="002A3DD1">
        <w:rPr>
          <w:rFonts w:ascii="Times New Roman" w:hAnsi="Times New Roman" w:cs="Times New Roman"/>
          <w:color w:val="000000" w:themeColor="text1"/>
          <w:sz w:val="24"/>
          <w:szCs w:val="24"/>
        </w:rPr>
        <w:t xml:space="preserve"> </w:t>
      </w:r>
    </w:p>
    <w:p w:rsidR="009F54F8" w:rsidRPr="002A3DD1" w:rsidRDefault="009F54F8" w:rsidP="009F54F8">
      <w:pPr>
        <w:spacing w:after="0"/>
        <w:ind w:firstLine="360"/>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A3DD1">
        <w:rPr>
          <w:rFonts w:ascii="Times New Roman" w:hAnsi="Times New Roman" w:cs="Times New Roman"/>
          <w:color w:val="000000" w:themeColor="text1"/>
          <w:sz w:val="24"/>
          <w:szCs w:val="24"/>
        </w:rPr>
        <w:t>ankraj</w:t>
      </w:r>
      <w:proofErr w:type="spellEnd"/>
      <w:r w:rsidRPr="002A3DD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9F54F8" w:rsidRPr="002A3DD1" w:rsidRDefault="009F54F8" w:rsidP="009F54F8">
      <w:pPr>
        <w:spacing w:after="0"/>
        <w:ind w:firstLine="360"/>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9F54F8" w:rsidRPr="002A3DD1" w:rsidRDefault="009F54F8" w:rsidP="009F54F8">
      <w:pPr>
        <w:spacing w:after="0"/>
        <w:ind w:firstLine="708"/>
        <w:jc w:val="center"/>
        <w:rPr>
          <w:rFonts w:ascii="Times New Roman" w:hAnsi="Times New Roman" w:cs="Times New Roman"/>
          <w:b/>
          <w:color w:val="000000" w:themeColor="text1"/>
          <w:sz w:val="24"/>
          <w:szCs w:val="24"/>
        </w:rPr>
      </w:pPr>
    </w:p>
    <w:p w:rsidR="007956EB" w:rsidRDefault="007956E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A5F30" w:rsidRPr="002A3DD1" w:rsidRDefault="009F54F8" w:rsidP="009F54F8">
      <w:pPr>
        <w:spacing w:after="0"/>
        <w:ind w:firstLine="708"/>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lastRenderedPageBreak/>
        <w:t>H:50 C</w:t>
      </w:r>
      <w:r w:rsidR="001826F1" w:rsidRPr="002A3DD1">
        <w:rPr>
          <w:rFonts w:ascii="Times New Roman" w:hAnsi="Times New Roman" w:cs="Times New Roman"/>
          <w:b/>
          <w:color w:val="000000" w:themeColor="text1"/>
          <w:sz w:val="24"/>
          <w:szCs w:val="24"/>
        </w:rPr>
        <w:t>M</w:t>
      </w:r>
      <w:r w:rsidR="007A5F30" w:rsidRPr="002A3DD1">
        <w:rPr>
          <w:rFonts w:ascii="Times New Roman" w:hAnsi="Times New Roman" w:cs="Times New Roman"/>
          <w:b/>
          <w:color w:val="000000" w:themeColor="text1"/>
          <w:sz w:val="24"/>
          <w:szCs w:val="24"/>
        </w:rPr>
        <w:t xml:space="preserve"> MERDİVEN</w:t>
      </w:r>
    </w:p>
    <w:p w:rsidR="007A5F30" w:rsidRPr="002A3DD1" w:rsidRDefault="007A5F30" w:rsidP="009F54F8">
      <w:pPr>
        <w:spacing w:after="0"/>
        <w:ind w:firstLine="708"/>
        <w:jc w:val="both"/>
        <w:rPr>
          <w:rFonts w:ascii="Times New Roman" w:hAnsi="Times New Roman" w:cs="Times New Roman"/>
          <w:noProof/>
          <w:color w:val="000000" w:themeColor="text1"/>
          <w:sz w:val="24"/>
          <w:szCs w:val="24"/>
          <w:lang w:eastAsia="tr-TR"/>
        </w:rPr>
      </w:pPr>
    </w:p>
    <w:p w:rsidR="007A5F30" w:rsidRPr="002A3DD1" w:rsidRDefault="00D802DE" w:rsidP="009F54F8">
      <w:pPr>
        <w:spacing w:after="0"/>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648857" cy="2160000"/>
            <wp:effectExtent l="0" t="0" r="889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diven.PNG"/>
                    <pic:cNvPicPr/>
                  </pic:nvPicPr>
                  <pic:blipFill rotWithShape="1">
                    <a:blip r:embed="rId21" cstate="print">
                      <a:extLst>
                        <a:ext uri="{28A0092B-C50C-407E-A947-70E740481C1C}">
                          <a14:useLocalDpi xmlns:a14="http://schemas.microsoft.com/office/drawing/2010/main" val="0"/>
                        </a:ext>
                      </a:extLst>
                    </a:blip>
                    <a:srcRect l="8763" t="12624" r="13030" b="27461"/>
                    <a:stretch/>
                  </pic:blipFill>
                  <pic:spPr bwMode="auto">
                    <a:xfrm>
                      <a:off x="0" y="0"/>
                      <a:ext cx="3648857" cy="2160000"/>
                    </a:xfrm>
                    <a:prstGeom prst="rect">
                      <a:avLst/>
                    </a:prstGeom>
                    <a:ln>
                      <a:noFill/>
                    </a:ln>
                    <a:extLst>
                      <a:ext uri="{53640926-AAD7-44D8-BBD7-CCE9431645EC}">
                        <a14:shadowObscured xmlns:a14="http://schemas.microsoft.com/office/drawing/2010/main"/>
                      </a:ext>
                    </a:extLst>
                  </pic:spPr>
                </pic:pic>
              </a:graphicData>
            </a:graphic>
          </wp:inline>
        </w:drawing>
      </w:r>
    </w:p>
    <w:p w:rsidR="001644D8" w:rsidRDefault="001826F1" w:rsidP="009F54F8">
      <w:pPr>
        <w:spacing w:after="0"/>
        <w:ind w:firstLine="708"/>
        <w:jc w:val="both"/>
        <w:rPr>
          <w:rFonts w:ascii="Times New Roman" w:hAnsi="Times New Roman" w:cs="Times New Roman"/>
          <w:sz w:val="24"/>
          <w:szCs w:val="24"/>
        </w:rPr>
      </w:pPr>
      <w:r w:rsidRPr="002A3DD1">
        <w:rPr>
          <w:rFonts w:ascii="Times New Roman" w:hAnsi="Times New Roman" w:cs="Times New Roman"/>
          <w:noProof/>
          <w:color w:val="000000" w:themeColor="text1"/>
          <w:sz w:val="24"/>
          <w:szCs w:val="24"/>
          <w:lang w:eastAsia="tr-TR"/>
        </w:rPr>
        <w:t>490 x 1500 mm ölçülerinde o</w:t>
      </w:r>
      <w:r w:rsidR="00BC7427" w:rsidRPr="002A3DD1">
        <w:rPr>
          <w:rFonts w:ascii="Times New Roman" w:hAnsi="Times New Roman" w:cs="Times New Roman"/>
          <w:noProof/>
          <w:color w:val="000000" w:themeColor="text1"/>
          <w:sz w:val="24"/>
          <w:szCs w:val="24"/>
          <w:lang w:eastAsia="tr-TR"/>
        </w:rPr>
        <w:t>lan merdiven oyun gr</w:t>
      </w:r>
      <w:r w:rsidRPr="002A3DD1">
        <w:rPr>
          <w:rFonts w:ascii="Times New Roman" w:hAnsi="Times New Roman" w:cs="Times New Roman"/>
          <w:noProof/>
          <w:color w:val="000000" w:themeColor="text1"/>
          <w:sz w:val="24"/>
          <w:szCs w:val="24"/>
          <w:lang w:eastAsia="tr-TR"/>
        </w:rPr>
        <w:t>ubuna gi</w:t>
      </w:r>
      <w:r w:rsidR="000C44BD" w:rsidRPr="002A3DD1">
        <w:rPr>
          <w:rFonts w:ascii="Times New Roman" w:hAnsi="Times New Roman" w:cs="Times New Roman"/>
          <w:noProof/>
          <w:color w:val="000000" w:themeColor="text1"/>
          <w:sz w:val="24"/>
          <w:szCs w:val="24"/>
          <w:lang w:eastAsia="tr-TR"/>
        </w:rPr>
        <w:t>riş-çıkışlarda kullanılacak olup</w:t>
      </w:r>
      <w:r w:rsidR="00BC7427" w:rsidRPr="002A3DD1">
        <w:rPr>
          <w:rFonts w:ascii="Times New Roman" w:hAnsi="Times New Roman" w:cs="Times New Roman"/>
          <w:noProof/>
          <w:color w:val="000000" w:themeColor="text1"/>
          <w:sz w:val="24"/>
          <w:szCs w:val="24"/>
          <w:lang w:eastAsia="tr-TR"/>
        </w:rPr>
        <w:t xml:space="preserve"> </w:t>
      </w:r>
      <w:r w:rsidR="000C44BD" w:rsidRPr="002A3DD1">
        <w:rPr>
          <w:rFonts w:ascii="Times New Roman" w:hAnsi="Times New Roman" w:cs="Times New Roman"/>
          <w:noProof/>
          <w:color w:val="000000" w:themeColor="text1"/>
          <w:sz w:val="24"/>
          <w:szCs w:val="24"/>
          <w:lang w:eastAsia="tr-TR"/>
        </w:rPr>
        <w:t xml:space="preserve">minimum 2 mm sac </w:t>
      </w:r>
      <w:r w:rsidR="00BC7427" w:rsidRPr="002A3DD1">
        <w:rPr>
          <w:rFonts w:ascii="Times New Roman" w:hAnsi="Times New Roman" w:cs="Times New Roman"/>
          <w:noProof/>
          <w:color w:val="000000" w:themeColor="text1"/>
          <w:sz w:val="24"/>
          <w:szCs w:val="24"/>
          <w:lang w:eastAsia="tr-TR"/>
        </w:rPr>
        <w:t xml:space="preserve">malzemeden </w:t>
      </w:r>
      <w:r w:rsidRPr="002A3DD1">
        <w:rPr>
          <w:rFonts w:ascii="Times New Roman" w:hAnsi="Times New Roman" w:cs="Times New Roman"/>
          <w:noProof/>
          <w:color w:val="000000" w:themeColor="text1"/>
          <w:sz w:val="24"/>
          <w:szCs w:val="24"/>
          <w:lang w:eastAsia="tr-TR"/>
        </w:rPr>
        <w:t>H:500 mm</w:t>
      </w:r>
      <w:r w:rsidR="00BC7427" w:rsidRPr="002A3DD1">
        <w:rPr>
          <w:rFonts w:ascii="Times New Roman" w:hAnsi="Times New Roman" w:cs="Times New Roman"/>
          <w:noProof/>
          <w:color w:val="000000" w:themeColor="text1"/>
          <w:sz w:val="24"/>
          <w:szCs w:val="24"/>
          <w:lang w:eastAsia="tr-TR"/>
        </w:rPr>
        <w:t xml:space="preserve"> yüksekli</w:t>
      </w:r>
      <w:r w:rsidRPr="002A3DD1">
        <w:rPr>
          <w:rFonts w:ascii="Times New Roman" w:hAnsi="Times New Roman" w:cs="Times New Roman"/>
          <w:noProof/>
          <w:color w:val="000000" w:themeColor="text1"/>
          <w:sz w:val="24"/>
          <w:szCs w:val="24"/>
          <w:lang w:eastAsia="tr-TR"/>
        </w:rPr>
        <w:t>ğinde olan merdiven 2 basamaklı olarak</w:t>
      </w:r>
      <w:r w:rsidR="007533BA" w:rsidRPr="002A3DD1">
        <w:rPr>
          <w:rFonts w:ascii="Times New Roman" w:hAnsi="Times New Roman" w:cs="Times New Roman"/>
          <w:noProof/>
          <w:color w:val="000000" w:themeColor="text1"/>
          <w:sz w:val="24"/>
          <w:szCs w:val="24"/>
          <w:lang w:eastAsia="tr-TR"/>
        </w:rPr>
        <w:t xml:space="preserve"> TSE standartlarına uygun basamak aralığı ve genişliğinde</w:t>
      </w:r>
      <w:r w:rsidRPr="002A3DD1">
        <w:rPr>
          <w:rFonts w:ascii="Times New Roman" w:hAnsi="Times New Roman" w:cs="Times New Roman"/>
          <w:noProof/>
          <w:color w:val="000000" w:themeColor="text1"/>
          <w:sz w:val="24"/>
          <w:szCs w:val="24"/>
          <w:lang w:eastAsia="tr-TR"/>
        </w:rPr>
        <w:t xml:space="preserve"> dizayn edilecektir.</w:t>
      </w:r>
      <w:r w:rsidR="000C44BD" w:rsidRPr="002A3DD1">
        <w:rPr>
          <w:rFonts w:ascii="Times New Roman" w:hAnsi="Times New Roman" w:cs="Times New Roman"/>
          <w:noProof/>
          <w:color w:val="000000" w:themeColor="text1"/>
          <w:sz w:val="24"/>
          <w:szCs w:val="24"/>
          <w:lang w:eastAsia="tr-TR"/>
        </w:rPr>
        <w:t xml:space="preserve"> Merdivenin </w:t>
      </w:r>
      <w:r w:rsidR="000C44BD" w:rsidRPr="002A3DD1">
        <w:rPr>
          <w:rFonts w:ascii="Times New Roman" w:eastAsia="Arial Unicode MS" w:hAnsi="Times New Roman" w:cs="Times New Roman"/>
          <w:color w:val="000000" w:themeColor="text1"/>
          <w:sz w:val="24"/>
          <w:szCs w:val="24"/>
        </w:rPr>
        <w:t xml:space="preserve">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 </w:t>
      </w:r>
      <w:r w:rsidR="000C44BD" w:rsidRPr="002A3DD1">
        <w:rPr>
          <w:rFonts w:ascii="Times New Roman" w:hAnsi="Times New Roman" w:cs="Times New Roman"/>
          <w:sz w:val="24"/>
          <w:szCs w:val="24"/>
        </w:rPr>
        <w:t xml:space="preserve"> </w:t>
      </w:r>
    </w:p>
    <w:p w:rsidR="00D802DE" w:rsidRDefault="00D802DE" w:rsidP="00D802DE">
      <w:pPr>
        <w:spacing w:after="0"/>
        <w:jc w:val="center"/>
        <w:rPr>
          <w:rFonts w:ascii="Times New Roman" w:hAnsi="Times New Roman" w:cs="Times New Roman"/>
          <w:b/>
          <w:color w:val="000000" w:themeColor="text1"/>
          <w:sz w:val="24"/>
          <w:szCs w:val="24"/>
        </w:rPr>
      </w:pPr>
    </w:p>
    <w:p w:rsidR="00D802DE" w:rsidRPr="002A3DD1" w:rsidRDefault="00D802DE" w:rsidP="00D802DE">
      <w:pPr>
        <w:spacing w:after="0"/>
        <w:jc w:val="center"/>
        <w:rPr>
          <w:rFonts w:ascii="Times New Roman" w:hAnsi="Times New Roman" w:cs="Times New Roman"/>
          <w:b/>
          <w:color w:val="000000" w:themeColor="text1"/>
          <w:sz w:val="24"/>
          <w:szCs w:val="24"/>
        </w:rPr>
      </w:pPr>
      <w:r w:rsidRPr="002A3DD1">
        <w:rPr>
          <w:rFonts w:ascii="Times New Roman" w:hAnsi="Times New Roman" w:cs="Times New Roman"/>
          <w:b/>
          <w:color w:val="000000" w:themeColor="text1"/>
          <w:sz w:val="24"/>
          <w:szCs w:val="24"/>
        </w:rPr>
        <w:t>TIRMANMA DUVAR TUTAMAĞI</w:t>
      </w:r>
    </w:p>
    <w:p w:rsidR="00D802DE" w:rsidRPr="002A3DD1" w:rsidRDefault="00D802DE" w:rsidP="00D802DE">
      <w:pPr>
        <w:spacing w:after="0"/>
        <w:ind w:firstLine="708"/>
        <w:jc w:val="center"/>
        <w:rPr>
          <w:rFonts w:ascii="Times New Roman" w:hAnsi="Times New Roman" w:cs="Times New Roman"/>
          <w:b/>
          <w:sz w:val="24"/>
          <w:szCs w:val="24"/>
        </w:rPr>
      </w:pPr>
    </w:p>
    <w:p w:rsidR="00D802DE" w:rsidRPr="002A3DD1" w:rsidRDefault="00D802DE" w:rsidP="00D802DE">
      <w:pPr>
        <w:spacing w:after="0"/>
        <w:jc w:val="center"/>
        <w:rPr>
          <w:rFonts w:ascii="Times New Roman" w:hAnsi="Times New Roman" w:cs="Times New Roman"/>
          <w:b/>
          <w:sz w:val="24"/>
          <w:szCs w:val="24"/>
        </w:rPr>
      </w:pPr>
      <w:r w:rsidRPr="00D802DE">
        <w:rPr>
          <w:rFonts w:ascii="Times New Roman" w:hAnsi="Times New Roman" w:cs="Times New Roman"/>
          <w:b/>
          <w:noProof/>
          <w:sz w:val="24"/>
          <w:szCs w:val="24"/>
          <w:lang w:eastAsia="tr-TR"/>
        </w:rPr>
        <w:drawing>
          <wp:inline distT="0" distB="0" distL="0" distR="0" wp14:anchorId="547EC682" wp14:editId="1E9244CB">
            <wp:extent cx="2935215" cy="216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5215" cy="2160000"/>
                    </a:xfrm>
                    <a:prstGeom prst="rect">
                      <a:avLst/>
                    </a:prstGeom>
                  </pic:spPr>
                </pic:pic>
              </a:graphicData>
            </a:graphic>
          </wp:inline>
        </w:drawing>
      </w:r>
    </w:p>
    <w:p w:rsidR="00D802DE" w:rsidRPr="002A3DD1" w:rsidRDefault="00D802DE" w:rsidP="00D802DE">
      <w:pPr>
        <w:spacing w:after="0"/>
        <w:ind w:firstLine="708"/>
        <w:rPr>
          <w:rFonts w:ascii="Times New Roman" w:hAnsi="Times New Roman" w:cs="Times New Roman"/>
          <w:b/>
          <w:sz w:val="24"/>
          <w:szCs w:val="24"/>
        </w:rPr>
      </w:pPr>
      <w:r w:rsidRPr="002A3DD1">
        <w:rPr>
          <w:rFonts w:ascii="Times New Roman" w:hAnsi="Times New Roman" w:cs="Times New Roman"/>
          <w:b/>
          <w:sz w:val="24"/>
          <w:szCs w:val="24"/>
        </w:rPr>
        <w:t>Oyun elemanı teknik resme uygun olarak üretilecektir.</w:t>
      </w:r>
    </w:p>
    <w:p w:rsidR="00D802DE" w:rsidRPr="002A3DD1" w:rsidRDefault="00D802DE" w:rsidP="00D802DE">
      <w:pPr>
        <w:spacing w:after="0"/>
        <w:ind w:firstLine="708"/>
        <w:jc w:val="both"/>
        <w:rPr>
          <w:rFonts w:ascii="Times New Roman" w:hAnsi="Times New Roman" w:cs="Times New Roman"/>
          <w:color w:val="000000" w:themeColor="text1"/>
          <w:sz w:val="24"/>
          <w:szCs w:val="24"/>
        </w:rPr>
      </w:pPr>
      <w:r w:rsidRPr="002A3DD1">
        <w:rPr>
          <w:rFonts w:ascii="Times New Roman" w:hAnsi="Times New Roman" w:cs="Times New Roman"/>
          <w:color w:val="000000" w:themeColor="text1"/>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2A3DD1">
        <w:rPr>
          <w:rFonts w:ascii="Times New Roman" w:hAnsi="Times New Roman" w:cs="Times New Roman"/>
          <w:color w:val="000000" w:themeColor="text1"/>
          <w:sz w:val="24"/>
          <w:szCs w:val="24"/>
        </w:rPr>
        <w:t>dizayn edilecektir</w:t>
      </w:r>
      <w:proofErr w:type="gramEnd"/>
      <w:r w:rsidRPr="002A3DD1">
        <w:rPr>
          <w:rFonts w:ascii="Times New Roman" w:hAnsi="Times New Roman" w:cs="Times New Roman"/>
          <w:color w:val="000000" w:themeColor="text1"/>
          <w:sz w:val="24"/>
          <w:szCs w:val="24"/>
        </w:rPr>
        <w:t xml:space="preserve">. Oyun elemanının bağlantısı galvaniz </w:t>
      </w:r>
      <w:proofErr w:type="spellStart"/>
      <w:r w:rsidRPr="002A3DD1">
        <w:rPr>
          <w:rFonts w:ascii="Times New Roman" w:hAnsi="Times New Roman" w:cs="Times New Roman"/>
          <w:color w:val="000000" w:themeColor="text1"/>
          <w:sz w:val="24"/>
          <w:szCs w:val="24"/>
        </w:rPr>
        <w:t>civatalar</w:t>
      </w:r>
      <w:proofErr w:type="spellEnd"/>
      <w:r w:rsidRPr="002A3DD1">
        <w:rPr>
          <w:rFonts w:ascii="Times New Roman" w:hAnsi="Times New Roman" w:cs="Times New Roman"/>
          <w:color w:val="000000" w:themeColor="text1"/>
          <w:sz w:val="24"/>
          <w:szCs w:val="24"/>
        </w:rPr>
        <w:t xml:space="preserve"> ile gerçekleşecektir.</w:t>
      </w:r>
    </w:p>
    <w:p w:rsidR="00D802DE" w:rsidRPr="002A3DD1" w:rsidRDefault="00D802DE" w:rsidP="009F54F8">
      <w:pPr>
        <w:spacing w:after="0"/>
        <w:ind w:firstLine="708"/>
        <w:jc w:val="both"/>
        <w:rPr>
          <w:rFonts w:ascii="Times New Roman" w:hAnsi="Times New Roman" w:cs="Times New Roman"/>
          <w:noProof/>
          <w:color w:val="000000" w:themeColor="text1"/>
          <w:sz w:val="24"/>
          <w:szCs w:val="24"/>
          <w:lang w:eastAsia="tr-TR"/>
        </w:rPr>
      </w:pPr>
    </w:p>
    <w:p w:rsidR="007956EB" w:rsidRDefault="007956EB">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D802DE" w:rsidRPr="00A41907" w:rsidRDefault="00D802DE" w:rsidP="00D802DE">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lastRenderedPageBreak/>
        <w:t>HALAT SİSTEMLERİ</w:t>
      </w:r>
    </w:p>
    <w:p w:rsidR="00D802DE" w:rsidRPr="00A41907" w:rsidRDefault="00D802DE" w:rsidP="00D802DE">
      <w:pPr>
        <w:spacing w:after="0" w:line="240" w:lineRule="auto"/>
        <w:ind w:firstLine="708"/>
        <w:jc w:val="both"/>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drawing>
          <wp:inline distT="0" distB="0" distL="0" distR="0" wp14:anchorId="51751FA3" wp14:editId="154B9EE3">
            <wp:extent cx="4729862" cy="18478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41907">
        <w:rPr>
          <w:rFonts w:ascii="Times New Roman" w:hAnsi="Times New Roman" w:cs="Times New Roman"/>
          <w:color w:val="000000" w:themeColor="text1"/>
          <w:sz w:val="24"/>
          <w:szCs w:val="24"/>
        </w:rPr>
        <w:t>polipropilen</w:t>
      </w:r>
      <w:proofErr w:type="spellEnd"/>
      <w:r w:rsidRPr="00A41907">
        <w:rPr>
          <w:rFonts w:ascii="Times New Roman" w:hAnsi="Times New Roman" w:cs="Times New Roman"/>
          <w:color w:val="000000" w:themeColor="text1"/>
          <w:sz w:val="24"/>
          <w:szCs w:val="24"/>
        </w:rPr>
        <w:t xml:space="preserve"> malzemeden lif şeklinde ip olacaktır.</w:t>
      </w:r>
      <w:r w:rsidRPr="00A41907">
        <w:rPr>
          <w:rFonts w:ascii="Times New Roman" w:hAnsi="Times New Roman" w:cs="Times New Roman"/>
          <w:noProof/>
          <w:color w:val="000000" w:themeColor="text1"/>
          <w:sz w:val="24"/>
          <w:szCs w:val="24"/>
        </w:rPr>
        <w:t xml:space="preserve"> </w:t>
      </w:r>
      <w:r w:rsidRPr="00A41907">
        <w:rPr>
          <w:rFonts w:ascii="Times New Roman" w:hAnsi="Times New Roman" w:cs="Times New Roman"/>
          <w:color w:val="000000" w:themeColor="text1"/>
          <w:sz w:val="24"/>
          <w:szCs w:val="24"/>
        </w:rPr>
        <w:t xml:space="preserve">İçeriğinde ve boyasında toksin madde içermeyen halatın Ultraviyole </w:t>
      </w:r>
      <w:proofErr w:type="spellStart"/>
      <w:r w:rsidRPr="00A41907">
        <w:rPr>
          <w:rFonts w:ascii="Times New Roman" w:hAnsi="Times New Roman" w:cs="Times New Roman"/>
          <w:color w:val="000000" w:themeColor="text1"/>
          <w:sz w:val="24"/>
          <w:szCs w:val="24"/>
        </w:rPr>
        <w:t>Stabilizanlı</w:t>
      </w:r>
      <w:proofErr w:type="spellEnd"/>
      <w:r w:rsidRPr="00A4190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41907">
        <w:rPr>
          <w:rFonts w:ascii="Times New Roman" w:hAnsi="Times New Roman" w:cs="Times New Roman"/>
          <w:color w:val="000000" w:themeColor="text1"/>
          <w:sz w:val="24"/>
          <w:szCs w:val="24"/>
        </w:rPr>
        <w:t>kN’a</w:t>
      </w:r>
      <w:proofErr w:type="spellEnd"/>
      <w:r w:rsidRPr="00A4190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41907">
        <w:rPr>
          <w:rFonts w:ascii="Times New Roman" w:hAnsi="Times New Roman" w:cs="Times New Roman"/>
          <w:color w:val="000000" w:themeColor="text1"/>
          <w:sz w:val="24"/>
          <w:szCs w:val="24"/>
        </w:rPr>
        <w:t>presle</w:t>
      </w:r>
      <w:proofErr w:type="gramEnd"/>
      <w:r w:rsidRPr="00A4190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METAL BAĞLANTI ELEMANLARI</w:t>
      </w:r>
    </w:p>
    <w:p w:rsidR="00D802DE" w:rsidRPr="00A41907" w:rsidRDefault="00D802DE" w:rsidP="00D802DE">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111B28CF" wp14:editId="59F94578">
            <wp:simplePos x="0" y="0"/>
            <wp:positionH relativeFrom="column">
              <wp:posOffset>33655</wp:posOffset>
            </wp:positionH>
            <wp:positionV relativeFrom="paragraph">
              <wp:posOffset>134621</wp:posOffset>
            </wp:positionV>
            <wp:extent cx="1200150" cy="1373118"/>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4AEAF63E" wp14:editId="32F586B6">
            <wp:extent cx="1662430" cy="13716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103DB3F6" wp14:editId="2A2D8E8E">
            <wp:extent cx="1781175" cy="111017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D802DE" w:rsidRPr="00A41907" w:rsidRDefault="00D802DE" w:rsidP="00D802DE">
      <w:pPr>
        <w:autoSpaceDE w:val="0"/>
        <w:autoSpaceDN w:val="0"/>
        <w:adjustRightInd w:val="0"/>
        <w:spacing w:after="0" w:line="240" w:lineRule="auto"/>
        <w:rPr>
          <w:rFonts w:ascii="Times New Roman" w:hAnsi="Times New Roman" w:cs="Times New Roman"/>
          <w:color w:val="000000" w:themeColor="text1"/>
          <w:sz w:val="24"/>
          <w:szCs w:val="24"/>
        </w:rPr>
      </w:pPr>
    </w:p>
    <w:p w:rsidR="00D802DE" w:rsidRPr="00A41907" w:rsidRDefault="00D802DE" w:rsidP="00D802DE">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   Kesişim Noktası                      Alüminyum Yüzük                            Alüminyum Sıkma</w:t>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p>
    <w:p w:rsidR="00D802DE"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41907">
        <w:rPr>
          <w:rFonts w:ascii="Times New Roman" w:hAnsi="Times New Roman" w:cs="Times New Roman"/>
          <w:color w:val="000000" w:themeColor="text1"/>
          <w:sz w:val="24"/>
          <w:szCs w:val="24"/>
        </w:rPr>
        <w:t>preslenmesi</w:t>
      </w:r>
      <w:proofErr w:type="gramEnd"/>
      <w:r w:rsidRPr="00A41907">
        <w:rPr>
          <w:rFonts w:ascii="Times New Roman" w:hAnsi="Times New Roman" w:cs="Times New Roman"/>
          <w:color w:val="000000" w:themeColor="text1"/>
          <w:sz w:val="24"/>
          <w:szCs w:val="24"/>
        </w:rPr>
        <w:t xml:space="preserve"> yöntemi ile olacaktır. Alüminyum bağlantı parçaları </w:t>
      </w:r>
      <w:proofErr w:type="gramStart"/>
      <w:r w:rsidRPr="00A41907">
        <w:rPr>
          <w:rFonts w:ascii="Times New Roman" w:hAnsi="Times New Roman" w:cs="Times New Roman"/>
          <w:color w:val="000000" w:themeColor="text1"/>
          <w:sz w:val="24"/>
          <w:szCs w:val="24"/>
        </w:rPr>
        <w:t>preslenmeden</w:t>
      </w:r>
      <w:proofErr w:type="gramEnd"/>
      <w:r w:rsidRPr="00A41907">
        <w:rPr>
          <w:rFonts w:ascii="Times New Roman" w:hAnsi="Times New Roman" w:cs="Times New Roman"/>
          <w:color w:val="000000" w:themeColor="text1"/>
          <w:sz w:val="24"/>
          <w:szCs w:val="24"/>
        </w:rPr>
        <w:t xml:space="preserve"> önce çengeli alüminyum sıkma içerisine sabitlendikten sonra yüke maruz kalan bağlantıların mukavemeti için </w:t>
      </w:r>
      <w:r>
        <w:rPr>
          <w:rFonts w:ascii="Times New Roman" w:hAnsi="Times New Roman" w:cs="Times New Roman"/>
          <w:color w:val="000000" w:themeColor="text1"/>
          <w:sz w:val="24"/>
          <w:szCs w:val="24"/>
        </w:rPr>
        <w:t>60 ton</w:t>
      </w:r>
      <w:r w:rsidRPr="00A41907">
        <w:rPr>
          <w:rFonts w:ascii="Times New Roman" w:hAnsi="Times New Roman" w:cs="Times New Roman"/>
          <w:color w:val="000000" w:themeColor="text1"/>
          <w:sz w:val="24"/>
          <w:szCs w:val="24"/>
        </w:rPr>
        <w:t xml:space="preserve"> uygulanarak preslenecektir. </w:t>
      </w:r>
    </w:p>
    <w:p w:rsidR="007956EB" w:rsidRDefault="007956E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0" locked="0" layoutInCell="1" allowOverlap="1" wp14:anchorId="30C29B2E" wp14:editId="34C7F307">
            <wp:simplePos x="0" y="0"/>
            <wp:positionH relativeFrom="column">
              <wp:posOffset>604520</wp:posOffset>
            </wp:positionH>
            <wp:positionV relativeFrom="paragraph">
              <wp:posOffset>2571115</wp:posOffset>
            </wp:positionV>
            <wp:extent cx="4718050" cy="1012825"/>
            <wp:effectExtent l="0" t="0" r="635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5C319AC" wp14:editId="58BCDC49">
            <wp:simplePos x="0" y="0"/>
            <wp:positionH relativeFrom="column">
              <wp:posOffset>674370</wp:posOffset>
            </wp:positionH>
            <wp:positionV relativeFrom="paragraph">
              <wp:posOffset>1404620</wp:posOffset>
            </wp:positionV>
            <wp:extent cx="4577080" cy="890905"/>
            <wp:effectExtent l="0" t="0" r="0" b="4445"/>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05BBFA6" wp14:editId="3AD4290F">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Default="00D802DE" w:rsidP="00D802DE">
      <w:pPr>
        <w:spacing w:after="0" w:line="240" w:lineRule="auto"/>
        <w:jc w:val="center"/>
        <w:rPr>
          <w:rFonts w:ascii="Times New Roman" w:hAnsi="Times New Roman" w:cs="Times New Roman"/>
          <w:b/>
          <w:color w:val="000000" w:themeColor="text1"/>
          <w:sz w:val="24"/>
          <w:szCs w:val="24"/>
        </w:rPr>
      </w:pPr>
    </w:p>
    <w:p w:rsidR="00D802DE" w:rsidRPr="00A41907" w:rsidRDefault="00D802DE" w:rsidP="00D802DE">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PLASTİK BAĞLANTI ELEMANLARI</w:t>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7837F18C" wp14:editId="153A848B">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noProof/>
          <w:color w:val="000000" w:themeColor="text1"/>
          <w:sz w:val="24"/>
          <w:szCs w:val="24"/>
          <w:lang w:eastAsia="tr-TR"/>
        </w:rPr>
        <w:drawing>
          <wp:inline distT="0" distB="0" distL="0" distR="0" wp14:anchorId="00FB8591" wp14:editId="4C3FC093">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plastik x bağlantı 1. Sınıf </w:t>
      </w:r>
      <w:proofErr w:type="spellStart"/>
      <w:r w:rsidRPr="00A41907">
        <w:rPr>
          <w:rFonts w:ascii="Times New Roman" w:hAnsi="Times New Roman" w:cs="Times New Roman"/>
          <w:color w:val="000000" w:themeColor="text1"/>
          <w:sz w:val="24"/>
          <w:szCs w:val="24"/>
        </w:rPr>
        <w:t>polyamid</w:t>
      </w:r>
      <w:proofErr w:type="spellEnd"/>
      <w:r w:rsidRPr="00A41907">
        <w:rPr>
          <w:rFonts w:ascii="Times New Roman" w:hAnsi="Times New Roman" w:cs="Times New Roman"/>
          <w:color w:val="000000" w:themeColor="text1"/>
          <w:sz w:val="24"/>
          <w:szCs w:val="24"/>
        </w:rPr>
        <w:t xml:space="preserve"> ham mamulünden minimum 2x50 g. (100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çıkıntı bulunmaması gerekmektedir.</w:t>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lastRenderedPageBreak/>
        <w:drawing>
          <wp:inline distT="0" distB="0" distL="0" distR="0" wp14:anchorId="44CBAA62" wp14:editId="545454E1">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33" o:title=""/>
          </v:shape>
          <o:OLEObject Type="Embed" ProgID="PBrush" ShapeID="_x0000_i1025" DrawAspect="Content" ObjectID="_1665644277" r:id="rId34"/>
        </w:object>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2x28 g. (56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R30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15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41907">
        <w:rPr>
          <w:rFonts w:ascii="Times New Roman" w:hAnsi="Times New Roman" w:cs="Times New Roman"/>
          <w:color w:val="000000" w:themeColor="text1"/>
          <w:sz w:val="24"/>
          <w:szCs w:val="24"/>
        </w:rPr>
        <w:t>civata</w:t>
      </w:r>
      <w:proofErr w:type="spellEnd"/>
      <w:r w:rsidRPr="00A4190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D802DE" w:rsidRPr="00A41907" w:rsidRDefault="00D802DE" w:rsidP="00D802DE">
      <w:p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42492F6E" wp14:editId="0CAD53D3">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2408" w:dyaOrig="8520">
          <v:shape id="_x0000_i1026" type="#_x0000_t75" style="width:247.5pt;height:170.25pt" o:ole="">
            <v:imagedata r:id="rId36" o:title=""/>
          </v:shape>
          <o:OLEObject Type="Embed" ProgID="PBrush" ShapeID="_x0000_i1026" DrawAspect="Content" ObjectID="_1665644278" r:id="rId37"/>
        </w:object>
      </w:r>
    </w:p>
    <w:p w:rsidR="00D802DE" w:rsidRPr="00A41907" w:rsidRDefault="00D802DE" w:rsidP="00D802DE">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2x20 g. (40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R22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10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D802DE" w:rsidRPr="00A41907" w:rsidRDefault="00D802DE" w:rsidP="00D802DE">
      <w:pPr>
        <w:spacing w:after="0" w:line="240" w:lineRule="auto"/>
        <w:rPr>
          <w:rFonts w:ascii="Times New Roman" w:hAnsi="Times New Roman" w:cs="Times New Roman"/>
          <w:b/>
          <w:bCs/>
          <w:sz w:val="24"/>
          <w:szCs w:val="24"/>
        </w:rPr>
      </w:pPr>
    </w:p>
    <w:p w:rsidR="00D802DE" w:rsidRPr="00A41907" w:rsidRDefault="00D802DE" w:rsidP="00D802DE">
      <w:pPr>
        <w:spacing w:after="0" w:line="240" w:lineRule="auto"/>
        <w:jc w:val="center"/>
        <w:rPr>
          <w:rFonts w:ascii="Times New Roman" w:hAnsi="Times New Roman" w:cs="Times New Roman"/>
          <w:b/>
          <w:bCs/>
          <w:sz w:val="24"/>
          <w:szCs w:val="24"/>
        </w:rPr>
      </w:pPr>
      <w:r w:rsidRPr="00A41907">
        <w:rPr>
          <w:rFonts w:ascii="Times New Roman" w:hAnsi="Times New Roman" w:cs="Times New Roman"/>
          <w:b/>
          <w:bCs/>
          <w:sz w:val="24"/>
          <w:szCs w:val="24"/>
        </w:rPr>
        <w:t>ZEMİNE MONTAJ DETAYLARI</w:t>
      </w:r>
    </w:p>
    <w:p w:rsidR="00D802DE" w:rsidRPr="00A41907" w:rsidRDefault="00D802DE" w:rsidP="00D802DE">
      <w:pPr>
        <w:spacing w:after="0" w:line="240" w:lineRule="auto"/>
        <w:jc w:val="center"/>
        <w:rPr>
          <w:rFonts w:ascii="Times New Roman" w:hAnsi="Times New Roman" w:cs="Times New Roman"/>
          <w:b/>
          <w:bCs/>
          <w:sz w:val="24"/>
          <w:szCs w:val="24"/>
        </w:rPr>
      </w:pPr>
    </w:p>
    <w:p w:rsidR="00D802DE" w:rsidRPr="00A41907" w:rsidRDefault="00D802DE" w:rsidP="00D802DE">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A41907">
        <w:rPr>
          <w:rFonts w:ascii="Times New Roman" w:hAnsi="Times New Roman" w:cs="Times New Roman"/>
          <w:sz w:val="24"/>
          <w:szCs w:val="24"/>
        </w:rPr>
        <w:t>flanşta</w:t>
      </w:r>
      <w:proofErr w:type="spellEnd"/>
      <w:r w:rsidRPr="00A41907">
        <w:rPr>
          <w:rFonts w:ascii="Times New Roman" w:hAnsi="Times New Roman" w:cs="Times New Roman"/>
          <w:sz w:val="24"/>
          <w:szCs w:val="24"/>
        </w:rPr>
        <w:t xml:space="preserve"> bulunan delikler yardımıyla zemine montajı çelik/kimyasal dübel ve 10 x 100 mm </w:t>
      </w:r>
      <w:proofErr w:type="spellStart"/>
      <w:r w:rsidRPr="00A41907">
        <w:rPr>
          <w:rFonts w:ascii="Times New Roman" w:hAnsi="Times New Roman" w:cs="Times New Roman"/>
          <w:sz w:val="24"/>
          <w:szCs w:val="24"/>
        </w:rPr>
        <w:t>flanşlı</w:t>
      </w:r>
      <w:proofErr w:type="spellEnd"/>
      <w:r w:rsidRPr="00A41907">
        <w:rPr>
          <w:rFonts w:ascii="Times New Roman" w:hAnsi="Times New Roman" w:cs="Times New Roman"/>
          <w:sz w:val="24"/>
          <w:szCs w:val="24"/>
        </w:rPr>
        <w:t xml:space="preserve"> </w:t>
      </w:r>
      <w:proofErr w:type="spellStart"/>
      <w:r w:rsidRPr="00A41907">
        <w:rPr>
          <w:rFonts w:ascii="Times New Roman" w:hAnsi="Times New Roman" w:cs="Times New Roman"/>
          <w:sz w:val="24"/>
          <w:szCs w:val="24"/>
        </w:rPr>
        <w:t>trifon</w:t>
      </w:r>
      <w:proofErr w:type="spellEnd"/>
      <w:r w:rsidRPr="00A41907">
        <w:rPr>
          <w:rFonts w:ascii="Times New Roman" w:hAnsi="Times New Roman" w:cs="Times New Roman"/>
          <w:sz w:val="24"/>
          <w:szCs w:val="24"/>
        </w:rPr>
        <w:t xml:space="preserve"> vida ile montaj edilecektir.</w:t>
      </w:r>
    </w:p>
    <w:p w:rsidR="00EE1D89" w:rsidRPr="002A3DD1" w:rsidRDefault="00EE1D89" w:rsidP="007956EB">
      <w:pPr>
        <w:spacing w:after="0"/>
        <w:rPr>
          <w:rFonts w:ascii="Times New Roman" w:hAnsi="Times New Roman" w:cs="Times New Roman"/>
          <w:sz w:val="24"/>
          <w:szCs w:val="24"/>
        </w:rPr>
      </w:pPr>
      <w:bookmarkStart w:id="0" w:name="_GoBack"/>
      <w:bookmarkEnd w:id="0"/>
    </w:p>
    <w:sectPr w:rsidR="00EE1D89" w:rsidRPr="002A3D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F1F"/>
    <w:rsid w:val="00000AA2"/>
    <w:rsid w:val="00020201"/>
    <w:rsid w:val="00044E3A"/>
    <w:rsid w:val="000474EC"/>
    <w:rsid w:val="00076E72"/>
    <w:rsid w:val="000A1826"/>
    <w:rsid w:val="000C44BD"/>
    <w:rsid w:val="00126DFC"/>
    <w:rsid w:val="00127D63"/>
    <w:rsid w:val="00152468"/>
    <w:rsid w:val="00152588"/>
    <w:rsid w:val="0016154A"/>
    <w:rsid w:val="001644D8"/>
    <w:rsid w:val="0016574D"/>
    <w:rsid w:val="00174776"/>
    <w:rsid w:val="001824F2"/>
    <w:rsid w:val="001826F1"/>
    <w:rsid w:val="00187434"/>
    <w:rsid w:val="001A091D"/>
    <w:rsid w:val="002355EF"/>
    <w:rsid w:val="002467A7"/>
    <w:rsid w:val="002A3DD1"/>
    <w:rsid w:val="002A716F"/>
    <w:rsid w:val="002C2B2C"/>
    <w:rsid w:val="002D7CF0"/>
    <w:rsid w:val="002F5283"/>
    <w:rsid w:val="00351A17"/>
    <w:rsid w:val="003A1484"/>
    <w:rsid w:val="003B14EF"/>
    <w:rsid w:val="003C7D84"/>
    <w:rsid w:val="003D1C79"/>
    <w:rsid w:val="003D72C7"/>
    <w:rsid w:val="00403748"/>
    <w:rsid w:val="00404EBD"/>
    <w:rsid w:val="004224E3"/>
    <w:rsid w:val="00442BD4"/>
    <w:rsid w:val="00455840"/>
    <w:rsid w:val="00461603"/>
    <w:rsid w:val="0047607F"/>
    <w:rsid w:val="0049346D"/>
    <w:rsid w:val="004A06A5"/>
    <w:rsid w:val="004B1B46"/>
    <w:rsid w:val="004E5F0C"/>
    <w:rsid w:val="004F029E"/>
    <w:rsid w:val="004F5DA9"/>
    <w:rsid w:val="005370B1"/>
    <w:rsid w:val="0059301B"/>
    <w:rsid w:val="005D050A"/>
    <w:rsid w:val="005D6570"/>
    <w:rsid w:val="00652BA3"/>
    <w:rsid w:val="00691054"/>
    <w:rsid w:val="006A795F"/>
    <w:rsid w:val="006F4B11"/>
    <w:rsid w:val="00706996"/>
    <w:rsid w:val="00732AD6"/>
    <w:rsid w:val="007533BA"/>
    <w:rsid w:val="00780AB3"/>
    <w:rsid w:val="00794D6F"/>
    <w:rsid w:val="007956EB"/>
    <w:rsid w:val="007A5F30"/>
    <w:rsid w:val="007A76E8"/>
    <w:rsid w:val="007E2E2C"/>
    <w:rsid w:val="007E74B2"/>
    <w:rsid w:val="0085330D"/>
    <w:rsid w:val="00855410"/>
    <w:rsid w:val="0087598D"/>
    <w:rsid w:val="00893365"/>
    <w:rsid w:val="00897C51"/>
    <w:rsid w:val="008C0816"/>
    <w:rsid w:val="008C59C0"/>
    <w:rsid w:val="00912041"/>
    <w:rsid w:val="00927E65"/>
    <w:rsid w:val="00950090"/>
    <w:rsid w:val="0098058D"/>
    <w:rsid w:val="00997C02"/>
    <w:rsid w:val="009B6326"/>
    <w:rsid w:val="009D70F5"/>
    <w:rsid w:val="009E2D2A"/>
    <w:rsid w:val="009F0E5D"/>
    <w:rsid w:val="009F54F8"/>
    <w:rsid w:val="00A138B8"/>
    <w:rsid w:val="00A34459"/>
    <w:rsid w:val="00A74D60"/>
    <w:rsid w:val="00A93632"/>
    <w:rsid w:val="00AA5759"/>
    <w:rsid w:val="00AB12FD"/>
    <w:rsid w:val="00AC3832"/>
    <w:rsid w:val="00AF3178"/>
    <w:rsid w:val="00B0588A"/>
    <w:rsid w:val="00B14D82"/>
    <w:rsid w:val="00B6506D"/>
    <w:rsid w:val="00B847F0"/>
    <w:rsid w:val="00B87CA9"/>
    <w:rsid w:val="00B92AA9"/>
    <w:rsid w:val="00B97A2C"/>
    <w:rsid w:val="00BB1A44"/>
    <w:rsid w:val="00BC7427"/>
    <w:rsid w:val="00BE5C9D"/>
    <w:rsid w:val="00C05C0A"/>
    <w:rsid w:val="00C16F1F"/>
    <w:rsid w:val="00C21E78"/>
    <w:rsid w:val="00C525C9"/>
    <w:rsid w:val="00C57148"/>
    <w:rsid w:val="00C67184"/>
    <w:rsid w:val="00C70617"/>
    <w:rsid w:val="00C82922"/>
    <w:rsid w:val="00CE1B84"/>
    <w:rsid w:val="00CE7614"/>
    <w:rsid w:val="00D11C01"/>
    <w:rsid w:val="00D279F4"/>
    <w:rsid w:val="00D66A8B"/>
    <w:rsid w:val="00D802DE"/>
    <w:rsid w:val="00DA1DC5"/>
    <w:rsid w:val="00DB3207"/>
    <w:rsid w:val="00DD5740"/>
    <w:rsid w:val="00E0364D"/>
    <w:rsid w:val="00E0380D"/>
    <w:rsid w:val="00E5457D"/>
    <w:rsid w:val="00E674CF"/>
    <w:rsid w:val="00E86B08"/>
    <w:rsid w:val="00EA7283"/>
    <w:rsid w:val="00EE1D89"/>
    <w:rsid w:val="00EF1342"/>
    <w:rsid w:val="00F1542C"/>
    <w:rsid w:val="00F33F1A"/>
    <w:rsid w:val="00F5483D"/>
    <w:rsid w:val="00FB7777"/>
    <w:rsid w:val="00FC150A"/>
    <w:rsid w:val="00FE19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C1DB"/>
  <w15:docId w15:val="{FF1CF8E3-825E-47D5-8DEC-566157E0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B8"/>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9B6326"/>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70294">
      <w:bodyDiv w:val="1"/>
      <w:marLeft w:val="0"/>
      <w:marRight w:val="0"/>
      <w:marTop w:val="0"/>
      <w:marBottom w:val="0"/>
      <w:divBdr>
        <w:top w:val="none" w:sz="0" w:space="0" w:color="auto"/>
        <w:left w:val="none" w:sz="0" w:space="0" w:color="auto"/>
        <w:bottom w:val="none" w:sz="0" w:space="0" w:color="auto"/>
        <w:right w:val="none" w:sz="0" w:space="0" w:color="auto"/>
      </w:divBdr>
    </w:div>
    <w:div w:id="16982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36A07-3510-46A8-98B2-1AC54568C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14</Pages>
  <Words>3772</Words>
  <Characters>21501</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35</cp:revision>
  <dcterms:created xsi:type="dcterms:W3CDTF">2019-06-10T05:28:00Z</dcterms:created>
  <dcterms:modified xsi:type="dcterms:W3CDTF">2020-10-31T07:10:00Z</dcterms:modified>
</cp:coreProperties>
</file>